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853E0" w14:textId="77777777" w:rsidR="002912CC" w:rsidRDefault="002912CC" w:rsidP="002912CC">
      <w:pPr>
        <w:tabs>
          <w:tab w:val="left" w:pos="944"/>
          <w:tab w:val="left" w:pos="2340"/>
        </w:tabs>
        <w:spacing w:after="0"/>
        <w:ind w:firstLine="3402"/>
        <w:jc w:val="both"/>
        <w:rPr>
          <w:b/>
          <w:bCs/>
          <w:color w:val="000000"/>
          <w:sz w:val="22"/>
          <w:szCs w:val="22"/>
        </w:rPr>
      </w:pPr>
      <w:r>
        <w:rPr>
          <w:b/>
          <w:bCs/>
          <w:color w:val="000000"/>
          <w:sz w:val="22"/>
          <w:szCs w:val="22"/>
        </w:rPr>
        <w:t>REQUERIMENTO Nº 101/2023</w:t>
      </w:r>
    </w:p>
    <w:p w14:paraId="62669788" w14:textId="77777777" w:rsidR="002912CC" w:rsidRDefault="002912CC" w:rsidP="002912CC">
      <w:pPr>
        <w:tabs>
          <w:tab w:val="left" w:pos="944"/>
        </w:tabs>
        <w:spacing w:after="0"/>
        <w:ind w:firstLine="3402"/>
        <w:jc w:val="both"/>
        <w:rPr>
          <w:color w:val="000000"/>
          <w:sz w:val="22"/>
          <w:szCs w:val="22"/>
        </w:rPr>
      </w:pPr>
    </w:p>
    <w:p w14:paraId="14D03079" w14:textId="77777777" w:rsidR="002912CC" w:rsidRDefault="002912CC" w:rsidP="002912CC">
      <w:pPr>
        <w:tabs>
          <w:tab w:val="left" w:pos="944"/>
        </w:tabs>
        <w:spacing w:after="0"/>
        <w:ind w:firstLine="3402"/>
        <w:jc w:val="both"/>
        <w:rPr>
          <w:color w:val="000000"/>
          <w:sz w:val="22"/>
          <w:szCs w:val="22"/>
        </w:rPr>
      </w:pPr>
    </w:p>
    <w:p w14:paraId="11E0534C" w14:textId="77777777" w:rsidR="002912CC" w:rsidRDefault="002912CC" w:rsidP="002912CC">
      <w:pPr>
        <w:tabs>
          <w:tab w:val="left" w:pos="944"/>
        </w:tabs>
        <w:spacing w:after="0"/>
        <w:ind w:firstLine="3402"/>
        <w:jc w:val="both"/>
        <w:rPr>
          <w:color w:val="000000"/>
          <w:sz w:val="22"/>
          <w:szCs w:val="22"/>
        </w:rPr>
      </w:pPr>
    </w:p>
    <w:p w14:paraId="65E84D12" w14:textId="77777777" w:rsidR="002912CC" w:rsidRDefault="002912CC" w:rsidP="002912CC">
      <w:pPr>
        <w:pStyle w:val="xmsonormal"/>
        <w:shd w:val="clear" w:color="auto" w:fill="FFFFFF"/>
        <w:spacing w:before="0" w:beforeAutospacing="0" w:after="0" w:afterAutospacing="0"/>
        <w:ind w:firstLine="3402"/>
        <w:jc w:val="both"/>
        <w:rPr>
          <w:color w:val="212121"/>
          <w:sz w:val="22"/>
          <w:szCs w:val="22"/>
        </w:rPr>
      </w:pPr>
      <w:r>
        <w:rPr>
          <w:b/>
          <w:sz w:val="22"/>
          <w:szCs w:val="22"/>
        </w:rPr>
        <w:t xml:space="preserve">MAURICIO GOMES– PSB, </w:t>
      </w:r>
      <w:r>
        <w:rPr>
          <w:sz w:val="22"/>
          <w:szCs w:val="22"/>
        </w:rPr>
        <w:t>vereador</w:t>
      </w:r>
      <w:r>
        <w:rPr>
          <w:b/>
          <w:sz w:val="22"/>
          <w:szCs w:val="22"/>
        </w:rPr>
        <w:t xml:space="preserve"> </w:t>
      </w:r>
      <w:r>
        <w:rPr>
          <w:sz w:val="22"/>
          <w:szCs w:val="22"/>
        </w:rPr>
        <w:t>com assento nesta Casa, em</w:t>
      </w:r>
      <w:r>
        <w:rPr>
          <w:bCs/>
          <w:sz w:val="22"/>
          <w:szCs w:val="22"/>
        </w:rPr>
        <w:t xml:space="preserve"> conformidade com os Artigos 118 a 121 do Regimento Interno, no cumprimento do dever, requer à Mesa, que este expediente seja encaminhado </w:t>
      </w:r>
      <w:r>
        <w:rPr>
          <w:sz w:val="22"/>
          <w:szCs w:val="22"/>
        </w:rPr>
        <w:t xml:space="preserve">ao Exmos. Senhores Jayme Campos, Wellington Fagundes e Carlos Favaro, Senadores do Estado de Mato Grosso, aos Senhores Damiani da TV, Dilmar Dal´Bosco, e Janaina Riva, Deputados Estaduais, ao Senhor Mauro Mendes, Governador do Estado de Mato Grosso, ao Senhor Alan Resende Porto, Secretário de Educação do Estado de Mato Grosso, com cópias ao Exmo. Senhor Ari Lafin, Prefeito Municipal e a Secretaria Municipal de Educação e Cultura, </w:t>
      </w:r>
      <w:r>
        <w:rPr>
          <w:b/>
          <w:bCs/>
          <w:sz w:val="22"/>
          <w:szCs w:val="22"/>
        </w:rPr>
        <w:t>requerendo</w:t>
      </w:r>
      <w:r>
        <w:rPr>
          <w:b/>
          <w:bCs/>
          <w:color w:val="212121"/>
          <w:sz w:val="22"/>
          <w:szCs w:val="22"/>
        </w:rPr>
        <w:t xml:space="preserve"> </w:t>
      </w:r>
      <w:r>
        <w:rPr>
          <w:b/>
          <w:bCs/>
          <w:color w:val="000000"/>
          <w:sz w:val="22"/>
          <w:szCs w:val="22"/>
          <w:shd w:val="clear" w:color="auto" w:fill="FFFFFF"/>
        </w:rPr>
        <w:t xml:space="preserve">Emenda Parlamentar para construção de uma Escola Técnica Agrícola no Distrito de Boa Esperança, </w:t>
      </w:r>
      <w:r>
        <w:rPr>
          <w:b/>
          <w:bCs/>
          <w:color w:val="212121"/>
          <w:sz w:val="22"/>
          <w:szCs w:val="22"/>
          <w:shd w:val="clear" w:color="auto" w:fill="FFFFFF"/>
        </w:rPr>
        <w:t>no município de</w:t>
      </w:r>
      <w:r>
        <w:rPr>
          <w:b/>
          <w:bCs/>
          <w:color w:val="000000"/>
          <w:sz w:val="22"/>
          <w:szCs w:val="22"/>
          <w:shd w:val="clear" w:color="auto" w:fill="FFFFFF"/>
        </w:rPr>
        <w:t xml:space="preserve"> Sorriso-MT</w:t>
      </w:r>
      <w:r>
        <w:rPr>
          <w:b/>
          <w:bCs/>
          <w:color w:val="212121"/>
          <w:sz w:val="22"/>
          <w:szCs w:val="22"/>
        </w:rPr>
        <w:t>.</w:t>
      </w:r>
    </w:p>
    <w:p w14:paraId="1BE189CD" w14:textId="77777777" w:rsidR="002912CC" w:rsidRDefault="002912CC" w:rsidP="002912CC">
      <w:pPr>
        <w:tabs>
          <w:tab w:val="left" w:pos="944"/>
          <w:tab w:val="left" w:pos="2700"/>
        </w:tabs>
        <w:spacing w:after="0"/>
        <w:ind w:firstLine="3402"/>
        <w:jc w:val="both"/>
        <w:rPr>
          <w:b/>
          <w:bCs/>
          <w:sz w:val="22"/>
          <w:szCs w:val="22"/>
        </w:rPr>
      </w:pPr>
    </w:p>
    <w:p w14:paraId="36704448" w14:textId="77777777" w:rsidR="002912CC" w:rsidRDefault="002912CC" w:rsidP="002912CC">
      <w:pPr>
        <w:tabs>
          <w:tab w:val="left" w:pos="944"/>
          <w:tab w:val="left" w:pos="2700"/>
        </w:tabs>
        <w:spacing w:after="0"/>
        <w:ind w:firstLine="3402"/>
        <w:jc w:val="both"/>
        <w:rPr>
          <w:b/>
          <w:bCs/>
          <w:sz w:val="22"/>
          <w:szCs w:val="22"/>
        </w:rPr>
      </w:pPr>
    </w:p>
    <w:p w14:paraId="0BF84A96" w14:textId="77777777" w:rsidR="002912CC" w:rsidRDefault="002912CC" w:rsidP="002912CC">
      <w:pPr>
        <w:spacing w:after="0"/>
        <w:jc w:val="center"/>
        <w:rPr>
          <w:b/>
          <w:bCs/>
          <w:sz w:val="22"/>
          <w:szCs w:val="22"/>
        </w:rPr>
      </w:pPr>
      <w:r>
        <w:rPr>
          <w:b/>
          <w:bCs/>
          <w:sz w:val="22"/>
          <w:szCs w:val="22"/>
        </w:rPr>
        <w:t>JUSTIFICATIVAS</w:t>
      </w:r>
    </w:p>
    <w:p w14:paraId="4F521A75" w14:textId="77777777" w:rsidR="002912CC" w:rsidRDefault="002912CC" w:rsidP="002912CC">
      <w:pPr>
        <w:spacing w:after="0"/>
        <w:jc w:val="center"/>
        <w:rPr>
          <w:b/>
          <w:bCs/>
          <w:sz w:val="22"/>
          <w:szCs w:val="22"/>
        </w:rPr>
      </w:pPr>
    </w:p>
    <w:p w14:paraId="1BCDDCAA"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r>
        <w:rPr>
          <w:rFonts w:eastAsia="Arial Unicode MS"/>
          <w:sz w:val="22"/>
          <w:szCs w:val="22"/>
        </w:rPr>
        <w:t xml:space="preserve"> Considerando que o Distrito de Boa Esperança está distante cerca de 130 km da sede do município de Sorriso, sendo que o mesmo possui muitas deficiências, apesar de um número considerável de habitantes, sendo inclusive rodeado por 02 (dois) assentamentos agrários, com economia baseada na agricultura;</w:t>
      </w:r>
    </w:p>
    <w:p w14:paraId="43971749"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p>
    <w:p w14:paraId="166527D6"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r>
        <w:rPr>
          <w:rFonts w:eastAsia="Arial Unicode MS"/>
          <w:sz w:val="22"/>
          <w:szCs w:val="22"/>
        </w:rPr>
        <w:t>Considerando que este recurso, deverá ser destinado para a construção de uma escola técnica agrícola, pois alguns jovens do Distrito e região, precisam se deslocar para outros municípios;</w:t>
      </w:r>
    </w:p>
    <w:p w14:paraId="41B5E7D4"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p>
    <w:p w14:paraId="7A8B747F"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r>
        <w:rPr>
          <w:rFonts w:eastAsia="Arial Unicode MS"/>
          <w:sz w:val="22"/>
          <w:szCs w:val="22"/>
        </w:rPr>
        <w:t>Considerando que a ideia é oferecer aos jovens e adultos, de toda região, um curso de Educação Profissional na área Técnica em Agricultura;</w:t>
      </w:r>
    </w:p>
    <w:p w14:paraId="53012D16"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p>
    <w:p w14:paraId="6F2B960E"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r>
        <w:rPr>
          <w:rFonts w:eastAsia="Arial Unicode MS"/>
          <w:sz w:val="22"/>
          <w:szCs w:val="22"/>
        </w:rPr>
        <w:t>Considerando que o inciso V, do artigo 244, do Regimento Interno da Câmara Municipal de Sorriso-MT, estabelece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14:paraId="76289AF5"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p>
    <w:p w14:paraId="0ECD9D39"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r>
        <w:rPr>
          <w:rFonts w:eastAsia="Arial Unicode MS"/>
          <w:sz w:val="22"/>
          <w:szCs w:val="22"/>
        </w:rPr>
        <w:t>Considerando ser uma reivindicação antiga de toda população do referido Distrito e comunidades circuvizinhas.</w:t>
      </w:r>
    </w:p>
    <w:p w14:paraId="01153CB2"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p>
    <w:p w14:paraId="26C639DB" w14:textId="77777777" w:rsidR="002912CC" w:rsidRDefault="002912CC" w:rsidP="002912CC">
      <w:pPr>
        <w:pStyle w:val="xmsonormal"/>
        <w:shd w:val="clear" w:color="auto" w:fill="FFFFFF"/>
        <w:spacing w:before="0" w:beforeAutospacing="0" w:after="0" w:afterAutospacing="0"/>
        <w:ind w:firstLine="1418"/>
        <w:jc w:val="both"/>
        <w:rPr>
          <w:rFonts w:eastAsia="Arial Unicode MS"/>
          <w:sz w:val="22"/>
          <w:szCs w:val="22"/>
        </w:rPr>
      </w:pPr>
    </w:p>
    <w:p w14:paraId="1DA63B16" w14:textId="77777777" w:rsidR="002912CC" w:rsidRDefault="002912CC" w:rsidP="002912CC">
      <w:pPr>
        <w:spacing w:after="0"/>
        <w:ind w:firstLine="1418"/>
        <w:jc w:val="both"/>
        <w:rPr>
          <w:sz w:val="22"/>
          <w:szCs w:val="22"/>
        </w:rPr>
      </w:pPr>
      <w:r>
        <w:rPr>
          <w:sz w:val="22"/>
          <w:szCs w:val="22"/>
        </w:rPr>
        <w:t>Câmara Municipal de Sorriso, Estado de Mato Grosso, em 29 de março de 2023.</w:t>
      </w:r>
    </w:p>
    <w:p w14:paraId="0D3586A3" w14:textId="77777777" w:rsidR="002912CC" w:rsidRDefault="002912CC" w:rsidP="002912CC">
      <w:pPr>
        <w:spacing w:after="0"/>
        <w:jc w:val="both"/>
        <w:rPr>
          <w:sz w:val="22"/>
          <w:szCs w:val="22"/>
        </w:rPr>
      </w:pPr>
    </w:p>
    <w:p w14:paraId="597AC98F" w14:textId="77777777" w:rsidR="002912CC" w:rsidRDefault="002912CC" w:rsidP="002912CC">
      <w:pPr>
        <w:spacing w:after="0"/>
        <w:jc w:val="both"/>
        <w:rPr>
          <w:sz w:val="22"/>
          <w:szCs w:val="22"/>
        </w:rPr>
      </w:pPr>
    </w:p>
    <w:p w14:paraId="569346D5" w14:textId="77777777" w:rsidR="002912CC" w:rsidRDefault="002912CC" w:rsidP="002912CC">
      <w:pPr>
        <w:spacing w:after="0"/>
        <w:jc w:val="both"/>
        <w:rPr>
          <w:sz w:val="22"/>
          <w:szCs w:val="22"/>
        </w:rPr>
      </w:pPr>
    </w:p>
    <w:p w14:paraId="6B112D4C" w14:textId="77777777" w:rsidR="002912CC" w:rsidRDefault="002912CC" w:rsidP="002912CC">
      <w:pPr>
        <w:spacing w:after="0"/>
        <w:jc w:val="both"/>
        <w:rPr>
          <w:sz w:val="22"/>
          <w:szCs w:val="22"/>
        </w:rPr>
      </w:pPr>
    </w:p>
    <w:p w14:paraId="0D03A73C" w14:textId="77777777" w:rsidR="002912CC" w:rsidRDefault="002912CC" w:rsidP="002912CC">
      <w:pPr>
        <w:spacing w:after="0"/>
        <w:jc w:val="center"/>
        <w:rPr>
          <w:sz w:val="22"/>
          <w:szCs w:val="22"/>
        </w:rPr>
      </w:pPr>
      <w:r>
        <w:rPr>
          <w:rFonts w:eastAsia="Calibri"/>
          <w:b/>
          <w:bCs/>
          <w:sz w:val="22"/>
          <w:szCs w:val="22"/>
          <w:lang w:eastAsia="en-US"/>
        </w:rPr>
        <w:t>MAURICIO GOMES</w:t>
      </w:r>
    </w:p>
    <w:p w14:paraId="60336E8E" w14:textId="77777777" w:rsidR="002912CC" w:rsidRDefault="002912CC" w:rsidP="002912CC">
      <w:pPr>
        <w:spacing w:after="0"/>
        <w:jc w:val="center"/>
        <w:rPr>
          <w:sz w:val="22"/>
          <w:szCs w:val="22"/>
        </w:rPr>
      </w:pPr>
      <w:r>
        <w:rPr>
          <w:rFonts w:eastAsia="Calibri"/>
          <w:b/>
          <w:bCs/>
          <w:sz w:val="22"/>
          <w:szCs w:val="22"/>
          <w:lang w:eastAsia="en-US"/>
        </w:rPr>
        <w:t>Vereador PSB</w:t>
      </w:r>
    </w:p>
    <w:p w14:paraId="1F17A033" w14:textId="77777777" w:rsidR="009B1E6C" w:rsidRPr="002912CC" w:rsidRDefault="009B1E6C" w:rsidP="002912CC">
      <w:bookmarkStart w:id="0" w:name="_GoBack"/>
      <w:bookmarkEnd w:id="0"/>
    </w:p>
    <w:sectPr w:rsidR="009B1E6C" w:rsidRPr="002912CC" w:rsidSect="009B214C">
      <w:pgSz w:w="11906" w:h="16838"/>
      <w:pgMar w:top="2552"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C"/>
    <w:rsid w:val="000063E4"/>
    <w:rsid w:val="00061836"/>
    <w:rsid w:val="00083E35"/>
    <w:rsid w:val="000F000B"/>
    <w:rsid w:val="00187D22"/>
    <w:rsid w:val="001E6843"/>
    <w:rsid w:val="002912CC"/>
    <w:rsid w:val="002F1C88"/>
    <w:rsid w:val="002F74ED"/>
    <w:rsid w:val="00312CF5"/>
    <w:rsid w:val="00323F95"/>
    <w:rsid w:val="003312F4"/>
    <w:rsid w:val="0041067F"/>
    <w:rsid w:val="004311D9"/>
    <w:rsid w:val="00432494"/>
    <w:rsid w:val="00433D31"/>
    <w:rsid w:val="004D14DF"/>
    <w:rsid w:val="005143A2"/>
    <w:rsid w:val="00574AF2"/>
    <w:rsid w:val="006567E4"/>
    <w:rsid w:val="006B46B4"/>
    <w:rsid w:val="007A71B3"/>
    <w:rsid w:val="007B2122"/>
    <w:rsid w:val="007C0C35"/>
    <w:rsid w:val="0080598A"/>
    <w:rsid w:val="0089309E"/>
    <w:rsid w:val="008E327E"/>
    <w:rsid w:val="00934034"/>
    <w:rsid w:val="00934F55"/>
    <w:rsid w:val="00935B8D"/>
    <w:rsid w:val="00941FE6"/>
    <w:rsid w:val="00951955"/>
    <w:rsid w:val="009B1E6C"/>
    <w:rsid w:val="009B214C"/>
    <w:rsid w:val="009F2F07"/>
    <w:rsid w:val="00B376DA"/>
    <w:rsid w:val="00B64633"/>
    <w:rsid w:val="00C049AE"/>
    <w:rsid w:val="00C45505"/>
    <w:rsid w:val="00C62FAE"/>
    <w:rsid w:val="00CD511E"/>
    <w:rsid w:val="00D33E1E"/>
    <w:rsid w:val="00D44EAB"/>
    <w:rsid w:val="00DC0A6C"/>
    <w:rsid w:val="00DC0AD7"/>
    <w:rsid w:val="00DD66F0"/>
    <w:rsid w:val="00DD70CC"/>
    <w:rsid w:val="00DF67ED"/>
    <w:rsid w:val="00E15638"/>
    <w:rsid w:val="00E477B5"/>
    <w:rsid w:val="00E57D9C"/>
    <w:rsid w:val="00E70DD5"/>
    <w:rsid w:val="00E96B69"/>
    <w:rsid w:val="00EB4305"/>
    <w:rsid w:val="00F5175E"/>
    <w:rsid w:val="00F650BD"/>
    <w:rsid w:val="00F75688"/>
    <w:rsid w:val="00FC3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B4E64-A2E6-4CD9-9C88-0666AB30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Cabealho">
    <w:name w:val="header"/>
    <w:basedOn w:val="Normal"/>
    <w:link w:val="CabealhoChar"/>
    <w:uiPriority w:val="99"/>
    <w:unhideWhenUsed/>
    <w:rsid w:val="00DC0A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0AD7"/>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DC0AD7"/>
    <w:pPr>
      <w:tabs>
        <w:tab w:val="center" w:pos="4252"/>
        <w:tab w:val="right" w:pos="8504"/>
      </w:tabs>
      <w:spacing w:after="0" w:line="240" w:lineRule="auto"/>
    </w:pPr>
  </w:style>
  <w:style w:type="character" w:customStyle="1" w:styleId="RodapChar">
    <w:name w:val="Rodapé Char"/>
    <w:basedOn w:val="Fontepargpadro"/>
    <w:link w:val="Rodap"/>
    <w:uiPriority w:val="99"/>
    <w:rsid w:val="00DC0AD7"/>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29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Fernando Gaspar</cp:lastModifiedBy>
  <cp:revision>7</cp:revision>
  <cp:lastPrinted>2023-03-29T11:15:00Z</cp:lastPrinted>
  <dcterms:created xsi:type="dcterms:W3CDTF">2022-08-31T11:42:00Z</dcterms:created>
  <dcterms:modified xsi:type="dcterms:W3CDTF">2023-04-10T18:18:00Z</dcterms:modified>
</cp:coreProperties>
</file>