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D05" w:rsidRDefault="004E0D05" w:rsidP="004E0D05">
      <w:pPr>
        <w:ind w:left="2694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>INDICAÇÃO N° 262/2023</w:t>
      </w:r>
    </w:p>
    <w:p w:rsidR="004E0D05" w:rsidRDefault="004E0D05" w:rsidP="004E0D05">
      <w:pPr>
        <w:rPr>
          <w:b/>
          <w:sz w:val="22"/>
          <w:szCs w:val="22"/>
        </w:rPr>
      </w:pPr>
    </w:p>
    <w:p w:rsidR="004E0D05" w:rsidRDefault="004E0D05" w:rsidP="004E0D05">
      <w:pPr>
        <w:tabs>
          <w:tab w:val="left" w:pos="3402"/>
        </w:tabs>
        <w:ind w:left="3402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INDICAMOS A CONSTRUÇÃO DE UMA PRAÇA </w:t>
      </w:r>
      <w:r>
        <w:rPr>
          <w:b/>
          <w:color w:val="000000"/>
          <w:sz w:val="22"/>
          <w:szCs w:val="22"/>
        </w:rPr>
        <w:t>COM PLAYGROUND E ACADEMIA AO AR LIVRE,</w:t>
      </w:r>
      <w:r>
        <w:rPr>
          <w:b/>
          <w:bCs/>
          <w:sz w:val="22"/>
          <w:szCs w:val="22"/>
        </w:rPr>
        <w:t xml:space="preserve"> NA ÁREA SITUADA NA RUA ADOLINO BEDIN, JARDIM DAS AMÉRICAS, EM FRENTE À ESCOLA MUNICIPAL LEONEL DE MOURA BRIZOLA - SORRISO/MT.</w:t>
      </w:r>
    </w:p>
    <w:p w:rsidR="004E0D05" w:rsidRDefault="004E0D05" w:rsidP="004E0D05">
      <w:pPr>
        <w:ind w:firstLine="3402"/>
        <w:jc w:val="both"/>
        <w:rPr>
          <w:b/>
          <w:sz w:val="22"/>
          <w:szCs w:val="22"/>
        </w:rPr>
      </w:pPr>
    </w:p>
    <w:p w:rsidR="004E0D05" w:rsidRDefault="004E0D05" w:rsidP="004E0D05">
      <w:pPr>
        <w:ind w:firstLine="340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RODRIGO MACHADO – PSDB, IAGO MELLA-PODEMOS, DIOGO KRIGUER-PSDB e ZÉ DA PANTANAL- MDB,</w:t>
      </w:r>
      <w:r>
        <w:rPr>
          <w:sz w:val="22"/>
          <w:szCs w:val="22"/>
        </w:rPr>
        <w:t xml:space="preserve"> vereadores com assento nesta Casa, de conformidade com o artigo 115 do Regimento Interno, requerem à Mesa, que este expediente seja encaminhado ao Exmo. Senhor Ari Lafin, Prefeito Municipal e a Secretaria Municipal de Obras e Serviços Públicos, </w:t>
      </w:r>
      <w:r>
        <w:rPr>
          <w:b/>
          <w:color w:val="000000"/>
          <w:sz w:val="22"/>
          <w:szCs w:val="22"/>
        </w:rPr>
        <w:t xml:space="preserve">versando sobre a necessidade da construção de uma praça com playground e academia ao ar livre na área situada na Rua Adolino Bedin, Jardim das Américas, em frente à </w:t>
      </w:r>
      <w:r>
        <w:rPr>
          <w:b/>
          <w:bCs/>
          <w:sz w:val="22"/>
          <w:szCs w:val="22"/>
        </w:rPr>
        <w:t>Escola Municipal Leonel de Moura Brizola - Sorriso/MT.</w:t>
      </w:r>
    </w:p>
    <w:p w:rsidR="004E0D05" w:rsidRDefault="004E0D05" w:rsidP="004E0D05">
      <w:pPr>
        <w:ind w:firstLine="3119"/>
        <w:jc w:val="both"/>
        <w:rPr>
          <w:b/>
          <w:sz w:val="22"/>
          <w:szCs w:val="22"/>
        </w:rPr>
      </w:pPr>
    </w:p>
    <w:p w:rsidR="004E0D05" w:rsidRDefault="004E0D05" w:rsidP="004E0D05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JUSTIFICATIVAS</w:t>
      </w:r>
    </w:p>
    <w:p w:rsidR="004E0D05" w:rsidRDefault="004E0D05" w:rsidP="004E0D05">
      <w:pPr>
        <w:ind w:firstLine="1418"/>
        <w:jc w:val="both"/>
        <w:rPr>
          <w:b/>
          <w:bCs/>
          <w:sz w:val="22"/>
          <w:szCs w:val="22"/>
        </w:rPr>
      </w:pPr>
    </w:p>
    <w:p w:rsidR="004E0D05" w:rsidRDefault="004E0D05" w:rsidP="004E0D05">
      <w:pPr>
        <w:pStyle w:val="Recuodecorpodetexto2"/>
        <w:ind w:firstLine="141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Considerando que os espaços públicos de lazer, ou seja, praças e parques são fundamentais para a qualidade de vida de uma cidade, pois permitem inter-relações entre as pessoas, consequentemente entre moradores e visitantes;</w:t>
      </w:r>
    </w:p>
    <w:p w:rsidR="004E0D05" w:rsidRDefault="004E0D05" w:rsidP="004E0D05">
      <w:pPr>
        <w:pStyle w:val="Recuodecorpodetexto2"/>
        <w:ind w:firstLine="1417"/>
        <w:rPr>
          <w:rFonts w:ascii="Times New Roman" w:hAnsi="Times New Roman" w:cs="Times New Roman"/>
          <w:sz w:val="22"/>
          <w:szCs w:val="22"/>
        </w:rPr>
      </w:pPr>
    </w:p>
    <w:p w:rsidR="004E0D05" w:rsidRDefault="004E0D05" w:rsidP="004E0D05">
      <w:pPr>
        <w:pStyle w:val="Recuodecorpodetexto2"/>
        <w:ind w:firstLine="141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 construção da praça na área pública da Rua Adolino Bedin trará benfeitorias e valorização para o bairro e beneficiará todos os moradores e visitantes.</w:t>
      </w:r>
    </w:p>
    <w:p w:rsidR="004E0D05" w:rsidRDefault="004E0D05" w:rsidP="004E0D05">
      <w:pPr>
        <w:pStyle w:val="Recuodecorpodetexto2"/>
        <w:ind w:firstLine="1417"/>
        <w:rPr>
          <w:rFonts w:ascii="Times New Roman" w:hAnsi="Times New Roman" w:cs="Times New Roman"/>
          <w:sz w:val="22"/>
          <w:szCs w:val="22"/>
        </w:rPr>
      </w:pPr>
    </w:p>
    <w:p w:rsidR="004E0D05" w:rsidRDefault="004E0D05" w:rsidP="004E0D05">
      <w:pPr>
        <w:pStyle w:val="Recuodecorpodetexto2"/>
        <w:ind w:firstLine="141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Considerando que as praças públicas podem ser utilizadas para caminhar, conversar com os moradores, levar os filhos para brincar no playground, praticar esportes e ainda, ser palco de eventos culturais que incentivem a qualidade de vida e a felicidade dos moradores;</w:t>
      </w:r>
    </w:p>
    <w:p w:rsidR="004E0D05" w:rsidRDefault="004E0D05" w:rsidP="004E0D05">
      <w:pPr>
        <w:pStyle w:val="Recuodecorpodetexto2"/>
        <w:ind w:firstLine="1417"/>
        <w:rPr>
          <w:rFonts w:ascii="Times New Roman" w:hAnsi="Times New Roman" w:cs="Times New Roman"/>
          <w:sz w:val="22"/>
          <w:szCs w:val="22"/>
        </w:rPr>
      </w:pPr>
    </w:p>
    <w:p w:rsidR="004E0D05" w:rsidRDefault="004E0D05" w:rsidP="004E0D05">
      <w:pPr>
        <w:ind w:firstLine="1418"/>
        <w:jc w:val="both"/>
        <w:rPr>
          <w:b/>
          <w:bCs/>
          <w:color w:val="000000"/>
          <w:sz w:val="22"/>
          <w:szCs w:val="22"/>
        </w:rPr>
      </w:pPr>
      <w:r>
        <w:rPr>
          <w:sz w:val="22"/>
          <w:szCs w:val="22"/>
        </w:rPr>
        <w:t>Considerando ser uma reivindicação dos munícipes residentes no referido Bairro, razão porque, faz-se necessária a presente indicação.</w:t>
      </w:r>
    </w:p>
    <w:p w:rsidR="004E0D05" w:rsidRDefault="004E0D05" w:rsidP="004E0D05">
      <w:pPr>
        <w:pStyle w:val="NCNormalCentralizado"/>
        <w:ind w:firstLine="1701"/>
        <w:jc w:val="both"/>
        <w:rPr>
          <w:sz w:val="22"/>
          <w:szCs w:val="22"/>
        </w:rPr>
      </w:pPr>
    </w:p>
    <w:p w:rsidR="004E0D05" w:rsidRDefault="004E0D05" w:rsidP="004E0D05">
      <w:pPr>
        <w:pStyle w:val="PargrafodaLista"/>
        <w:tabs>
          <w:tab w:val="left" w:pos="2220"/>
          <w:tab w:val="center" w:pos="4607"/>
        </w:tabs>
        <w:spacing w:after="0" w:line="240" w:lineRule="auto"/>
        <w:ind w:left="0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            </w:t>
      </w:r>
    </w:p>
    <w:p w:rsidR="004E0D05" w:rsidRDefault="004E0D05" w:rsidP="004E0D05">
      <w:pPr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Câmara Municipal de Sorriso, Estado de Mato Grosso, em 03 de abril de 2023.</w:t>
      </w:r>
    </w:p>
    <w:p w:rsidR="004E0D05" w:rsidRDefault="004E0D05" w:rsidP="004E0D05">
      <w:pPr>
        <w:jc w:val="both"/>
        <w:rPr>
          <w:sz w:val="22"/>
          <w:szCs w:val="22"/>
        </w:rPr>
      </w:pPr>
    </w:p>
    <w:p w:rsidR="004E0D05" w:rsidRDefault="004E0D05" w:rsidP="004E0D05">
      <w:pPr>
        <w:jc w:val="both"/>
        <w:rPr>
          <w:sz w:val="22"/>
          <w:szCs w:val="22"/>
        </w:rPr>
      </w:pPr>
    </w:p>
    <w:p w:rsidR="004E0D05" w:rsidRDefault="004E0D05" w:rsidP="004E0D05">
      <w:pPr>
        <w:tabs>
          <w:tab w:val="left" w:pos="0"/>
        </w:tabs>
        <w:rPr>
          <w:b/>
          <w:bCs/>
          <w:color w:val="000000"/>
          <w:sz w:val="22"/>
          <w:szCs w:val="22"/>
        </w:rPr>
      </w:pPr>
    </w:p>
    <w:p w:rsidR="004E0D05" w:rsidRDefault="004E0D05" w:rsidP="004E0D05">
      <w:pPr>
        <w:tabs>
          <w:tab w:val="left" w:pos="0"/>
        </w:tabs>
        <w:rPr>
          <w:b/>
          <w:bCs/>
          <w:color w:val="000000"/>
          <w:sz w:val="22"/>
          <w:szCs w:val="22"/>
        </w:rPr>
      </w:pPr>
    </w:p>
    <w:p w:rsidR="004E0D05" w:rsidRDefault="004E0D05" w:rsidP="004E0D05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RODRIGO MACHADO</w:t>
      </w:r>
    </w:p>
    <w:p w:rsidR="004E0D05" w:rsidRDefault="004E0D05" w:rsidP="004E0D05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Vereador PSDB</w:t>
      </w:r>
    </w:p>
    <w:p w:rsidR="004E0D05" w:rsidRDefault="004E0D05" w:rsidP="004E0D05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</w:p>
    <w:p w:rsidR="004E0D05" w:rsidRDefault="004E0D05" w:rsidP="004E0D05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</w:p>
    <w:p w:rsidR="004E0D05" w:rsidRDefault="004E0D05" w:rsidP="004E0D05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</w:p>
    <w:tbl>
      <w:tblPr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2444"/>
        <w:gridCol w:w="1326"/>
        <w:gridCol w:w="5802"/>
      </w:tblGrid>
      <w:tr w:rsidR="004E0D05" w:rsidTr="004E0D05">
        <w:trPr>
          <w:gridBefore w:val="1"/>
          <w:wBefore w:w="108" w:type="dxa"/>
          <w:trHeight w:val="183"/>
        </w:trPr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E0D05" w:rsidRDefault="004E0D05">
            <w:pPr>
              <w:tabs>
                <w:tab w:val="left" w:pos="0"/>
              </w:tabs>
              <w:spacing w:line="276" w:lineRule="auto"/>
              <w:ind w:right="-429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IAGO MELLA</w:t>
            </w:r>
          </w:p>
          <w:p w:rsidR="004E0D05" w:rsidRDefault="004E0D05">
            <w:pPr>
              <w:tabs>
                <w:tab w:val="left" w:pos="0"/>
              </w:tabs>
              <w:spacing w:line="276" w:lineRule="auto"/>
              <w:ind w:right="-57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Vereador PODEMOS</w:t>
            </w:r>
          </w:p>
        </w:tc>
        <w:tc>
          <w:tcPr>
            <w:tcW w:w="71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D05" w:rsidRDefault="004E0D05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DIOGO KRIGUER                   Z</w:t>
            </w: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É DA PANTANAL</w:t>
            </w:r>
          </w:p>
          <w:p w:rsidR="004E0D05" w:rsidRDefault="004E0D05">
            <w:pPr>
              <w:spacing w:line="276" w:lineRule="auto"/>
              <w:ind w:left="204" w:hanging="204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Vereador PSDB                           </w:t>
            </w: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MDB</w:t>
            </w:r>
          </w:p>
          <w:p w:rsidR="004E0D05" w:rsidRDefault="004E0D05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:rsidR="004E0D05" w:rsidRDefault="004E0D05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4E0D05" w:rsidTr="004E0D05">
        <w:trPr>
          <w:gridAfter w:val="1"/>
          <w:wAfter w:w="5802" w:type="dxa"/>
          <w:trHeight w:val="62"/>
        </w:trPr>
        <w:tc>
          <w:tcPr>
            <w:tcW w:w="38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D05" w:rsidRDefault="004E0D05">
            <w:pPr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4E0D05" w:rsidRDefault="004E0D05" w:rsidP="004E0D05">
      <w:pPr>
        <w:rPr>
          <w:sz w:val="22"/>
          <w:szCs w:val="22"/>
        </w:rPr>
      </w:pPr>
    </w:p>
    <w:p w:rsidR="004D740E" w:rsidRPr="004E0D05" w:rsidRDefault="004D740E" w:rsidP="004E0D05">
      <w:bookmarkStart w:id="0" w:name="_GoBack"/>
      <w:bookmarkEnd w:id="0"/>
    </w:p>
    <w:sectPr w:rsidR="004D740E" w:rsidRPr="004E0D05" w:rsidSect="00FB3C7F">
      <w:pgSz w:w="11906" w:h="16838"/>
      <w:pgMar w:top="2552" w:right="849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222E3"/>
    <w:rsid w:val="00050777"/>
    <w:rsid w:val="00084D78"/>
    <w:rsid w:val="000B1E0F"/>
    <w:rsid w:val="000B2FB9"/>
    <w:rsid w:val="000D60AB"/>
    <w:rsid w:val="000E31F6"/>
    <w:rsid w:val="000E7232"/>
    <w:rsid w:val="000F05FB"/>
    <w:rsid w:val="00135FDA"/>
    <w:rsid w:val="001878EE"/>
    <w:rsid w:val="00196042"/>
    <w:rsid w:val="001A28EF"/>
    <w:rsid w:val="001B121C"/>
    <w:rsid w:val="001B25F8"/>
    <w:rsid w:val="0020768D"/>
    <w:rsid w:val="00222324"/>
    <w:rsid w:val="002500CE"/>
    <w:rsid w:val="002E4FE1"/>
    <w:rsid w:val="00317A55"/>
    <w:rsid w:val="00332E45"/>
    <w:rsid w:val="00336D9D"/>
    <w:rsid w:val="0036757D"/>
    <w:rsid w:val="00381728"/>
    <w:rsid w:val="003F6A87"/>
    <w:rsid w:val="004200B8"/>
    <w:rsid w:val="00425813"/>
    <w:rsid w:val="00441B0A"/>
    <w:rsid w:val="004467D1"/>
    <w:rsid w:val="00461A7E"/>
    <w:rsid w:val="00470BD6"/>
    <w:rsid w:val="0048307D"/>
    <w:rsid w:val="004A3660"/>
    <w:rsid w:val="004D740E"/>
    <w:rsid w:val="004E0D05"/>
    <w:rsid w:val="005206D7"/>
    <w:rsid w:val="00535EC0"/>
    <w:rsid w:val="005D0AF0"/>
    <w:rsid w:val="005E2B7B"/>
    <w:rsid w:val="005F7438"/>
    <w:rsid w:val="00635E3C"/>
    <w:rsid w:val="0067476D"/>
    <w:rsid w:val="006A40CE"/>
    <w:rsid w:val="007264C6"/>
    <w:rsid w:val="00762AA9"/>
    <w:rsid w:val="00765EA2"/>
    <w:rsid w:val="0078147C"/>
    <w:rsid w:val="007A233F"/>
    <w:rsid w:val="008403F1"/>
    <w:rsid w:val="008438DD"/>
    <w:rsid w:val="00864DBF"/>
    <w:rsid w:val="008C50C1"/>
    <w:rsid w:val="008C6B88"/>
    <w:rsid w:val="00925608"/>
    <w:rsid w:val="00935B8D"/>
    <w:rsid w:val="00947BF4"/>
    <w:rsid w:val="00966327"/>
    <w:rsid w:val="00980B39"/>
    <w:rsid w:val="00A322E0"/>
    <w:rsid w:val="00AE4E15"/>
    <w:rsid w:val="00AF790B"/>
    <w:rsid w:val="00B40759"/>
    <w:rsid w:val="00B96B2A"/>
    <w:rsid w:val="00BA4C3A"/>
    <w:rsid w:val="00BD506D"/>
    <w:rsid w:val="00C16B73"/>
    <w:rsid w:val="00C45447"/>
    <w:rsid w:val="00C654BF"/>
    <w:rsid w:val="00C9359B"/>
    <w:rsid w:val="00CA365B"/>
    <w:rsid w:val="00CA66C0"/>
    <w:rsid w:val="00CC1D34"/>
    <w:rsid w:val="00D00A90"/>
    <w:rsid w:val="00D05033"/>
    <w:rsid w:val="00DF1BE6"/>
    <w:rsid w:val="00E56475"/>
    <w:rsid w:val="00E75F2C"/>
    <w:rsid w:val="00ED4B1E"/>
    <w:rsid w:val="00F615A7"/>
    <w:rsid w:val="00F650BD"/>
    <w:rsid w:val="00F92690"/>
    <w:rsid w:val="00FB3C7F"/>
    <w:rsid w:val="00FD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80110A-F402-42D8-BE32-9DC753FD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12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21C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59"/>
    <w:rsid w:val="00C4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47B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rsid w:val="00CC1D34"/>
    <w:pPr>
      <w:widowControl w:val="0"/>
      <w:autoSpaceDE w:val="0"/>
      <w:autoSpaceDN w:val="0"/>
      <w:adjustRightInd w:val="0"/>
      <w:ind w:firstLine="3402"/>
      <w:jc w:val="both"/>
    </w:pPr>
    <w:rPr>
      <w:rFonts w:ascii="Tahoma" w:eastAsiaTheme="minorEastAsi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C1D34"/>
    <w:rPr>
      <w:rFonts w:ascii="Tahoma" w:eastAsiaTheme="minorEastAsia" w:hAnsi="Tahoma" w:cs="Tahoma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52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Fernando Gaspar</cp:lastModifiedBy>
  <cp:revision>3</cp:revision>
  <cp:lastPrinted>2021-04-16T15:06:00Z</cp:lastPrinted>
  <dcterms:created xsi:type="dcterms:W3CDTF">2023-04-03T15:42:00Z</dcterms:created>
  <dcterms:modified xsi:type="dcterms:W3CDTF">2023-04-10T18:08:00Z</dcterms:modified>
</cp:coreProperties>
</file>