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E609FA" w:rsidRDefault="0003688A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E609FA">
        <w:rPr>
          <w:b/>
          <w:iCs/>
          <w:sz w:val="22"/>
          <w:szCs w:val="22"/>
        </w:rPr>
        <w:t>PROJETO DE LEI Nº</w:t>
      </w:r>
      <w:r w:rsidR="0062192A" w:rsidRPr="00E609FA">
        <w:rPr>
          <w:b/>
          <w:iCs/>
          <w:sz w:val="22"/>
          <w:szCs w:val="22"/>
        </w:rPr>
        <w:t xml:space="preserve"> </w:t>
      </w:r>
      <w:r w:rsidR="009F28E5">
        <w:rPr>
          <w:b/>
          <w:iCs/>
          <w:sz w:val="22"/>
          <w:szCs w:val="22"/>
        </w:rPr>
        <w:t>84/2023</w:t>
      </w:r>
    </w:p>
    <w:p w:rsidR="00905EEB" w:rsidRPr="00E609FA" w:rsidRDefault="00905EEB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</w:p>
    <w:p w:rsidR="005D7CD1" w:rsidRPr="00E609FA" w:rsidRDefault="0003688A" w:rsidP="004C1116">
      <w:pPr>
        <w:pStyle w:val="Recuodecorpodetexto2"/>
        <w:ind w:left="3402" w:firstLine="0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>Data</w:t>
      </w:r>
      <w:r w:rsidR="00DA01E2" w:rsidRPr="00E609FA">
        <w:rPr>
          <w:iCs/>
          <w:sz w:val="22"/>
          <w:szCs w:val="22"/>
        </w:rPr>
        <w:t xml:space="preserve">: </w:t>
      </w:r>
      <w:r w:rsidR="00DC4D67" w:rsidRPr="00E609FA">
        <w:rPr>
          <w:iCs/>
          <w:sz w:val="22"/>
          <w:szCs w:val="22"/>
        </w:rPr>
        <w:t>2</w:t>
      </w:r>
      <w:r w:rsidR="009F28E5">
        <w:rPr>
          <w:iCs/>
          <w:sz w:val="22"/>
          <w:szCs w:val="22"/>
        </w:rPr>
        <w:t>4</w:t>
      </w:r>
      <w:r w:rsidR="00DA544D">
        <w:rPr>
          <w:iCs/>
          <w:sz w:val="22"/>
          <w:szCs w:val="22"/>
        </w:rPr>
        <w:t xml:space="preserve"> de maio de </w:t>
      </w:r>
      <w:r w:rsidR="00C670BA" w:rsidRPr="00E609FA">
        <w:rPr>
          <w:iCs/>
          <w:sz w:val="22"/>
          <w:szCs w:val="22"/>
        </w:rPr>
        <w:t>2023</w:t>
      </w:r>
    </w:p>
    <w:p w:rsidR="005D7CD1" w:rsidRPr="00E609FA" w:rsidRDefault="005D7CD1" w:rsidP="004C1116">
      <w:pPr>
        <w:ind w:left="3402"/>
        <w:jc w:val="both"/>
        <w:rPr>
          <w:sz w:val="22"/>
          <w:szCs w:val="22"/>
        </w:rPr>
      </w:pPr>
    </w:p>
    <w:p w:rsidR="00A75C94" w:rsidRPr="00E609FA" w:rsidRDefault="0003688A" w:rsidP="004C1116">
      <w:pPr>
        <w:pStyle w:val="Recuodecorpodetexto"/>
        <w:ind w:left="3402" w:firstLine="0"/>
        <w:rPr>
          <w:b w:val="0"/>
          <w:bCs/>
          <w:iCs/>
          <w:sz w:val="22"/>
          <w:szCs w:val="22"/>
        </w:rPr>
      </w:pPr>
      <w:r w:rsidRPr="00430EEE">
        <w:rPr>
          <w:b w:val="0"/>
          <w:bCs/>
          <w:iCs/>
          <w:sz w:val="22"/>
          <w:szCs w:val="22"/>
        </w:rPr>
        <w:t>Dispõe sobre a obrigatoriedade da restituição ao erário</w:t>
      </w:r>
      <w:r>
        <w:rPr>
          <w:b w:val="0"/>
          <w:bCs/>
          <w:iCs/>
          <w:sz w:val="22"/>
          <w:szCs w:val="22"/>
        </w:rPr>
        <w:t xml:space="preserve"> municipal,</w:t>
      </w:r>
      <w:r w:rsidRPr="00430EEE">
        <w:rPr>
          <w:b w:val="0"/>
          <w:bCs/>
          <w:iCs/>
          <w:sz w:val="22"/>
          <w:szCs w:val="22"/>
        </w:rPr>
        <w:t xml:space="preserve"> os danos gerados ao patrimônio público e ao meio ambiente por condutor causador de acidente de trânsito no âmbito Municipal e dá outras providências</w:t>
      </w:r>
      <w:r>
        <w:rPr>
          <w:b w:val="0"/>
          <w:bCs/>
          <w:iCs/>
          <w:sz w:val="22"/>
          <w:szCs w:val="22"/>
        </w:rPr>
        <w:t>.</w:t>
      </w:r>
    </w:p>
    <w:p w:rsidR="00434A04" w:rsidRPr="00E609FA" w:rsidRDefault="00434A04" w:rsidP="004C1116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:rsidR="00905EEB" w:rsidRPr="00E609FA" w:rsidRDefault="0003688A" w:rsidP="004C1116">
      <w:pPr>
        <w:ind w:left="3402"/>
        <w:jc w:val="both"/>
        <w:rPr>
          <w:b/>
          <w:bCs/>
          <w:sz w:val="22"/>
          <w:szCs w:val="22"/>
        </w:rPr>
      </w:pPr>
      <w:r w:rsidRPr="00E609FA">
        <w:rPr>
          <w:b/>
          <w:bCs/>
          <w:sz w:val="22"/>
          <w:szCs w:val="22"/>
        </w:rPr>
        <w:t>CARLA PIANESSO – MDB</w:t>
      </w:r>
      <w:r w:rsidR="00E81851" w:rsidRPr="00E609FA">
        <w:rPr>
          <w:b/>
          <w:bCs/>
          <w:sz w:val="22"/>
          <w:szCs w:val="22"/>
        </w:rPr>
        <w:t xml:space="preserve"> </w:t>
      </w:r>
      <w:r w:rsidR="00EB14BE" w:rsidRPr="00E609FA">
        <w:rPr>
          <w:bCs/>
          <w:iCs/>
          <w:sz w:val="22"/>
          <w:szCs w:val="22"/>
        </w:rPr>
        <w:t xml:space="preserve">e vereadores abaixo assinados, </w:t>
      </w:r>
      <w:r w:rsidR="001E39D3" w:rsidRPr="00E609FA">
        <w:rPr>
          <w:bCs/>
          <w:iCs/>
          <w:sz w:val="22"/>
          <w:szCs w:val="22"/>
        </w:rPr>
        <w:t>com assento nesta Casa, com fulcro no Artigo 108</w:t>
      </w:r>
      <w:r w:rsidR="00C4101C" w:rsidRPr="00E609FA">
        <w:rPr>
          <w:bCs/>
          <w:iCs/>
          <w:sz w:val="22"/>
          <w:szCs w:val="22"/>
        </w:rPr>
        <w:t xml:space="preserve"> do</w:t>
      </w:r>
      <w:r w:rsidR="00B85954" w:rsidRPr="00E609FA">
        <w:rPr>
          <w:bCs/>
          <w:iCs/>
          <w:sz w:val="22"/>
          <w:szCs w:val="22"/>
        </w:rPr>
        <w:t xml:space="preserve"> Regimento interno, encaminha</w:t>
      </w:r>
      <w:r w:rsidR="00B71F55" w:rsidRPr="00E609FA">
        <w:rPr>
          <w:bCs/>
          <w:iCs/>
          <w:sz w:val="22"/>
          <w:szCs w:val="22"/>
        </w:rPr>
        <w:t>m</w:t>
      </w:r>
      <w:r w:rsidR="00B85954" w:rsidRPr="00E609FA">
        <w:rPr>
          <w:bCs/>
          <w:iCs/>
          <w:sz w:val="22"/>
          <w:szCs w:val="22"/>
        </w:rPr>
        <w:t xml:space="preserve"> para deliberação</w:t>
      </w:r>
      <w:r w:rsidR="001E39D3" w:rsidRPr="00E609FA">
        <w:rPr>
          <w:bCs/>
          <w:iCs/>
          <w:sz w:val="22"/>
          <w:szCs w:val="22"/>
        </w:rPr>
        <w:t xml:space="preserve"> do Soberano Plenário o seguinte Projeto de Lei:</w:t>
      </w:r>
    </w:p>
    <w:p w:rsidR="00905EEB" w:rsidRPr="00E609FA" w:rsidRDefault="00905EEB" w:rsidP="004C1116">
      <w:pPr>
        <w:ind w:firstLine="1418"/>
        <w:jc w:val="both"/>
        <w:rPr>
          <w:b/>
          <w:sz w:val="22"/>
          <w:szCs w:val="22"/>
        </w:rPr>
      </w:pPr>
    </w:p>
    <w:p w:rsidR="00905EEB" w:rsidRPr="00E609FA" w:rsidRDefault="00905EEB" w:rsidP="004C1116">
      <w:pPr>
        <w:ind w:firstLine="1418"/>
        <w:jc w:val="both"/>
        <w:rPr>
          <w:b/>
          <w:sz w:val="22"/>
          <w:szCs w:val="22"/>
          <w:highlight w:val="yellow"/>
        </w:rPr>
      </w:pPr>
    </w:p>
    <w:p w:rsidR="00430EEE" w:rsidRDefault="0003688A" w:rsidP="00430EEE">
      <w:pPr>
        <w:ind w:firstLine="1418"/>
        <w:jc w:val="both"/>
        <w:rPr>
          <w:sz w:val="22"/>
          <w:szCs w:val="22"/>
        </w:rPr>
      </w:pPr>
      <w:r w:rsidRPr="00430EEE">
        <w:rPr>
          <w:sz w:val="22"/>
          <w:szCs w:val="22"/>
        </w:rPr>
        <w:t xml:space="preserve">Art. 1º - Deverão restituir o erário </w:t>
      </w:r>
      <w:r>
        <w:rPr>
          <w:sz w:val="22"/>
          <w:szCs w:val="22"/>
        </w:rPr>
        <w:t>m</w:t>
      </w:r>
      <w:r w:rsidRPr="00430EEE">
        <w:rPr>
          <w:sz w:val="22"/>
          <w:szCs w:val="22"/>
        </w:rPr>
        <w:t xml:space="preserve">unicipal, pelos danos causados ao patrimônio público e ao meio ambiente, os condutores que derem causa à acidente de trânsito, em caso de dolo ou culpa. </w:t>
      </w:r>
    </w:p>
    <w:p w:rsidR="00430EEE" w:rsidRPr="00430EEE" w:rsidRDefault="00430EEE" w:rsidP="00430EEE">
      <w:pPr>
        <w:ind w:firstLine="1418"/>
        <w:jc w:val="both"/>
        <w:rPr>
          <w:sz w:val="22"/>
          <w:szCs w:val="22"/>
        </w:rPr>
      </w:pPr>
    </w:p>
    <w:p w:rsidR="00430EEE" w:rsidRDefault="0003688A" w:rsidP="00430EEE">
      <w:pPr>
        <w:ind w:firstLine="1418"/>
        <w:jc w:val="both"/>
        <w:rPr>
          <w:sz w:val="22"/>
          <w:szCs w:val="22"/>
        </w:rPr>
      </w:pPr>
      <w:r w:rsidRPr="00430EEE">
        <w:rPr>
          <w:sz w:val="22"/>
          <w:szCs w:val="22"/>
        </w:rPr>
        <w:t>Art. 2º - O órgão responsável pela fiscalização do trânsito da Prefeitura</w:t>
      </w:r>
      <w:r>
        <w:rPr>
          <w:sz w:val="22"/>
          <w:szCs w:val="22"/>
        </w:rPr>
        <w:t xml:space="preserve"> </w:t>
      </w:r>
      <w:r w:rsidRPr="00430EEE">
        <w:rPr>
          <w:sz w:val="22"/>
          <w:szCs w:val="22"/>
        </w:rPr>
        <w:t>efetuar</w:t>
      </w:r>
      <w:r>
        <w:rPr>
          <w:sz w:val="22"/>
          <w:szCs w:val="22"/>
        </w:rPr>
        <w:t>á</w:t>
      </w:r>
      <w:r w:rsidRPr="00430EEE">
        <w:rPr>
          <w:sz w:val="22"/>
          <w:szCs w:val="22"/>
        </w:rPr>
        <w:t xml:space="preserve"> o levantamento dos custos e dos danos causados ao patrimônio público e ao meio ambiente e notificar</w:t>
      </w:r>
      <w:r>
        <w:rPr>
          <w:sz w:val="22"/>
          <w:szCs w:val="22"/>
        </w:rPr>
        <w:t>á</w:t>
      </w:r>
      <w:r w:rsidRPr="00430EEE">
        <w:rPr>
          <w:sz w:val="22"/>
          <w:szCs w:val="22"/>
        </w:rPr>
        <w:t xml:space="preserve"> o infrator para o pagamento dos valores apurados</w:t>
      </w:r>
      <w:r>
        <w:rPr>
          <w:sz w:val="22"/>
          <w:szCs w:val="22"/>
        </w:rPr>
        <w:t>,</w:t>
      </w:r>
      <w:r w:rsidRPr="00430EEE">
        <w:rPr>
          <w:sz w:val="22"/>
          <w:szCs w:val="22"/>
        </w:rPr>
        <w:t xml:space="preserve"> em prazo não superior a </w:t>
      </w:r>
      <w:r>
        <w:rPr>
          <w:sz w:val="22"/>
          <w:szCs w:val="22"/>
        </w:rPr>
        <w:t>30 (</w:t>
      </w:r>
      <w:r w:rsidRPr="00430EEE">
        <w:rPr>
          <w:sz w:val="22"/>
          <w:szCs w:val="22"/>
        </w:rPr>
        <w:t>trinta</w:t>
      </w:r>
      <w:r>
        <w:rPr>
          <w:sz w:val="22"/>
          <w:szCs w:val="22"/>
        </w:rPr>
        <w:t>)</w:t>
      </w:r>
      <w:r w:rsidRPr="00430EEE">
        <w:rPr>
          <w:sz w:val="22"/>
          <w:szCs w:val="22"/>
        </w:rPr>
        <w:t xml:space="preserve"> dias, a contar da data da emissão da guia de recolhimento. </w:t>
      </w:r>
    </w:p>
    <w:p w:rsidR="00430EEE" w:rsidRPr="00430EEE" w:rsidRDefault="00430EEE" w:rsidP="00430EEE">
      <w:pPr>
        <w:ind w:firstLine="1418"/>
        <w:jc w:val="both"/>
        <w:rPr>
          <w:sz w:val="22"/>
          <w:szCs w:val="22"/>
        </w:rPr>
      </w:pPr>
    </w:p>
    <w:p w:rsidR="00430EEE" w:rsidRDefault="0003688A" w:rsidP="00430EEE">
      <w:pPr>
        <w:ind w:firstLine="1418"/>
        <w:jc w:val="both"/>
        <w:rPr>
          <w:sz w:val="22"/>
          <w:szCs w:val="22"/>
        </w:rPr>
      </w:pPr>
      <w:r w:rsidRPr="00430EEE">
        <w:rPr>
          <w:sz w:val="22"/>
          <w:szCs w:val="22"/>
        </w:rPr>
        <w:t>Parágrafo único - Para os fins desta Lei, considera-se do patrimônio público e ambiental, entre outros: postes, placas</w:t>
      </w:r>
      <w:r>
        <w:rPr>
          <w:sz w:val="22"/>
          <w:szCs w:val="22"/>
        </w:rPr>
        <w:t xml:space="preserve"> de sinalização, muros, árvores e</w:t>
      </w:r>
      <w:r w:rsidRPr="00430EEE">
        <w:rPr>
          <w:sz w:val="22"/>
          <w:szCs w:val="22"/>
        </w:rPr>
        <w:t xml:space="preserve"> vegetação. </w:t>
      </w:r>
    </w:p>
    <w:p w:rsidR="00430EEE" w:rsidRPr="00430EEE" w:rsidRDefault="00430EEE" w:rsidP="00430EEE">
      <w:pPr>
        <w:ind w:firstLine="1418"/>
        <w:jc w:val="both"/>
        <w:rPr>
          <w:sz w:val="22"/>
          <w:szCs w:val="22"/>
        </w:rPr>
      </w:pPr>
    </w:p>
    <w:p w:rsidR="00430EEE" w:rsidRDefault="0003688A" w:rsidP="00430EEE">
      <w:pPr>
        <w:ind w:firstLine="1418"/>
        <w:jc w:val="both"/>
        <w:rPr>
          <w:sz w:val="22"/>
          <w:szCs w:val="22"/>
        </w:rPr>
      </w:pPr>
      <w:r w:rsidRPr="00430EEE">
        <w:rPr>
          <w:sz w:val="22"/>
          <w:szCs w:val="22"/>
        </w:rPr>
        <w:t xml:space="preserve">Art. 3º - Decorrido o prazo sem o efetivo pagamento, o valor apurado deverá ser inscrito em dívida ativa e procedida a devida Execução Fiscal. </w:t>
      </w:r>
    </w:p>
    <w:p w:rsidR="00430EEE" w:rsidRPr="00430EEE" w:rsidRDefault="00430EEE" w:rsidP="00430EEE">
      <w:pPr>
        <w:ind w:firstLine="1418"/>
        <w:jc w:val="both"/>
        <w:rPr>
          <w:sz w:val="22"/>
          <w:szCs w:val="22"/>
        </w:rPr>
      </w:pPr>
    </w:p>
    <w:p w:rsidR="00DC4D67" w:rsidRDefault="0003688A" w:rsidP="00430EEE">
      <w:pPr>
        <w:ind w:firstLine="1418"/>
        <w:jc w:val="both"/>
        <w:rPr>
          <w:sz w:val="22"/>
          <w:szCs w:val="22"/>
        </w:rPr>
      </w:pPr>
      <w:r w:rsidRPr="00430EEE">
        <w:rPr>
          <w:sz w:val="22"/>
          <w:szCs w:val="22"/>
        </w:rPr>
        <w:t xml:space="preserve">Art. 4º - O Poder Executivo </w:t>
      </w:r>
      <w:r w:rsidR="00627A49">
        <w:rPr>
          <w:sz w:val="22"/>
          <w:szCs w:val="22"/>
        </w:rPr>
        <w:t xml:space="preserve">municipal </w:t>
      </w:r>
      <w:r w:rsidRPr="00430EEE">
        <w:rPr>
          <w:sz w:val="22"/>
          <w:szCs w:val="22"/>
        </w:rPr>
        <w:t>regulamentará esta Lei, definindo os parâmetros necessários ao cumprimento, no prazo de 60 (sessenta) dias.</w:t>
      </w:r>
    </w:p>
    <w:p w:rsidR="00430EEE" w:rsidRDefault="00430EEE" w:rsidP="00430EEE">
      <w:pPr>
        <w:ind w:firstLine="1418"/>
        <w:jc w:val="both"/>
        <w:rPr>
          <w:sz w:val="22"/>
          <w:szCs w:val="22"/>
        </w:rPr>
      </w:pPr>
    </w:p>
    <w:p w:rsidR="00430EEE" w:rsidRPr="00E609FA" w:rsidRDefault="0003688A" w:rsidP="00430EEE">
      <w:pPr>
        <w:ind w:firstLine="1418"/>
        <w:jc w:val="both"/>
        <w:rPr>
          <w:sz w:val="22"/>
          <w:szCs w:val="22"/>
        </w:rPr>
      </w:pPr>
      <w:r w:rsidRPr="00430EEE">
        <w:rPr>
          <w:sz w:val="22"/>
          <w:szCs w:val="22"/>
        </w:rPr>
        <w:t>Art. 5º - Esta Lei entra em vigor na data d</w:t>
      </w:r>
      <w:r>
        <w:rPr>
          <w:sz w:val="22"/>
          <w:szCs w:val="22"/>
        </w:rPr>
        <w:t>a</w:t>
      </w:r>
      <w:r w:rsidRPr="00430EEE">
        <w:rPr>
          <w:sz w:val="22"/>
          <w:szCs w:val="22"/>
        </w:rPr>
        <w:t xml:space="preserve"> sua publicação</w:t>
      </w:r>
      <w:r>
        <w:rPr>
          <w:sz w:val="22"/>
          <w:szCs w:val="22"/>
        </w:rPr>
        <w:t>.</w:t>
      </w:r>
    </w:p>
    <w:p w:rsidR="00905EEB" w:rsidRDefault="00905EEB" w:rsidP="00DC4D67">
      <w:pPr>
        <w:jc w:val="both"/>
        <w:rPr>
          <w:sz w:val="22"/>
          <w:szCs w:val="22"/>
        </w:rPr>
      </w:pPr>
    </w:p>
    <w:p w:rsidR="00430EEE" w:rsidRPr="00E609FA" w:rsidRDefault="00430EEE" w:rsidP="00DC4D67">
      <w:pPr>
        <w:jc w:val="both"/>
        <w:rPr>
          <w:sz w:val="22"/>
          <w:szCs w:val="22"/>
        </w:rPr>
      </w:pPr>
    </w:p>
    <w:p w:rsidR="005D7CD1" w:rsidRDefault="0003688A" w:rsidP="004C1116">
      <w:pPr>
        <w:ind w:firstLine="1418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 xml:space="preserve">Câmara Municipal de Sorriso, Estado de Mato Grosso, em </w:t>
      </w:r>
      <w:r w:rsidR="00DC4D67" w:rsidRPr="00E609FA">
        <w:rPr>
          <w:iCs/>
          <w:sz w:val="22"/>
          <w:szCs w:val="22"/>
        </w:rPr>
        <w:t>2</w:t>
      </w:r>
      <w:r w:rsidR="00B83E60">
        <w:rPr>
          <w:iCs/>
          <w:sz w:val="22"/>
          <w:szCs w:val="22"/>
        </w:rPr>
        <w:t>4</w:t>
      </w:r>
      <w:r w:rsidRPr="00E609FA">
        <w:rPr>
          <w:iCs/>
          <w:sz w:val="22"/>
          <w:szCs w:val="22"/>
        </w:rPr>
        <w:t xml:space="preserve"> de maio de 2023.</w:t>
      </w:r>
    </w:p>
    <w:p w:rsidR="00DA544D" w:rsidRPr="00E609FA" w:rsidRDefault="00DA544D" w:rsidP="004C1116">
      <w:pPr>
        <w:ind w:firstLine="1418"/>
        <w:rPr>
          <w:iCs/>
          <w:sz w:val="22"/>
          <w:szCs w:val="22"/>
        </w:rPr>
      </w:pPr>
    </w:p>
    <w:p w:rsidR="00DA544D" w:rsidRPr="00E609FA" w:rsidRDefault="00DA544D" w:rsidP="00DA544D">
      <w:pPr>
        <w:ind w:firstLine="1418"/>
        <w:rPr>
          <w:iCs/>
          <w:sz w:val="22"/>
          <w:szCs w:val="22"/>
        </w:rPr>
      </w:pPr>
    </w:p>
    <w:p w:rsidR="00DA544D" w:rsidRPr="00E609FA" w:rsidRDefault="00DA544D" w:rsidP="00DA544D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DA544D" w:rsidTr="00BA69B3">
        <w:trPr>
          <w:trHeight w:val="1181"/>
          <w:jc w:val="center"/>
        </w:trPr>
        <w:tc>
          <w:tcPr>
            <w:tcW w:w="2457" w:type="dxa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CARLA PIANESSO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CELSO KOZAK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DAMIANI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DIOGO KRIGUER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A544D" w:rsidTr="00BA69B3">
        <w:trPr>
          <w:trHeight w:val="1127"/>
          <w:jc w:val="center"/>
        </w:trPr>
        <w:tc>
          <w:tcPr>
            <w:tcW w:w="2457" w:type="dxa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IAGO MELLA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JANE DELALIBERA</w:t>
            </w:r>
          </w:p>
          <w:p w:rsidR="00DA544D" w:rsidRPr="00E609FA" w:rsidRDefault="00DA544D" w:rsidP="00BA69B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9F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DEVANIL BARBOSA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609FA">
              <w:rPr>
                <w:b/>
                <w:bCs/>
                <w:sz w:val="22"/>
                <w:szCs w:val="22"/>
              </w:rPr>
              <w:t>PATRIOTA</w:t>
            </w:r>
          </w:p>
        </w:tc>
        <w:tc>
          <w:tcPr>
            <w:tcW w:w="2462" w:type="dxa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MAURICIO GOMES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PSB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DA544D" w:rsidTr="00BA69B3">
        <w:trPr>
          <w:trHeight w:val="749"/>
          <w:jc w:val="center"/>
        </w:trPr>
        <w:tc>
          <w:tcPr>
            <w:tcW w:w="3292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RODRIGO MACHADO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 xml:space="preserve">WANDERLEY PAULO 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PROGRESSISTAS</w:t>
            </w:r>
          </w:p>
          <w:p w:rsidR="00DA544D" w:rsidRPr="00E609FA" w:rsidRDefault="00DA544D" w:rsidP="00BA69B3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DA544D" w:rsidRPr="00E609FA" w:rsidRDefault="00DA544D" w:rsidP="00BA69B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ZÉ DA PANTANAL</w:t>
            </w:r>
          </w:p>
          <w:p w:rsidR="00DA544D" w:rsidRPr="00E609FA" w:rsidRDefault="00DA544D" w:rsidP="00BA69B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A544D" w:rsidRPr="00E609FA" w:rsidRDefault="00DA544D" w:rsidP="00DA544D">
      <w:pPr>
        <w:jc w:val="center"/>
        <w:rPr>
          <w:iCs/>
          <w:sz w:val="22"/>
          <w:szCs w:val="22"/>
        </w:rPr>
      </w:pPr>
    </w:p>
    <w:p w:rsidR="00DA544D" w:rsidRPr="00E609FA" w:rsidRDefault="00DA544D" w:rsidP="00DA544D">
      <w:pPr>
        <w:ind w:firstLine="1418"/>
        <w:jc w:val="center"/>
        <w:rPr>
          <w:iCs/>
          <w:sz w:val="22"/>
          <w:szCs w:val="22"/>
        </w:rPr>
      </w:pPr>
    </w:p>
    <w:p w:rsidR="00DA544D" w:rsidRPr="00E609FA" w:rsidRDefault="00DA544D" w:rsidP="00DA544D">
      <w:pPr>
        <w:ind w:firstLine="1418"/>
        <w:rPr>
          <w:iCs/>
          <w:sz w:val="22"/>
          <w:szCs w:val="22"/>
        </w:rPr>
      </w:pPr>
    </w:p>
    <w:p w:rsidR="006E34FB" w:rsidRPr="00E609FA" w:rsidRDefault="006E34FB" w:rsidP="004C1116">
      <w:pPr>
        <w:ind w:firstLine="1418"/>
        <w:jc w:val="center"/>
        <w:rPr>
          <w:iCs/>
          <w:sz w:val="22"/>
          <w:szCs w:val="22"/>
        </w:rPr>
      </w:pPr>
    </w:p>
    <w:p w:rsidR="00F5783F" w:rsidRPr="00E609FA" w:rsidRDefault="0003688A" w:rsidP="00DC4D67">
      <w:pPr>
        <w:jc w:val="center"/>
        <w:rPr>
          <w:b/>
          <w:sz w:val="22"/>
          <w:szCs w:val="22"/>
        </w:rPr>
      </w:pPr>
      <w:r w:rsidRPr="00E609FA">
        <w:rPr>
          <w:b/>
          <w:sz w:val="22"/>
          <w:szCs w:val="22"/>
        </w:rPr>
        <w:t>JUSTIFICATIVA</w:t>
      </w:r>
    </w:p>
    <w:p w:rsidR="00F5783F" w:rsidRDefault="00F5783F" w:rsidP="00F5783F">
      <w:pPr>
        <w:ind w:firstLine="1418"/>
        <w:jc w:val="center"/>
        <w:rPr>
          <w:b/>
          <w:sz w:val="22"/>
          <w:szCs w:val="22"/>
        </w:rPr>
      </w:pPr>
    </w:p>
    <w:p w:rsidR="00DA544D" w:rsidRPr="00E609FA" w:rsidRDefault="00DA544D" w:rsidP="00F5783F">
      <w:pPr>
        <w:ind w:firstLine="1418"/>
        <w:jc w:val="center"/>
        <w:rPr>
          <w:b/>
          <w:sz w:val="22"/>
          <w:szCs w:val="22"/>
        </w:rPr>
      </w:pPr>
    </w:p>
    <w:p w:rsidR="00430EEE" w:rsidRPr="00430EEE" w:rsidRDefault="0003688A" w:rsidP="00430EEE">
      <w:pPr>
        <w:ind w:firstLine="1418"/>
        <w:jc w:val="both"/>
        <w:rPr>
          <w:color w:val="000000"/>
          <w:sz w:val="22"/>
          <w:szCs w:val="22"/>
        </w:rPr>
      </w:pPr>
      <w:r w:rsidRPr="00430EEE">
        <w:rPr>
          <w:color w:val="000000"/>
          <w:sz w:val="22"/>
          <w:szCs w:val="22"/>
        </w:rPr>
        <w:t>O presente Projeto de Lei tem por escopo tornar obrigatória a restituição ao erário municipal</w:t>
      </w:r>
      <w:r w:rsidR="00627A49">
        <w:rPr>
          <w:color w:val="000000"/>
          <w:sz w:val="22"/>
          <w:szCs w:val="22"/>
        </w:rPr>
        <w:t>,</w:t>
      </w:r>
      <w:r w:rsidRPr="00430EEE">
        <w:rPr>
          <w:color w:val="000000"/>
          <w:sz w:val="22"/>
          <w:szCs w:val="22"/>
        </w:rPr>
        <w:t xml:space="preserve"> os danos causados ao patrimônio público e ao meio ambiente, por condutor causador de acidente de trânsito. </w:t>
      </w:r>
    </w:p>
    <w:p w:rsidR="00430EEE" w:rsidRPr="00430EEE" w:rsidRDefault="00430EEE" w:rsidP="00430EEE">
      <w:pPr>
        <w:ind w:firstLine="1418"/>
        <w:jc w:val="both"/>
        <w:rPr>
          <w:color w:val="000000"/>
          <w:sz w:val="22"/>
          <w:szCs w:val="22"/>
        </w:rPr>
      </w:pPr>
    </w:p>
    <w:p w:rsidR="00430EEE" w:rsidRPr="00430EEE" w:rsidRDefault="0003688A" w:rsidP="00430EEE">
      <w:pPr>
        <w:ind w:firstLine="1418"/>
        <w:jc w:val="both"/>
        <w:rPr>
          <w:color w:val="000000"/>
          <w:sz w:val="22"/>
          <w:szCs w:val="22"/>
        </w:rPr>
      </w:pPr>
      <w:r w:rsidRPr="00430EEE">
        <w:rPr>
          <w:color w:val="000000"/>
          <w:sz w:val="22"/>
          <w:szCs w:val="22"/>
        </w:rPr>
        <w:t xml:space="preserve">Apesar da legislação acerca da condução de automóveis, existem condutores que não respeitam as leis de trânsito e provocam graves acidentes, com danos ao bem público e ao meio ambiente. </w:t>
      </w:r>
    </w:p>
    <w:p w:rsidR="00430EEE" w:rsidRPr="00430EEE" w:rsidRDefault="00430EEE" w:rsidP="00430EEE">
      <w:pPr>
        <w:ind w:firstLine="1418"/>
        <w:jc w:val="both"/>
        <w:rPr>
          <w:color w:val="000000"/>
          <w:sz w:val="22"/>
          <w:szCs w:val="22"/>
        </w:rPr>
      </w:pPr>
    </w:p>
    <w:p w:rsidR="00430EEE" w:rsidRPr="00430EEE" w:rsidRDefault="0003688A" w:rsidP="00430EEE">
      <w:pPr>
        <w:ind w:firstLine="1418"/>
        <w:jc w:val="both"/>
        <w:rPr>
          <w:color w:val="000000"/>
          <w:sz w:val="22"/>
          <w:szCs w:val="22"/>
        </w:rPr>
      </w:pPr>
      <w:r w:rsidRPr="00430EEE">
        <w:rPr>
          <w:color w:val="000000"/>
          <w:sz w:val="22"/>
          <w:szCs w:val="22"/>
        </w:rPr>
        <w:t xml:space="preserve">Além dos custos com tratamento médico e hospitalar das vítimas, o município ainda é compelido a gastar recursos públicos, reparando os danos materiais e ao meio ambiente, decorrentes de acidentes, sendo sua maioria causados por condutores que não respeitam as leis de trânsito. </w:t>
      </w:r>
    </w:p>
    <w:p w:rsidR="00430EEE" w:rsidRPr="00430EEE" w:rsidRDefault="00430EEE" w:rsidP="00430EEE">
      <w:pPr>
        <w:ind w:firstLine="1418"/>
        <w:jc w:val="both"/>
        <w:rPr>
          <w:color w:val="000000"/>
          <w:sz w:val="22"/>
          <w:szCs w:val="22"/>
        </w:rPr>
      </w:pPr>
    </w:p>
    <w:p w:rsidR="00DC4D67" w:rsidRPr="00AC0556" w:rsidRDefault="0003688A" w:rsidP="00430EEE">
      <w:pPr>
        <w:ind w:firstLine="1418"/>
        <w:jc w:val="both"/>
        <w:rPr>
          <w:color w:val="000000"/>
          <w:sz w:val="22"/>
          <w:szCs w:val="22"/>
        </w:rPr>
      </w:pPr>
      <w:r w:rsidRPr="00430EEE">
        <w:rPr>
          <w:color w:val="000000"/>
          <w:sz w:val="22"/>
          <w:szCs w:val="22"/>
        </w:rPr>
        <w:t xml:space="preserve">Assim sendo, os munícipes que agem de maneira correta são duplamente penalizados: seja pela falta de leitos hospitalares </w:t>
      </w:r>
      <w:r w:rsidRPr="00AC0556">
        <w:rPr>
          <w:color w:val="000000"/>
          <w:sz w:val="22"/>
          <w:szCs w:val="22"/>
        </w:rPr>
        <w:t>ocupados com as vítimas do acidente, seja pelos custos dos reparos ao patrimônio público e ao meio ambiente.</w:t>
      </w:r>
    </w:p>
    <w:p w:rsidR="00430EEE" w:rsidRPr="00AC0556" w:rsidRDefault="00430EEE" w:rsidP="00430EEE">
      <w:pPr>
        <w:ind w:firstLine="1418"/>
        <w:jc w:val="both"/>
        <w:rPr>
          <w:color w:val="000000"/>
          <w:sz w:val="22"/>
          <w:szCs w:val="22"/>
        </w:rPr>
      </w:pPr>
    </w:p>
    <w:p w:rsidR="00552EC1" w:rsidRPr="00E609FA" w:rsidRDefault="0003688A" w:rsidP="00430EEE">
      <w:pPr>
        <w:ind w:firstLine="1418"/>
        <w:jc w:val="both"/>
        <w:rPr>
          <w:sz w:val="22"/>
          <w:szCs w:val="22"/>
        </w:rPr>
      </w:pPr>
      <w:r w:rsidRPr="00AC0556">
        <w:rPr>
          <w:color w:val="000000"/>
          <w:sz w:val="22"/>
          <w:szCs w:val="22"/>
        </w:rPr>
        <w:t>P</w:t>
      </w:r>
      <w:r w:rsidR="00DC4D67" w:rsidRPr="00AC0556">
        <w:rPr>
          <w:color w:val="000000"/>
          <w:sz w:val="22"/>
          <w:szCs w:val="22"/>
        </w:rPr>
        <w:t>or isso</w:t>
      </w:r>
      <w:r w:rsidRPr="00AC0556">
        <w:rPr>
          <w:color w:val="000000"/>
          <w:sz w:val="22"/>
          <w:szCs w:val="22"/>
        </w:rPr>
        <w:t>,</w:t>
      </w:r>
      <w:r w:rsidR="00DC4D67" w:rsidRPr="00AC0556">
        <w:rPr>
          <w:color w:val="000000"/>
          <w:sz w:val="22"/>
          <w:szCs w:val="22"/>
        </w:rPr>
        <w:t xml:space="preserve"> solicit</w:t>
      </w:r>
      <w:r w:rsidR="00627A49">
        <w:rPr>
          <w:color w:val="000000"/>
          <w:sz w:val="22"/>
          <w:szCs w:val="22"/>
        </w:rPr>
        <w:t>amos</w:t>
      </w:r>
      <w:r w:rsidR="00DC4D67" w:rsidRPr="00AC0556">
        <w:rPr>
          <w:color w:val="000000"/>
          <w:sz w:val="22"/>
          <w:szCs w:val="22"/>
        </w:rPr>
        <w:t xml:space="preserve"> o apoio dos Nobres Pares desta Casa para a aprovação do presente Projeto de Lei.</w:t>
      </w:r>
    </w:p>
    <w:p w:rsidR="003243DD" w:rsidRPr="00E609FA" w:rsidRDefault="003243DD" w:rsidP="00F021EB">
      <w:pPr>
        <w:ind w:firstLine="1418"/>
        <w:rPr>
          <w:iCs/>
          <w:sz w:val="22"/>
          <w:szCs w:val="22"/>
        </w:rPr>
      </w:pPr>
    </w:p>
    <w:p w:rsidR="003243DD" w:rsidRPr="00E609FA" w:rsidRDefault="003243DD" w:rsidP="00F021EB">
      <w:pPr>
        <w:ind w:firstLine="1418"/>
        <w:rPr>
          <w:iCs/>
          <w:sz w:val="22"/>
          <w:szCs w:val="22"/>
        </w:rPr>
      </w:pPr>
    </w:p>
    <w:p w:rsidR="00F021EB" w:rsidRDefault="0003688A" w:rsidP="00F021EB">
      <w:pPr>
        <w:ind w:firstLine="1418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>Câmara Municipal de Sorriso, Estado de M</w:t>
      </w:r>
      <w:bookmarkStart w:id="0" w:name="_GoBack"/>
      <w:bookmarkEnd w:id="0"/>
      <w:r w:rsidRPr="00E609FA">
        <w:rPr>
          <w:iCs/>
          <w:sz w:val="22"/>
          <w:szCs w:val="22"/>
        </w:rPr>
        <w:t xml:space="preserve">ato Grosso, em </w:t>
      </w:r>
      <w:r w:rsidR="008B20B1" w:rsidRPr="00E609FA">
        <w:rPr>
          <w:iCs/>
          <w:sz w:val="22"/>
          <w:szCs w:val="22"/>
        </w:rPr>
        <w:t>2</w:t>
      </w:r>
      <w:r w:rsidR="00B83E60">
        <w:rPr>
          <w:iCs/>
          <w:sz w:val="22"/>
          <w:szCs w:val="22"/>
        </w:rPr>
        <w:t>4</w:t>
      </w:r>
      <w:r w:rsidR="00D70331" w:rsidRPr="00E609FA">
        <w:rPr>
          <w:iCs/>
          <w:sz w:val="22"/>
          <w:szCs w:val="22"/>
        </w:rPr>
        <w:t xml:space="preserve"> de </w:t>
      </w:r>
      <w:r w:rsidR="00C670BA" w:rsidRPr="00E609FA">
        <w:rPr>
          <w:iCs/>
          <w:sz w:val="22"/>
          <w:szCs w:val="22"/>
        </w:rPr>
        <w:t>maio</w:t>
      </w:r>
      <w:r w:rsidR="00D70331" w:rsidRPr="00E609FA">
        <w:rPr>
          <w:iCs/>
          <w:sz w:val="22"/>
          <w:szCs w:val="22"/>
        </w:rPr>
        <w:t xml:space="preserve"> de 202</w:t>
      </w:r>
      <w:r w:rsidR="00C670BA" w:rsidRPr="00E609FA">
        <w:rPr>
          <w:iCs/>
          <w:sz w:val="22"/>
          <w:szCs w:val="22"/>
        </w:rPr>
        <w:t>3</w:t>
      </w:r>
      <w:r w:rsidRPr="00E609FA">
        <w:rPr>
          <w:iCs/>
          <w:sz w:val="22"/>
          <w:szCs w:val="22"/>
        </w:rPr>
        <w:t>.</w:t>
      </w:r>
    </w:p>
    <w:p w:rsidR="00DA544D" w:rsidRDefault="00DA544D" w:rsidP="00F021EB">
      <w:pPr>
        <w:ind w:firstLine="1418"/>
        <w:rPr>
          <w:iCs/>
          <w:sz w:val="22"/>
          <w:szCs w:val="22"/>
        </w:rPr>
      </w:pPr>
    </w:p>
    <w:p w:rsidR="00DA544D" w:rsidRPr="00E609FA" w:rsidRDefault="00DA544D" w:rsidP="00F021EB">
      <w:pPr>
        <w:ind w:firstLine="1418"/>
        <w:rPr>
          <w:iCs/>
          <w:sz w:val="22"/>
          <w:szCs w:val="22"/>
        </w:rPr>
      </w:pPr>
    </w:p>
    <w:p w:rsidR="00683BF2" w:rsidRPr="00E609FA" w:rsidRDefault="00683BF2" w:rsidP="00F021EB">
      <w:pPr>
        <w:ind w:firstLine="1418"/>
        <w:rPr>
          <w:iCs/>
          <w:sz w:val="22"/>
          <w:szCs w:val="22"/>
        </w:rPr>
      </w:pPr>
    </w:p>
    <w:p w:rsidR="00F021EB" w:rsidRPr="00E609FA" w:rsidRDefault="00F021EB" w:rsidP="00F021EB">
      <w:pPr>
        <w:ind w:firstLine="1418"/>
        <w:rPr>
          <w:iCs/>
          <w:sz w:val="22"/>
          <w:szCs w:val="22"/>
        </w:rPr>
      </w:pPr>
    </w:p>
    <w:p w:rsidR="00F021EB" w:rsidRPr="00E609FA" w:rsidRDefault="00F021EB" w:rsidP="00F021EB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725A7D" w:rsidTr="00683BF2">
        <w:trPr>
          <w:trHeight w:val="1181"/>
          <w:jc w:val="center"/>
        </w:trPr>
        <w:tc>
          <w:tcPr>
            <w:tcW w:w="2457" w:type="dxa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CARLA PIANESSO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CELSO KOZAK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DAMIANI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DIOGO KRIGUER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25A7D" w:rsidTr="00683BF2">
        <w:trPr>
          <w:trHeight w:val="1127"/>
          <w:jc w:val="center"/>
        </w:trPr>
        <w:tc>
          <w:tcPr>
            <w:tcW w:w="2457" w:type="dxa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IAGO MELLA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JANE DELALIBERA</w:t>
            </w:r>
          </w:p>
          <w:p w:rsidR="003243DD" w:rsidRPr="00E609FA" w:rsidRDefault="0003688A" w:rsidP="00586BA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9F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DEVANIL BARBOSA</w:t>
            </w:r>
          </w:p>
          <w:p w:rsidR="003243DD" w:rsidRPr="00E609FA" w:rsidRDefault="0003688A" w:rsidP="00DA544D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</w:t>
            </w:r>
            <w:r w:rsidR="00DA544D">
              <w:rPr>
                <w:b/>
                <w:bCs/>
                <w:sz w:val="22"/>
                <w:szCs w:val="22"/>
              </w:rPr>
              <w:t xml:space="preserve"> </w:t>
            </w:r>
            <w:r w:rsidRPr="00E609FA">
              <w:rPr>
                <w:b/>
                <w:bCs/>
                <w:sz w:val="22"/>
                <w:szCs w:val="22"/>
              </w:rPr>
              <w:t>PATRIOTA</w:t>
            </w:r>
          </w:p>
        </w:tc>
        <w:tc>
          <w:tcPr>
            <w:tcW w:w="2462" w:type="dxa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MAURICIO GOMES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PSB</w:t>
            </w:r>
          </w:p>
          <w:p w:rsidR="003243DD" w:rsidRPr="00E609FA" w:rsidRDefault="003243DD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243DD" w:rsidRPr="00E609FA" w:rsidRDefault="003243DD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243DD" w:rsidRPr="00E609FA" w:rsidRDefault="003243DD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725A7D" w:rsidTr="00683BF2">
        <w:trPr>
          <w:trHeight w:val="749"/>
          <w:jc w:val="center"/>
        </w:trPr>
        <w:tc>
          <w:tcPr>
            <w:tcW w:w="3292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RODRIGO MACHADO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 xml:space="preserve">WANDERLEY PAULO 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PROGRESSISTAS</w:t>
            </w:r>
          </w:p>
          <w:p w:rsidR="003243DD" w:rsidRPr="00E609FA" w:rsidRDefault="003243DD" w:rsidP="00586BA1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3243DD" w:rsidRPr="00E609FA" w:rsidRDefault="0003688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ZÉ DA PANTANAL</w:t>
            </w:r>
          </w:p>
          <w:p w:rsidR="003243DD" w:rsidRPr="00E609FA" w:rsidRDefault="0003688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E609FA" w:rsidRDefault="00F021EB" w:rsidP="00F021EB">
      <w:pPr>
        <w:jc w:val="center"/>
        <w:rPr>
          <w:iCs/>
          <w:sz w:val="22"/>
          <w:szCs w:val="22"/>
        </w:rPr>
      </w:pPr>
    </w:p>
    <w:p w:rsidR="00F021EB" w:rsidRPr="00E609FA" w:rsidRDefault="00F021EB" w:rsidP="00F021EB">
      <w:pPr>
        <w:ind w:firstLine="1418"/>
        <w:jc w:val="center"/>
        <w:rPr>
          <w:iCs/>
          <w:sz w:val="22"/>
          <w:szCs w:val="22"/>
        </w:rPr>
      </w:pPr>
    </w:p>
    <w:p w:rsidR="00F5783F" w:rsidRPr="00E609FA" w:rsidRDefault="00F5783F" w:rsidP="0062192A">
      <w:pPr>
        <w:ind w:firstLine="1418"/>
        <w:rPr>
          <w:iCs/>
          <w:sz w:val="22"/>
          <w:szCs w:val="22"/>
        </w:rPr>
      </w:pPr>
    </w:p>
    <w:sectPr w:rsidR="00F5783F" w:rsidRPr="00E609FA" w:rsidSect="00DA544D">
      <w:headerReference w:type="default" r:id="rId8"/>
      <w:footerReference w:type="even" r:id="rId9"/>
      <w:footerReference w:type="default" r:id="rId10"/>
      <w:pgSz w:w="11907" w:h="16840" w:code="9"/>
      <w:pgMar w:top="2836" w:right="113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D5" w:rsidRDefault="004349D5">
      <w:r>
        <w:separator/>
      </w:r>
    </w:p>
  </w:endnote>
  <w:endnote w:type="continuationSeparator" w:id="0">
    <w:p w:rsidR="004349D5" w:rsidRDefault="0043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03688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D5" w:rsidRDefault="004349D5">
      <w:r>
        <w:separator/>
      </w:r>
    </w:p>
  </w:footnote>
  <w:footnote w:type="continuationSeparator" w:id="0">
    <w:p w:rsidR="004349D5" w:rsidRDefault="0043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C2860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8CC8246" w:tentative="1">
      <w:start w:val="1"/>
      <w:numFmt w:val="lowerLetter"/>
      <w:lvlText w:val="%2."/>
      <w:lvlJc w:val="left"/>
      <w:pPr>
        <w:ind w:left="1364" w:hanging="360"/>
      </w:pPr>
    </w:lvl>
    <w:lvl w:ilvl="2" w:tplc="4AEA6EB6" w:tentative="1">
      <w:start w:val="1"/>
      <w:numFmt w:val="lowerRoman"/>
      <w:lvlText w:val="%3."/>
      <w:lvlJc w:val="right"/>
      <w:pPr>
        <w:ind w:left="2084" w:hanging="180"/>
      </w:pPr>
    </w:lvl>
    <w:lvl w:ilvl="3" w:tplc="C69CC3D6" w:tentative="1">
      <w:start w:val="1"/>
      <w:numFmt w:val="decimal"/>
      <w:lvlText w:val="%4."/>
      <w:lvlJc w:val="left"/>
      <w:pPr>
        <w:ind w:left="2804" w:hanging="360"/>
      </w:pPr>
    </w:lvl>
    <w:lvl w:ilvl="4" w:tplc="9AF2D292" w:tentative="1">
      <w:start w:val="1"/>
      <w:numFmt w:val="lowerLetter"/>
      <w:lvlText w:val="%5."/>
      <w:lvlJc w:val="left"/>
      <w:pPr>
        <w:ind w:left="3524" w:hanging="360"/>
      </w:pPr>
    </w:lvl>
    <w:lvl w:ilvl="5" w:tplc="C0AAAF06" w:tentative="1">
      <w:start w:val="1"/>
      <w:numFmt w:val="lowerRoman"/>
      <w:lvlText w:val="%6."/>
      <w:lvlJc w:val="right"/>
      <w:pPr>
        <w:ind w:left="4244" w:hanging="180"/>
      </w:pPr>
    </w:lvl>
    <w:lvl w:ilvl="6" w:tplc="27E4B090" w:tentative="1">
      <w:start w:val="1"/>
      <w:numFmt w:val="decimal"/>
      <w:lvlText w:val="%7."/>
      <w:lvlJc w:val="left"/>
      <w:pPr>
        <w:ind w:left="4964" w:hanging="360"/>
      </w:pPr>
    </w:lvl>
    <w:lvl w:ilvl="7" w:tplc="F3CC65E4" w:tentative="1">
      <w:start w:val="1"/>
      <w:numFmt w:val="lowerLetter"/>
      <w:lvlText w:val="%8."/>
      <w:lvlJc w:val="left"/>
      <w:pPr>
        <w:ind w:left="5684" w:hanging="360"/>
      </w:pPr>
    </w:lvl>
    <w:lvl w:ilvl="8" w:tplc="5350A4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7498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C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E0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A7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C6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7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69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86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4D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D4ECF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E0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25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9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C7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64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EC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E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02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B7F83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069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63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A2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CA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5C5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84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47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8C4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3DF2EA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184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981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C9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C3E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8DE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48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F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3AA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688A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57EEA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1E7"/>
    <w:rsid w:val="001F0DB6"/>
    <w:rsid w:val="001F23C9"/>
    <w:rsid w:val="001F4A53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444F"/>
    <w:rsid w:val="00422723"/>
    <w:rsid w:val="00430EEE"/>
    <w:rsid w:val="004349D5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768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27A49"/>
    <w:rsid w:val="0063396B"/>
    <w:rsid w:val="00634C0D"/>
    <w:rsid w:val="006370CF"/>
    <w:rsid w:val="0064028B"/>
    <w:rsid w:val="00650B84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25A7D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B20B1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9F28E5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0556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3E60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A544D"/>
    <w:rsid w:val="00DB0456"/>
    <w:rsid w:val="00DB669B"/>
    <w:rsid w:val="00DC3474"/>
    <w:rsid w:val="00DC4D67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09FA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40D1D"/>
  <w15:docId w15:val="{BB4996E6-DFFF-425E-B2F5-27E466AB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E4A0A-E27F-4895-ADBE-81D81331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28</cp:revision>
  <cp:lastPrinted>2023-05-25T15:26:00Z</cp:lastPrinted>
  <dcterms:created xsi:type="dcterms:W3CDTF">2022-04-01T13:10:00Z</dcterms:created>
  <dcterms:modified xsi:type="dcterms:W3CDTF">2023-05-25T15:28:00Z</dcterms:modified>
</cp:coreProperties>
</file>