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2267C" w14:textId="5ED983C0" w:rsidR="001E6843" w:rsidRPr="001E6843" w:rsidRDefault="00A47C8D" w:rsidP="001E6843">
      <w:pPr>
        <w:tabs>
          <w:tab w:val="left" w:pos="944"/>
          <w:tab w:val="left" w:pos="2340"/>
        </w:tabs>
        <w:ind w:left="3402"/>
        <w:jc w:val="both"/>
        <w:rPr>
          <w:b/>
          <w:bCs/>
          <w:color w:val="000000"/>
        </w:rPr>
      </w:pPr>
      <w:bookmarkStart w:id="0" w:name="_GoBack"/>
      <w:bookmarkEnd w:id="0"/>
      <w:r w:rsidRPr="001E6843">
        <w:rPr>
          <w:b/>
          <w:bCs/>
          <w:color w:val="000000"/>
        </w:rPr>
        <w:t xml:space="preserve">REQUERIMENTO Nº </w:t>
      </w:r>
      <w:r w:rsidR="00915B7D">
        <w:rPr>
          <w:b/>
          <w:bCs/>
          <w:color w:val="000000"/>
        </w:rPr>
        <w:t>190</w:t>
      </w:r>
      <w:r w:rsidRPr="001E6843">
        <w:rPr>
          <w:b/>
          <w:bCs/>
          <w:color w:val="000000"/>
        </w:rPr>
        <w:t>/20</w:t>
      </w:r>
      <w:r w:rsidR="009C0455">
        <w:rPr>
          <w:b/>
          <w:bCs/>
          <w:color w:val="000000"/>
        </w:rPr>
        <w:t>23</w:t>
      </w:r>
    </w:p>
    <w:p w14:paraId="541B52D7" w14:textId="77777777" w:rsidR="001E6843" w:rsidRPr="001E6843" w:rsidRDefault="001E6843" w:rsidP="001E6843">
      <w:pPr>
        <w:tabs>
          <w:tab w:val="left" w:pos="944"/>
        </w:tabs>
        <w:ind w:firstLine="1417"/>
        <w:jc w:val="both"/>
        <w:rPr>
          <w:color w:val="000000"/>
        </w:rPr>
      </w:pPr>
    </w:p>
    <w:p w14:paraId="3745DC3F" w14:textId="2CAEFD18" w:rsidR="00EC5D99" w:rsidRDefault="00A47C8D" w:rsidP="00915B7D">
      <w:pPr>
        <w:ind w:firstLine="3402"/>
        <w:jc w:val="both"/>
        <w:rPr>
          <w:b/>
          <w:bCs/>
          <w:color w:val="000000"/>
          <w:shd w:val="clear" w:color="auto" w:fill="FFFFFF"/>
        </w:rPr>
      </w:pPr>
      <w:r>
        <w:rPr>
          <w:b/>
        </w:rPr>
        <w:t>MAURICIO GOMES</w:t>
      </w:r>
      <w:r w:rsidR="00E57D9C">
        <w:rPr>
          <w:b/>
        </w:rPr>
        <w:t xml:space="preserve"> </w:t>
      </w:r>
      <w:r w:rsidR="001E6843" w:rsidRPr="001E6843">
        <w:rPr>
          <w:b/>
        </w:rPr>
        <w:t xml:space="preserve">– </w:t>
      </w:r>
      <w:r>
        <w:rPr>
          <w:b/>
        </w:rPr>
        <w:t>PSB</w:t>
      </w:r>
      <w:r w:rsidR="00C15EFB">
        <w:rPr>
          <w:b/>
        </w:rPr>
        <w:t xml:space="preserve">, </w:t>
      </w:r>
      <w:r w:rsidR="00C15EFB" w:rsidRPr="00C15EFB">
        <w:t>vereador</w:t>
      </w:r>
      <w:r w:rsidR="001E6843" w:rsidRPr="00C15EFB">
        <w:t xml:space="preserve"> </w:t>
      </w:r>
      <w:r w:rsidR="001E6843" w:rsidRPr="001E6843">
        <w:t>com assento nesta Casa, em</w:t>
      </w:r>
      <w:r w:rsidR="001E6843" w:rsidRPr="001E6843">
        <w:rPr>
          <w:bCs/>
        </w:rPr>
        <w:t xml:space="preserve"> conformidade com os Artigo</w:t>
      </w:r>
      <w:r w:rsidR="009B214C">
        <w:rPr>
          <w:bCs/>
        </w:rPr>
        <w:t>s</w:t>
      </w:r>
      <w:r w:rsidR="001E6843" w:rsidRPr="001E6843">
        <w:rPr>
          <w:bCs/>
        </w:rPr>
        <w:t xml:space="preserve"> 118 a 121 do Regimento Interno, no cumprimento do dever, </w:t>
      </w:r>
      <w:r w:rsidR="00C15EFB">
        <w:rPr>
          <w:bCs/>
        </w:rPr>
        <w:t>requer</w:t>
      </w:r>
      <w:r w:rsidR="001E6843" w:rsidRPr="001E6843">
        <w:rPr>
          <w:bCs/>
        </w:rPr>
        <w:t xml:space="preserve"> à Mesa</w:t>
      </w:r>
      <w:r w:rsidR="009B214C">
        <w:rPr>
          <w:bCs/>
        </w:rPr>
        <w:t>,</w:t>
      </w:r>
      <w:r w:rsidR="001E6843" w:rsidRPr="001E6843">
        <w:rPr>
          <w:bCs/>
        </w:rPr>
        <w:t xml:space="preserve"> que este </w:t>
      </w:r>
      <w:r w:rsidR="006B46B4">
        <w:rPr>
          <w:bCs/>
        </w:rPr>
        <w:t>e</w:t>
      </w:r>
      <w:r w:rsidR="001E6843" w:rsidRPr="001E6843">
        <w:rPr>
          <w:bCs/>
        </w:rPr>
        <w:t>xpediente seja encaminhado</w:t>
      </w:r>
      <w:r>
        <w:rPr>
          <w:bCs/>
        </w:rPr>
        <w:t xml:space="preserve"> </w:t>
      </w:r>
      <w:r w:rsidR="006B46B4">
        <w:t xml:space="preserve">ao </w:t>
      </w:r>
      <w:r w:rsidR="00433D31">
        <w:t>Ex</w:t>
      </w:r>
      <w:r w:rsidR="00083E35">
        <w:t>mo</w:t>
      </w:r>
      <w:r w:rsidR="00DD66F0">
        <w:t xml:space="preserve">. </w:t>
      </w:r>
      <w:proofErr w:type="gramStart"/>
      <w:r w:rsidR="00915B7D">
        <w:t xml:space="preserve">Senhor Iago Mella, </w:t>
      </w:r>
      <w:r w:rsidR="00915B7D">
        <w:rPr>
          <w:color w:val="000000"/>
        </w:rPr>
        <w:t>Presidente da Câmara Municipal,</w:t>
      </w:r>
      <w:proofErr w:type="gramEnd"/>
      <w:r w:rsidR="00EB5EF3">
        <w:rPr>
          <w:color w:val="000000"/>
        </w:rPr>
        <w:t xml:space="preserve"> de Sorriso</w:t>
      </w:r>
      <w:r w:rsidR="00E57D9C">
        <w:t>,</w:t>
      </w:r>
      <w:r w:rsidR="00DD66F0">
        <w:t xml:space="preserve"> </w:t>
      </w:r>
      <w:r w:rsidR="001E6843" w:rsidRPr="001E6843">
        <w:rPr>
          <w:b/>
          <w:bCs/>
        </w:rPr>
        <w:t>requerendo</w:t>
      </w:r>
      <w:r w:rsidR="00E96B69">
        <w:rPr>
          <w:b/>
          <w:bCs/>
          <w:color w:val="212121"/>
        </w:rPr>
        <w:t xml:space="preserve"> </w:t>
      </w:r>
      <w:r w:rsidR="009C0455">
        <w:rPr>
          <w:b/>
          <w:bCs/>
          <w:color w:val="000000"/>
          <w:shd w:val="clear" w:color="auto" w:fill="FFFFFF"/>
        </w:rPr>
        <w:t>a convocação</w:t>
      </w:r>
      <w:r w:rsidR="00EB5EF3">
        <w:rPr>
          <w:b/>
          <w:bCs/>
          <w:color w:val="000000"/>
          <w:shd w:val="clear" w:color="auto" w:fill="FFFFFF"/>
        </w:rPr>
        <w:t xml:space="preserve"> </w:t>
      </w:r>
      <w:r>
        <w:rPr>
          <w:b/>
          <w:bCs/>
          <w:color w:val="000000"/>
          <w:shd w:val="clear" w:color="auto" w:fill="FFFFFF"/>
        </w:rPr>
        <w:t>d</w:t>
      </w:r>
      <w:r w:rsidR="008472D9">
        <w:rPr>
          <w:b/>
          <w:bCs/>
          <w:color w:val="000000"/>
          <w:shd w:val="clear" w:color="auto" w:fill="FFFFFF"/>
        </w:rPr>
        <w:t>a senhora Lúcia Korbes Drechsler,</w:t>
      </w:r>
      <w:r w:rsidR="009C0455" w:rsidRPr="009C0455">
        <w:rPr>
          <w:b/>
          <w:bCs/>
          <w:color w:val="000000"/>
          <w:shd w:val="clear" w:color="auto" w:fill="FFFFFF"/>
        </w:rPr>
        <w:t xml:space="preserve"> </w:t>
      </w:r>
      <w:r>
        <w:rPr>
          <w:b/>
          <w:bCs/>
          <w:color w:val="000000"/>
          <w:shd w:val="clear" w:color="auto" w:fill="FFFFFF"/>
        </w:rPr>
        <w:t>Secretári</w:t>
      </w:r>
      <w:r w:rsidR="008472D9">
        <w:rPr>
          <w:b/>
          <w:bCs/>
          <w:color w:val="000000"/>
          <w:shd w:val="clear" w:color="auto" w:fill="FFFFFF"/>
        </w:rPr>
        <w:t>a</w:t>
      </w:r>
      <w:r>
        <w:rPr>
          <w:b/>
          <w:bCs/>
          <w:color w:val="000000"/>
          <w:shd w:val="clear" w:color="auto" w:fill="FFFFFF"/>
        </w:rPr>
        <w:t xml:space="preserve"> Municipal de</w:t>
      </w:r>
      <w:r w:rsidR="008472D9">
        <w:rPr>
          <w:b/>
          <w:bCs/>
          <w:color w:val="000000"/>
          <w:shd w:val="clear" w:color="auto" w:fill="FFFFFF"/>
        </w:rPr>
        <w:t xml:space="preserve"> Educação </w:t>
      </w:r>
      <w:r>
        <w:rPr>
          <w:b/>
          <w:bCs/>
          <w:color w:val="000000"/>
        </w:rPr>
        <w:t>para vir</w:t>
      </w:r>
      <w:r w:rsidR="00B63B7B">
        <w:rPr>
          <w:b/>
          <w:bCs/>
          <w:color w:val="000000"/>
        </w:rPr>
        <w:t xml:space="preserve"> ao</w:t>
      </w:r>
      <w:r w:rsidR="00EB5EF3">
        <w:rPr>
          <w:b/>
          <w:bCs/>
          <w:color w:val="000000"/>
        </w:rPr>
        <w:t xml:space="preserve"> Plenário desta Casa, no dia </w:t>
      </w:r>
      <w:r w:rsidR="008472D9">
        <w:rPr>
          <w:b/>
          <w:bCs/>
          <w:color w:val="000000"/>
        </w:rPr>
        <w:t>26</w:t>
      </w:r>
      <w:r w:rsidR="00EB5EF3">
        <w:rPr>
          <w:b/>
          <w:bCs/>
          <w:color w:val="000000"/>
        </w:rPr>
        <w:t xml:space="preserve"> de </w:t>
      </w:r>
      <w:r w:rsidR="00201F91">
        <w:rPr>
          <w:b/>
          <w:bCs/>
          <w:color w:val="000000"/>
        </w:rPr>
        <w:t>Junho</w:t>
      </w:r>
      <w:r w:rsidR="009C0455">
        <w:rPr>
          <w:b/>
          <w:bCs/>
          <w:color w:val="000000"/>
        </w:rPr>
        <w:t xml:space="preserve"> de 2023</w:t>
      </w:r>
      <w:r w:rsidR="00EB5EF3">
        <w:rPr>
          <w:b/>
          <w:bCs/>
          <w:color w:val="000000"/>
        </w:rPr>
        <w:t xml:space="preserve">, às </w:t>
      </w:r>
      <w:r w:rsidR="009C0455">
        <w:rPr>
          <w:b/>
          <w:bCs/>
          <w:color w:val="000000"/>
        </w:rPr>
        <w:t>08</w:t>
      </w:r>
      <w:r w:rsidR="00EB5EF3">
        <w:rPr>
          <w:b/>
          <w:bCs/>
          <w:color w:val="000000"/>
        </w:rPr>
        <w:t xml:space="preserve">:00 horas, </w:t>
      </w:r>
      <w:r w:rsidR="00EB5EF3">
        <w:rPr>
          <w:b/>
          <w:bCs/>
          <w:color w:val="000000"/>
          <w:shd w:val="clear" w:color="auto" w:fill="FFFFFF"/>
        </w:rPr>
        <w:t>para prestar</w:t>
      </w:r>
      <w:r w:rsidR="00B63B7B">
        <w:rPr>
          <w:b/>
          <w:bCs/>
          <w:color w:val="000000"/>
          <w:shd w:val="clear" w:color="auto" w:fill="FFFFFF"/>
        </w:rPr>
        <w:t>em</w:t>
      </w:r>
      <w:r w:rsidR="00EB5EF3">
        <w:rPr>
          <w:b/>
          <w:bCs/>
          <w:color w:val="000000"/>
          <w:shd w:val="clear" w:color="auto" w:fill="FFFFFF"/>
        </w:rPr>
        <w:t xml:space="preserve"> </w:t>
      </w:r>
      <w:r w:rsidR="00915B7D">
        <w:rPr>
          <w:b/>
          <w:bCs/>
          <w:color w:val="000000"/>
          <w:shd w:val="clear" w:color="auto" w:fill="FFFFFF"/>
        </w:rPr>
        <w:t>esclarecimentos sobre</w:t>
      </w:r>
      <w:r w:rsidR="000D2152">
        <w:rPr>
          <w:b/>
          <w:bCs/>
          <w:color w:val="000000"/>
          <w:shd w:val="clear" w:color="auto" w:fill="FFFFFF"/>
        </w:rPr>
        <w:t xml:space="preserve"> a</w:t>
      </w:r>
      <w:r w:rsidR="008472D9">
        <w:rPr>
          <w:b/>
          <w:bCs/>
          <w:color w:val="000000"/>
          <w:shd w:val="clear" w:color="auto" w:fill="FFFFFF"/>
        </w:rPr>
        <w:t>s denúncias de crimes praticados contra menores, por um servidor da educação</w:t>
      </w:r>
      <w:r w:rsidR="009C0455" w:rsidRPr="009C0455">
        <w:rPr>
          <w:b/>
          <w:bCs/>
          <w:color w:val="000000"/>
          <w:shd w:val="clear" w:color="auto" w:fill="FFFFFF"/>
        </w:rPr>
        <w:t xml:space="preserve">, </w:t>
      </w:r>
      <w:r w:rsidR="008472D9">
        <w:rPr>
          <w:b/>
          <w:bCs/>
          <w:color w:val="000000"/>
          <w:shd w:val="clear" w:color="auto" w:fill="FFFFFF"/>
        </w:rPr>
        <w:t>n</w:t>
      </w:r>
      <w:r w:rsidR="009C0455" w:rsidRPr="009C0455">
        <w:rPr>
          <w:b/>
          <w:bCs/>
          <w:color w:val="000000"/>
          <w:shd w:val="clear" w:color="auto" w:fill="FFFFFF"/>
        </w:rPr>
        <w:t xml:space="preserve">o </w:t>
      </w:r>
      <w:r w:rsidR="008327FD">
        <w:rPr>
          <w:b/>
          <w:bCs/>
          <w:color w:val="000000"/>
          <w:shd w:val="clear" w:color="auto" w:fill="FFFFFF"/>
        </w:rPr>
        <w:t>M</w:t>
      </w:r>
      <w:r w:rsidR="009C0455" w:rsidRPr="009C0455">
        <w:rPr>
          <w:b/>
          <w:bCs/>
          <w:color w:val="000000"/>
          <w:shd w:val="clear" w:color="auto" w:fill="FFFFFF"/>
        </w:rPr>
        <w:t>unicípio de Sorriso</w:t>
      </w:r>
      <w:r w:rsidR="008327FD">
        <w:rPr>
          <w:b/>
          <w:bCs/>
          <w:color w:val="000000"/>
          <w:shd w:val="clear" w:color="auto" w:fill="FFFFFF"/>
        </w:rPr>
        <w:t>-MT</w:t>
      </w:r>
      <w:r w:rsidR="009C0455" w:rsidRPr="009C0455">
        <w:rPr>
          <w:b/>
          <w:bCs/>
          <w:color w:val="000000"/>
          <w:shd w:val="clear" w:color="auto" w:fill="FFFFFF"/>
        </w:rPr>
        <w:t>.</w:t>
      </w:r>
    </w:p>
    <w:p w14:paraId="0E1F2412" w14:textId="77777777" w:rsidR="00EC5D99" w:rsidRPr="001E6843" w:rsidRDefault="00EC5D99" w:rsidP="009C0455">
      <w:pPr>
        <w:ind w:firstLine="3119"/>
        <w:jc w:val="both"/>
        <w:rPr>
          <w:b/>
          <w:bCs/>
        </w:rPr>
      </w:pPr>
    </w:p>
    <w:p w14:paraId="5BB78F71" w14:textId="77777777" w:rsidR="001E6843" w:rsidRDefault="00A47C8D" w:rsidP="00915B7D">
      <w:pPr>
        <w:spacing w:after="0"/>
        <w:ind w:left="3420"/>
        <w:jc w:val="both"/>
        <w:rPr>
          <w:b/>
          <w:bCs/>
        </w:rPr>
      </w:pPr>
      <w:r w:rsidRPr="001E6843">
        <w:rPr>
          <w:b/>
          <w:bCs/>
        </w:rPr>
        <w:t>JUSTIFICATIVAS</w:t>
      </w:r>
    </w:p>
    <w:p w14:paraId="2C06D824" w14:textId="77777777" w:rsidR="0076649F" w:rsidRDefault="0076649F" w:rsidP="00915B7D">
      <w:pPr>
        <w:spacing w:after="0"/>
        <w:ind w:left="3420"/>
        <w:jc w:val="both"/>
        <w:rPr>
          <w:b/>
          <w:bCs/>
        </w:rPr>
      </w:pPr>
    </w:p>
    <w:p w14:paraId="65FED00C" w14:textId="71CB8785" w:rsidR="000D2152" w:rsidRDefault="00A47C8D" w:rsidP="00915B7D">
      <w:pPr>
        <w:spacing w:after="0" w:line="240" w:lineRule="auto"/>
        <w:ind w:firstLine="1418"/>
        <w:jc w:val="both"/>
        <w:rPr>
          <w:rFonts w:eastAsia="Calibri"/>
          <w:bCs/>
          <w:i/>
          <w:iCs/>
        </w:rPr>
      </w:pPr>
      <w:r>
        <w:rPr>
          <w:rFonts w:eastAsia="Calibri"/>
          <w:lang w:eastAsia="en-US"/>
        </w:rPr>
        <w:t>.</w:t>
      </w:r>
      <w:r w:rsidRPr="000D2152">
        <w:rPr>
          <w:bCs/>
        </w:rPr>
        <w:t xml:space="preserve"> </w:t>
      </w:r>
      <w:r>
        <w:rPr>
          <w:bCs/>
        </w:rPr>
        <w:t xml:space="preserve">Considerando a previsão Constitucional de que o Legislativo Municipal tem a prerrogativa do controle externo do Poder Executivo Municipal, inserido no artigo 31 da Constituição Federal, </w:t>
      </w:r>
      <w:r>
        <w:rPr>
          <w:bCs/>
          <w:iCs/>
        </w:rPr>
        <w:t>como segue:</w:t>
      </w:r>
    </w:p>
    <w:p w14:paraId="7B80518B" w14:textId="77777777" w:rsidR="000D2152" w:rsidRDefault="000D2152" w:rsidP="00915B7D">
      <w:pPr>
        <w:spacing w:after="0" w:line="240" w:lineRule="auto"/>
        <w:ind w:firstLine="1418"/>
        <w:jc w:val="both"/>
        <w:rPr>
          <w:bCs/>
          <w:i/>
          <w:iCs/>
        </w:rPr>
      </w:pPr>
    </w:p>
    <w:p w14:paraId="04C54500" w14:textId="77777777" w:rsidR="000D2152" w:rsidRDefault="00A47C8D" w:rsidP="00915B7D">
      <w:pPr>
        <w:spacing w:after="0" w:line="240" w:lineRule="auto"/>
        <w:ind w:firstLine="1418"/>
        <w:jc w:val="both"/>
        <w:rPr>
          <w:bCs/>
          <w:i/>
          <w:iCs/>
        </w:rPr>
      </w:pPr>
      <w:r>
        <w:rPr>
          <w:bCs/>
          <w:i/>
          <w:iCs/>
        </w:rPr>
        <w:t xml:space="preserve">“Art. 31 A fiscalização do Município será exercida pelo Poder Legislativo Municipal, mediante controle externo, e pelos sistemas de controle interno do Poder Executivo Municipal, na forma da </w:t>
      </w:r>
      <w:proofErr w:type="gramStart"/>
      <w:r>
        <w:rPr>
          <w:bCs/>
          <w:i/>
          <w:iCs/>
        </w:rPr>
        <w:t>lei.”</w:t>
      </w:r>
      <w:proofErr w:type="gramEnd"/>
    </w:p>
    <w:p w14:paraId="1EF4BC16" w14:textId="77777777" w:rsidR="000D2152" w:rsidRDefault="000D2152" w:rsidP="00915B7D">
      <w:pPr>
        <w:spacing w:after="0" w:line="240" w:lineRule="auto"/>
        <w:ind w:firstLine="1418"/>
        <w:jc w:val="both"/>
        <w:rPr>
          <w:bCs/>
        </w:rPr>
      </w:pPr>
    </w:p>
    <w:p w14:paraId="2DE05C7A" w14:textId="77777777" w:rsidR="000D2152" w:rsidRDefault="00A47C8D" w:rsidP="00915B7D">
      <w:pPr>
        <w:spacing w:after="0" w:line="240" w:lineRule="auto"/>
        <w:ind w:firstLine="1418"/>
        <w:jc w:val="both"/>
        <w:rPr>
          <w:bCs/>
        </w:rPr>
      </w:pPr>
      <w:r>
        <w:rPr>
          <w:bCs/>
        </w:rPr>
        <w:t>Considerando o disposto no artigo 14 da Lei Orgânica do Município de Sorriso, que assegura:</w:t>
      </w:r>
    </w:p>
    <w:p w14:paraId="13488EE9" w14:textId="77777777" w:rsidR="000D2152" w:rsidRDefault="000D2152" w:rsidP="00915B7D">
      <w:pPr>
        <w:spacing w:after="0" w:line="240" w:lineRule="auto"/>
        <w:ind w:firstLine="1418"/>
        <w:jc w:val="both"/>
        <w:rPr>
          <w:bCs/>
        </w:rPr>
      </w:pPr>
    </w:p>
    <w:p w14:paraId="619F4B45" w14:textId="77777777" w:rsidR="000D2152" w:rsidRDefault="00A47C8D" w:rsidP="00915B7D">
      <w:pPr>
        <w:spacing w:after="0" w:line="240" w:lineRule="auto"/>
        <w:ind w:firstLine="1418"/>
        <w:jc w:val="both"/>
        <w:rPr>
          <w:i/>
        </w:rPr>
      </w:pPr>
      <w:r>
        <w:rPr>
          <w:bCs/>
          <w:i/>
        </w:rPr>
        <w:t>“Art. 14</w:t>
      </w:r>
      <w:r>
        <w:rPr>
          <w:i/>
        </w:rPr>
        <w:t xml:space="preserve"> A Câmara Municipal, pelo seu Presidente, bem como, qualquer de suas comissões, pode convocar secretários municipais para, no prazo de oito dias, pessoalmente dar informações sobre assuntos previamente determinados, importando crime contra a administração pública a ausência sem justificativa adequada ou a prestação de informações </w:t>
      </w:r>
      <w:proofErr w:type="gramStart"/>
      <w:r>
        <w:rPr>
          <w:i/>
        </w:rPr>
        <w:t>falsas.”</w:t>
      </w:r>
      <w:proofErr w:type="gramEnd"/>
    </w:p>
    <w:p w14:paraId="371792F9" w14:textId="77777777" w:rsidR="000D2152" w:rsidRDefault="000D2152" w:rsidP="00915B7D">
      <w:pPr>
        <w:spacing w:after="0" w:line="240" w:lineRule="auto"/>
        <w:ind w:firstLine="1418"/>
        <w:jc w:val="both"/>
      </w:pPr>
    </w:p>
    <w:p w14:paraId="1E6E2C6E" w14:textId="77777777" w:rsidR="000D2152" w:rsidRDefault="00A47C8D" w:rsidP="00915B7D">
      <w:pPr>
        <w:spacing w:after="0" w:line="240" w:lineRule="auto"/>
        <w:ind w:firstLine="1418"/>
        <w:jc w:val="both"/>
      </w:pPr>
      <w:r>
        <w:t>Considerando ainda a previsão inscrita no Capítulo X, artigo 235, inciso I do Regimento Interno da Câmara Municipal, que segue:</w:t>
      </w:r>
    </w:p>
    <w:p w14:paraId="03AB46DD" w14:textId="77777777" w:rsidR="000D2152" w:rsidRDefault="000D2152" w:rsidP="00915B7D">
      <w:pPr>
        <w:spacing w:after="0" w:line="240" w:lineRule="auto"/>
        <w:ind w:firstLine="1418"/>
        <w:jc w:val="both"/>
      </w:pPr>
    </w:p>
    <w:p w14:paraId="5CCA4A06" w14:textId="77777777" w:rsidR="000D2152" w:rsidRDefault="00A47C8D" w:rsidP="00915B7D">
      <w:pPr>
        <w:spacing w:after="0" w:line="240" w:lineRule="auto"/>
        <w:ind w:firstLine="1418"/>
        <w:jc w:val="both"/>
        <w:rPr>
          <w:i/>
        </w:rPr>
      </w:pPr>
      <w:r>
        <w:rPr>
          <w:i/>
        </w:rPr>
        <w:t>“Art. 235 O Secretário Municipal comparecerá perante a Câmara e suas Comissões.</w:t>
      </w:r>
    </w:p>
    <w:p w14:paraId="5786BBCB" w14:textId="77777777" w:rsidR="000D2152" w:rsidRDefault="00A47C8D" w:rsidP="00915B7D">
      <w:pPr>
        <w:spacing w:after="0" w:line="240" w:lineRule="auto"/>
        <w:ind w:firstLine="1418"/>
        <w:jc w:val="both"/>
        <w:rPr>
          <w:i/>
        </w:rPr>
      </w:pPr>
      <w:r>
        <w:rPr>
          <w:i/>
        </w:rPr>
        <w:t>I - Quando convocado para prestar, pessoalmente, informações sobre assunto previamente determinado".</w:t>
      </w:r>
    </w:p>
    <w:p w14:paraId="66DF3F00" w14:textId="77777777" w:rsidR="000D2152" w:rsidRDefault="000D2152" w:rsidP="00915B7D">
      <w:pPr>
        <w:spacing w:after="0" w:line="240" w:lineRule="auto"/>
        <w:ind w:firstLine="1418"/>
        <w:jc w:val="both"/>
      </w:pPr>
    </w:p>
    <w:p w14:paraId="1D80BE31" w14:textId="77777777" w:rsidR="000D2152" w:rsidRDefault="00A47C8D" w:rsidP="00915B7D">
      <w:pPr>
        <w:spacing w:after="0" w:line="240" w:lineRule="auto"/>
        <w:ind w:firstLine="1418"/>
        <w:jc w:val="both"/>
      </w:pPr>
      <w:r>
        <w:t>Considerando, ainda, o artigo 237 do Regimento Interno, o qual explicita:</w:t>
      </w:r>
    </w:p>
    <w:p w14:paraId="2ED1CA68" w14:textId="77777777" w:rsidR="000D2152" w:rsidRDefault="000D2152" w:rsidP="00915B7D">
      <w:pPr>
        <w:spacing w:after="0" w:line="240" w:lineRule="auto"/>
        <w:ind w:firstLine="1418"/>
        <w:jc w:val="both"/>
      </w:pPr>
    </w:p>
    <w:p w14:paraId="33CC6FF0" w14:textId="0AAA8C5A" w:rsidR="000D2152" w:rsidRDefault="00A47C8D" w:rsidP="00915B7D">
      <w:pPr>
        <w:spacing w:after="0" w:line="240" w:lineRule="auto"/>
        <w:ind w:left="170" w:firstLine="256"/>
        <w:jc w:val="both"/>
        <w:rPr>
          <w:rFonts w:eastAsia="Calibri"/>
          <w:i/>
        </w:rPr>
      </w:pPr>
      <w:r>
        <w:rPr>
          <w:i/>
        </w:rPr>
        <w:t xml:space="preserve">                “Art. 237 Na hipótese de convocação o Secretário Municipal encaminhará ao </w:t>
      </w:r>
      <w:r>
        <w:rPr>
          <w:i/>
        </w:rPr>
        <w:lastRenderedPageBreak/>
        <w:t>Presidente da Câmara ou de Comissão, até o início da Sessão ou Reunião, sumário do que virá tratar, para distribuição aos Vereadores.</w:t>
      </w:r>
    </w:p>
    <w:p w14:paraId="44EF103F" w14:textId="52528E30" w:rsidR="000D2152" w:rsidRDefault="00915B7D" w:rsidP="00915B7D">
      <w:pPr>
        <w:spacing w:after="0" w:line="240" w:lineRule="auto"/>
        <w:ind w:left="170" w:firstLine="1134"/>
        <w:jc w:val="both"/>
        <w:rPr>
          <w:i/>
        </w:rPr>
      </w:pPr>
      <w:r>
        <w:rPr>
          <w:i/>
        </w:rPr>
        <w:t xml:space="preserve">  </w:t>
      </w:r>
      <w:r w:rsidR="00A47C8D">
        <w:rPr>
          <w:i/>
        </w:rPr>
        <w:t xml:space="preserve">§ 1º O Secretário, ao início do Grande Expediente, ou da Ordem do Dia, poderá até trinta minutos, prorrogáveis por </w:t>
      </w:r>
      <w:r>
        <w:rPr>
          <w:i/>
        </w:rPr>
        <w:t>mais quinze</w:t>
      </w:r>
      <w:r w:rsidR="00A47C8D">
        <w:rPr>
          <w:i/>
        </w:rPr>
        <w:t xml:space="preserve">, pelo Plenário da Casa ou da Comissão, só podendo </w:t>
      </w:r>
      <w:r>
        <w:rPr>
          <w:i/>
        </w:rPr>
        <w:t>ser aparteado</w:t>
      </w:r>
      <w:r w:rsidR="00A47C8D">
        <w:rPr>
          <w:i/>
        </w:rPr>
        <w:t xml:space="preserve"> durante a prorrogação.</w:t>
      </w:r>
    </w:p>
    <w:p w14:paraId="224F145C" w14:textId="3FB4D6C5" w:rsidR="000D2152" w:rsidRDefault="00915B7D" w:rsidP="00915B7D">
      <w:pPr>
        <w:spacing w:after="0" w:line="240" w:lineRule="auto"/>
        <w:ind w:left="170" w:firstLine="1134"/>
        <w:jc w:val="both"/>
        <w:rPr>
          <w:i/>
        </w:rPr>
      </w:pPr>
      <w:r>
        <w:rPr>
          <w:i/>
        </w:rPr>
        <w:t xml:space="preserve">  </w:t>
      </w:r>
      <w:r w:rsidR="00A47C8D">
        <w:rPr>
          <w:i/>
        </w:rPr>
        <w:t>§ 2º Encerrada a exposição do Secretário, poderão ser formuladas interpelações pelos Vereadores que se inscreverem previamente, não podendo cada um fazê-lo por mais de cinco minutos, exceto o Autor do requerimento que terá o prazo de dez minutos.</w:t>
      </w:r>
    </w:p>
    <w:p w14:paraId="4ECCCE3C" w14:textId="17A00FB2" w:rsidR="000D2152" w:rsidRDefault="00915B7D" w:rsidP="00915B7D">
      <w:pPr>
        <w:spacing w:after="0" w:line="240" w:lineRule="auto"/>
        <w:ind w:left="170" w:firstLine="1134"/>
        <w:jc w:val="both"/>
        <w:rPr>
          <w:i/>
        </w:rPr>
      </w:pPr>
      <w:r>
        <w:rPr>
          <w:i/>
        </w:rPr>
        <w:t xml:space="preserve">  </w:t>
      </w:r>
      <w:r w:rsidR="00A47C8D">
        <w:rPr>
          <w:i/>
        </w:rPr>
        <w:t>§ 3º Para responder a cada interpelação, o Secretário terá o mesmo tempo que o Vereador para formulá-la.</w:t>
      </w:r>
    </w:p>
    <w:p w14:paraId="2210B235" w14:textId="7432C0BF" w:rsidR="000D2152" w:rsidRDefault="00915B7D" w:rsidP="00915B7D">
      <w:pPr>
        <w:spacing w:after="0" w:line="240" w:lineRule="auto"/>
        <w:ind w:left="170" w:firstLine="1134"/>
        <w:jc w:val="both"/>
        <w:rPr>
          <w:i/>
        </w:rPr>
      </w:pPr>
      <w:r>
        <w:rPr>
          <w:i/>
        </w:rPr>
        <w:t xml:space="preserve"> </w:t>
      </w:r>
      <w:r w:rsidR="00A47C8D">
        <w:rPr>
          <w:i/>
        </w:rPr>
        <w:t xml:space="preserve">§ 4º Serão permitidas a réplica e a tréplica, pelo prazo de três minutos. </w:t>
      </w:r>
      <w:r>
        <w:rPr>
          <w:i/>
        </w:rPr>
        <w:t>Improrrogáveis</w:t>
      </w:r>
      <w:r w:rsidR="00A47C8D">
        <w:rPr>
          <w:i/>
        </w:rPr>
        <w:t>.</w:t>
      </w:r>
    </w:p>
    <w:p w14:paraId="75916FFF" w14:textId="572B09B3" w:rsidR="000D2152" w:rsidRDefault="00915B7D" w:rsidP="00915B7D">
      <w:pPr>
        <w:spacing w:after="0" w:line="240" w:lineRule="auto"/>
        <w:ind w:left="170" w:firstLine="1134"/>
        <w:jc w:val="both"/>
      </w:pPr>
      <w:r>
        <w:rPr>
          <w:i/>
        </w:rPr>
        <w:t xml:space="preserve">  </w:t>
      </w:r>
      <w:r w:rsidR="00A47C8D">
        <w:rPr>
          <w:i/>
        </w:rPr>
        <w:t xml:space="preserve">§ 5º É lícito aos líderes, após o término dos debates, usar a palavra por cinco </w:t>
      </w:r>
      <w:r>
        <w:rPr>
          <w:i/>
        </w:rPr>
        <w:t>minutos</w:t>
      </w:r>
      <w:r>
        <w:t>. ”</w:t>
      </w:r>
    </w:p>
    <w:p w14:paraId="6782742F" w14:textId="77777777" w:rsidR="000D2152" w:rsidRDefault="000D2152" w:rsidP="00915B7D">
      <w:pPr>
        <w:spacing w:after="0" w:line="240" w:lineRule="auto"/>
        <w:ind w:firstLine="1418"/>
        <w:jc w:val="both"/>
      </w:pPr>
    </w:p>
    <w:p w14:paraId="12B0144E" w14:textId="6F884929" w:rsidR="000D2152" w:rsidRDefault="00A47C8D" w:rsidP="00915B7D">
      <w:pPr>
        <w:spacing w:after="0" w:line="240" w:lineRule="auto"/>
        <w:ind w:firstLine="1418"/>
        <w:jc w:val="both"/>
      </w:pPr>
      <w:r>
        <w:t>Consideramos, por fim, a grandiosa importância do comparecimento d</w:t>
      </w:r>
      <w:r w:rsidR="008472D9">
        <w:t>a</w:t>
      </w:r>
      <w:r>
        <w:t xml:space="preserve"> Secretári</w:t>
      </w:r>
      <w:r w:rsidR="008472D9">
        <w:t>a</w:t>
      </w:r>
      <w:r w:rsidR="008327FD">
        <w:t xml:space="preserve"> Municipal</w:t>
      </w:r>
      <w:r w:rsidR="00C37030">
        <w:t xml:space="preserve"> de </w:t>
      </w:r>
      <w:r w:rsidR="008472D9">
        <w:t xml:space="preserve">educação </w:t>
      </w:r>
      <w:r>
        <w:t>do Município de Sorriso</w:t>
      </w:r>
      <w:r w:rsidR="008327FD">
        <w:t>-MT</w:t>
      </w:r>
      <w:r w:rsidR="008472D9">
        <w:t>,</w:t>
      </w:r>
      <w:r>
        <w:t xml:space="preserve"> para trazer informações à sociedade </w:t>
      </w:r>
      <w:proofErr w:type="spellStart"/>
      <w:r>
        <w:t>Sorrisense</w:t>
      </w:r>
      <w:proofErr w:type="spellEnd"/>
      <w:r>
        <w:t xml:space="preserve"> e esclarecer dúvidas destes Edis.</w:t>
      </w:r>
    </w:p>
    <w:p w14:paraId="0807B707" w14:textId="77777777" w:rsidR="000D2152" w:rsidRDefault="000D2152" w:rsidP="00915B7D">
      <w:pPr>
        <w:pStyle w:val="NormalWeb"/>
        <w:shd w:val="clear" w:color="auto" w:fill="FFFFFF"/>
        <w:spacing w:before="0" w:after="0"/>
        <w:ind w:firstLine="1418"/>
        <w:jc w:val="both"/>
      </w:pPr>
    </w:p>
    <w:p w14:paraId="0A8E9B1F" w14:textId="63AFFEB6" w:rsidR="00C15EFB" w:rsidRDefault="00C15EFB" w:rsidP="00915B7D">
      <w:pPr>
        <w:widowControl/>
        <w:autoSpaceDE/>
        <w:adjustRightInd/>
        <w:spacing w:after="0" w:line="240" w:lineRule="auto"/>
        <w:ind w:firstLine="1418"/>
        <w:jc w:val="both"/>
        <w:rPr>
          <w:rFonts w:eastAsia="Calibri"/>
          <w:lang w:eastAsia="en-US"/>
        </w:rPr>
      </w:pPr>
    </w:p>
    <w:p w14:paraId="1BE1B89A" w14:textId="77777777" w:rsidR="006D3A3B" w:rsidRDefault="006D3A3B" w:rsidP="006D3A3B">
      <w:pPr>
        <w:widowControl/>
        <w:autoSpaceDE/>
        <w:adjustRightInd/>
        <w:spacing w:after="0" w:line="240" w:lineRule="auto"/>
        <w:ind w:firstLine="1418"/>
        <w:jc w:val="both"/>
        <w:rPr>
          <w:rFonts w:eastAsia="Calibri"/>
          <w:lang w:eastAsia="en-US"/>
        </w:rPr>
      </w:pPr>
    </w:p>
    <w:p w14:paraId="17E565DE" w14:textId="77777777" w:rsidR="00EA2338" w:rsidRPr="00C15EFB" w:rsidRDefault="00A47C8D" w:rsidP="0077568B">
      <w:pPr>
        <w:jc w:val="both"/>
        <w:rPr>
          <w:color w:val="333333"/>
          <w:shd w:val="clear" w:color="auto" w:fill="FFFFFF"/>
        </w:rPr>
      </w:pPr>
      <w:r>
        <w:rPr>
          <w:color w:val="333333"/>
          <w:shd w:val="clear" w:color="auto" w:fill="FFFFFF"/>
        </w:rPr>
        <w:t xml:space="preserve">        </w:t>
      </w:r>
    </w:p>
    <w:p w14:paraId="5681A1B5" w14:textId="72274EEC" w:rsidR="00C15EFB" w:rsidRDefault="00A47C8D" w:rsidP="00C15EFB">
      <w:pPr>
        <w:jc w:val="both"/>
      </w:pPr>
      <w:r w:rsidRPr="001E6843">
        <w:t xml:space="preserve">  </w:t>
      </w:r>
      <w:r w:rsidR="000F000B">
        <w:t xml:space="preserve">    </w:t>
      </w:r>
      <w:r w:rsidRPr="001E6843">
        <w:t>Câmara Municipal de Sorriso, Estado de Mato Grosso, e</w:t>
      </w:r>
      <w:r w:rsidR="009B1E6C">
        <w:t>m</w:t>
      </w:r>
      <w:r w:rsidR="0097546C">
        <w:t xml:space="preserve"> </w:t>
      </w:r>
      <w:r w:rsidR="008327FD">
        <w:t>1</w:t>
      </w:r>
      <w:r w:rsidR="007F4D68">
        <w:t>5</w:t>
      </w:r>
      <w:r w:rsidR="00EC5D99">
        <w:t xml:space="preserve"> </w:t>
      </w:r>
      <w:r w:rsidR="006D3A3B">
        <w:t>de</w:t>
      </w:r>
      <w:r w:rsidR="00025BCC">
        <w:t xml:space="preserve"> </w:t>
      </w:r>
      <w:r w:rsidR="007F4D68">
        <w:t xml:space="preserve">junho </w:t>
      </w:r>
      <w:r w:rsidRPr="001E6843">
        <w:t>de 20</w:t>
      </w:r>
      <w:r w:rsidR="00025BCC">
        <w:t>23</w:t>
      </w:r>
      <w:r w:rsidRPr="001E6843">
        <w:t>.</w:t>
      </w:r>
    </w:p>
    <w:p w14:paraId="46256F1A" w14:textId="77777777" w:rsidR="006D3A3B" w:rsidRDefault="006D3A3B" w:rsidP="00C15EFB">
      <w:pPr>
        <w:jc w:val="both"/>
      </w:pPr>
    </w:p>
    <w:p w14:paraId="252403D3" w14:textId="77777777" w:rsidR="00011EAF" w:rsidRPr="00ED1ACA" w:rsidRDefault="00A47C8D" w:rsidP="00011EAF">
      <w:pPr>
        <w:spacing w:after="0" w:line="240" w:lineRule="auto"/>
        <w:jc w:val="both"/>
        <w:rPr>
          <w:b/>
        </w:rPr>
      </w:pPr>
      <w:r>
        <w:t xml:space="preserve">                                                       </w:t>
      </w:r>
      <w:r w:rsidRPr="00ED1ACA">
        <w:rPr>
          <w:b/>
        </w:rPr>
        <w:t>MAURICIO GOMES</w:t>
      </w:r>
    </w:p>
    <w:p w14:paraId="71B38526" w14:textId="77777777" w:rsidR="006D3A3B" w:rsidRPr="001E6843" w:rsidRDefault="00A47C8D" w:rsidP="00011EAF">
      <w:pPr>
        <w:jc w:val="both"/>
      </w:pPr>
      <w:r>
        <w:rPr>
          <w:b/>
        </w:rPr>
        <w:t xml:space="preserve">                                                           </w:t>
      </w:r>
      <w:r w:rsidRPr="00ED1ACA">
        <w:rPr>
          <w:b/>
        </w:rPr>
        <w:t>Vereador PSB</w:t>
      </w:r>
    </w:p>
    <w:tbl>
      <w:tblPr>
        <w:tblW w:w="9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gridCol w:w="117"/>
        <w:gridCol w:w="114"/>
        <w:gridCol w:w="222"/>
      </w:tblGrid>
      <w:tr w:rsidR="008B54D6" w14:paraId="7DF8C910" w14:textId="77777777" w:rsidTr="001E6843">
        <w:trPr>
          <w:trHeight w:val="549"/>
        </w:trPr>
        <w:tc>
          <w:tcPr>
            <w:tcW w:w="2977" w:type="dxa"/>
            <w:tcBorders>
              <w:top w:val="nil"/>
              <w:left w:val="nil"/>
              <w:bottom w:val="nil"/>
              <w:right w:val="nil"/>
            </w:tcBorders>
          </w:tcPr>
          <w:tbl>
            <w:tblPr>
              <w:tblW w:w="9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826"/>
            </w:tblGrid>
            <w:tr w:rsidR="008B54D6" w14:paraId="1EB40DA5" w14:textId="77777777" w:rsidTr="006D0DF7">
              <w:trPr>
                <w:trHeight w:val="618"/>
              </w:trPr>
              <w:tc>
                <w:tcPr>
                  <w:tcW w:w="2977" w:type="dxa"/>
                  <w:tcBorders>
                    <w:top w:val="nil"/>
                    <w:left w:val="nil"/>
                    <w:bottom w:val="nil"/>
                    <w:right w:val="nil"/>
                  </w:tcBorders>
                </w:tcPr>
                <w:p w14:paraId="0F07F84C" w14:textId="77777777" w:rsidR="00011EAF" w:rsidRPr="00ED1ACA" w:rsidRDefault="00A47C8D" w:rsidP="00011EAF">
                  <w:pPr>
                    <w:spacing w:after="0" w:line="240" w:lineRule="auto"/>
                    <w:jc w:val="both"/>
                    <w:rPr>
                      <w:b/>
                    </w:rPr>
                  </w:pPr>
                  <w:r>
                    <w:rPr>
                      <w:b/>
                    </w:rPr>
                    <w:t xml:space="preserve">                      </w:t>
                  </w:r>
                </w:p>
                <w:p w14:paraId="3FCD27E4" w14:textId="77777777" w:rsidR="006D3A3B" w:rsidRPr="00ED1ACA" w:rsidRDefault="006D3A3B" w:rsidP="006D0DF7">
                  <w:pPr>
                    <w:spacing w:after="0" w:line="240" w:lineRule="auto"/>
                    <w:jc w:val="both"/>
                    <w:rPr>
                      <w:b/>
                    </w:rPr>
                  </w:pPr>
                </w:p>
              </w:tc>
              <w:tc>
                <w:tcPr>
                  <w:tcW w:w="3320" w:type="dxa"/>
                  <w:tcBorders>
                    <w:top w:val="nil"/>
                    <w:left w:val="nil"/>
                    <w:bottom w:val="nil"/>
                    <w:right w:val="nil"/>
                  </w:tcBorders>
                  <w:hideMark/>
                </w:tcPr>
                <w:p w14:paraId="3C803D14" w14:textId="77777777" w:rsidR="006D3A3B" w:rsidRPr="00ED1ACA" w:rsidRDefault="00A47C8D" w:rsidP="00011EAF">
                  <w:pPr>
                    <w:spacing w:after="0" w:line="240" w:lineRule="auto"/>
                    <w:jc w:val="both"/>
                  </w:pPr>
                  <w:r>
                    <w:rPr>
                      <w:b/>
                    </w:rPr>
                    <w:t xml:space="preserve">          </w:t>
                  </w:r>
                </w:p>
              </w:tc>
            </w:tr>
          </w:tbl>
          <w:p w14:paraId="7C7C4390" w14:textId="77777777" w:rsidR="001E6843" w:rsidRDefault="001E6843" w:rsidP="009B1E6C">
            <w:pPr>
              <w:spacing w:after="0" w:line="240" w:lineRule="auto"/>
              <w:jc w:val="center"/>
              <w:rPr>
                <w:rFonts w:eastAsia="Times New Roman"/>
                <w:b/>
                <w:bCs/>
                <w:color w:val="000000"/>
                <w:lang w:eastAsia="en-US"/>
              </w:rPr>
            </w:pPr>
          </w:p>
          <w:p w14:paraId="4638D63C" w14:textId="77777777" w:rsidR="00F75688" w:rsidRDefault="00F75688" w:rsidP="009B1E6C">
            <w:pPr>
              <w:spacing w:after="0" w:line="240" w:lineRule="auto"/>
              <w:jc w:val="center"/>
              <w:rPr>
                <w:rFonts w:eastAsia="Times New Roman"/>
                <w:b/>
                <w:bCs/>
                <w:color w:val="000000"/>
                <w:lang w:eastAsia="en-US"/>
              </w:rPr>
            </w:pPr>
          </w:p>
          <w:p w14:paraId="0D7F9D6F" w14:textId="77777777" w:rsidR="00F75688" w:rsidRDefault="00F75688" w:rsidP="009B1E6C">
            <w:pPr>
              <w:spacing w:after="0" w:line="240" w:lineRule="auto"/>
              <w:jc w:val="center"/>
              <w:rPr>
                <w:rFonts w:eastAsia="Times New Roman"/>
                <w:b/>
                <w:bCs/>
                <w:color w:val="000000"/>
                <w:lang w:eastAsia="en-US"/>
              </w:rPr>
            </w:pPr>
          </w:p>
          <w:p w14:paraId="73C7526F" w14:textId="77777777" w:rsidR="00EB4305" w:rsidRDefault="00EB4305" w:rsidP="009B1E6C">
            <w:pPr>
              <w:spacing w:after="0" w:line="240" w:lineRule="auto"/>
              <w:jc w:val="center"/>
              <w:rPr>
                <w:rFonts w:eastAsia="Times New Roman"/>
                <w:b/>
                <w:bCs/>
                <w:color w:val="000000"/>
                <w:lang w:eastAsia="en-US"/>
              </w:rPr>
            </w:pPr>
          </w:p>
          <w:p w14:paraId="40B2657C" w14:textId="77777777" w:rsidR="00EB4305" w:rsidRPr="001E6843" w:rsidRDefault="00EB4305" w:rsidP="009B1E6C">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16EC14F3" w14:textId="77777777" w:rsidR="001E6843" w:rsidRPr="00F75688" w:rsidRDefault="001E6843" w:rsidP="00EB4305">
            <w:pPr>
              <w:spacing w:after="0" w:line="240" w:lineRule="auto"/>
              <w:rPr>
                <w:b/>
                <w:bCs/>
                <w:color w:val="000000"/>
                <w:lang w:eastAsia="en-US"/>
              </w:rPr>
            </w:pPr>
          </w:p>
        </w:tc>
        <w:tc>
          <w:tcPr>
            <w:tcW w:w="2857" w:type="dxa"/>
            <w:tcBorders>
              <w:top w:val="nil"/>
              <w:left w:val="nil"/>
              <w:bottom w:val="nil"/>
              <w:right w:val="nil"/>
            </w:tcBorders>
            <w:hideMark/>
          </w:tcPr>
          <w:p w14:paraId="79EC6C04" w14:textId="77777777" w:rsidR="00EB4305" w:rsidRPr="001E6843" w:rsidRDefault="00EB4305" w:rsidP="00C15EFB">
            <w:pPr>
              <w:spacing w:after="0" w:line="240" w:lineRule="auto"/>
              <w:rPr>
                <w:rFonts w:eastAsia="Times New Roman"/>
                <w:b/>
                <w:bCs/>
                <w:color w:val="000000"/>
                <w:lang w:eastAsia="en-US"/>
              </w:rPr>
            </w:pPr>
          </w:p>
        </w:tc>
      </w:tr>
      <w:tr w:rsidR="008B54D6" w14:paraId="20A260E7" w14:textId="77777777" w:rsidTr="001E6843">
        <w:trPr>
          <w:trHeight w:val="618"/>
        </w:trPr>
        <w:tc>
          <w:tcPr>
            <w:tcW w:w="2977" w:type="dxa"/>
            <w:tcBorders>
              <w:top w:val="nil"/>
              <w:left w:val="nil"/>
              <w:bottom w:val="nil"/>
              <w:right w:val="nil"/>
            </w:tcBorders>
          </w:tcPr>
          <w:p w14:paraId="4C467581" w14:textId="77777777" w:rsidR="001E6843" w:rsidRPr="001E6843" w:rsidRDefault="001E6843" w:rsidP="00C15EFB">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4616B818" w14:textId="77777777" w:rsidR="00C15EFB" w:rsidRPr="001E6843" w:rsidRDefault="00A47C8D" w:rsidP="00C15EFB">
            <w:pPr>
              <w:tabs>
                <w:tab w:val="left" w:pos="0"/>
              </w:tabs>
              <w:spacing w:after="0" w:line="240" w:lineRule="auto"/>
              <w:rPr>
                <w:rFonts w:eastAsia="Times New Roman"/>
                <w:b/>
                <w:bCs/>
                <w:color w:val="000000"/>
                <w:lang w:eastAsia="en-US"/>
              </w:rPr>
            </w:pPr>
            <w:r>
              <w:rPr>
                <w:b/>
                <w:bCs/>
                <w:color w:val="000000"/>
                <w:lang w:eastAsia="en-US"/>
              </w:rPr>
              <w:t xml:space="preserve">  </w:t>
            </w:r>
          </w:p>
          <w:p w14:paraId="70A14F93" w14:textId="77777777" w:rsidR="001E6843" w:rsidRPr="001E6843" w:rsidRDefault="001E6843" w:rsidP="00323F95">
            <w:pPr>
              <w:spacing w:after="0" w:line="240" w:lineRule="auto"/>
              <w:rPr>
                <w:rFonts w:eastAsia="Times New Roman"/>
                <w:b/>
                <w:bCs/>
                <w:color w:val="000000"/>
                <w:lang w:eastAsia="en-US"/>
              </w:rPr>
            </w:pPr>
          </w:p>
        </w:tc>
        <w:tc>
          <w:tcPr>
            <w:tcW w:w="2857" w:type="dxa"/>
            <w:tcBorders>
              <w:top w:val="nil"/>
              <w:left w:val="nil"/>
              <w:bottom w:val="nil"/>
              <w:right w:val="nil"/>
            </w:tcBorders>
            <w:hideMark/>
          </w:tcPr>
          <w:p w14:paraId="7776B8F4" w14:textId="77777777" w:rsidR="001E6843" w:rsidRPr="001E6843" w:rsidRDefault="001E6843" w:rsidP="0077568B">
            <w:pPr>
              <w:spacing w:after="0" w:line="240" w:lineRule="auto"/>
              <w:rPr>
                <w:rFonts w:eastAsia="Times New Roman"/>
                <w:b/>
                <w:bCs/>
                <w:color w:val="000000"/>
                <w:lang w:eastAsia="en-US"/>
              </w:rPr>
            </w:pPr>
          </w:p>
        </w:tc>
      </w:tr>
      <w:tr w:rsidR="008B54D6" w14:paraId="28CDF222" w14:textId="77777777" w:rsidTr="001E6843">
        <w:trPr>
          <w:trHeight w:val="581"/>
        </w:trPr>
        <w:tc>
          <w:tcPr>
            <w:tcW w:w="2977" w:type="dxa"/>
            <w:tcBorders>
              <w:top w:val="nil"/>
              <w:left w:val="nil"/>
              <w:bottom w:val="nil"/>
              <w:right w:val="nil"/>
            </w:tcBorders>
          </w:tcPr>
          <w:p w14:paraId="106C45ED" w14:textId="77777777" w:rsidR="001E6843" w:rsidRPr="001E6843" w:rsidRDefault="001E6843" w:rsidP="00934034">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24C35DEE" w14:textId="77777777" w:rsidR="001E6843" w:rsidRPr="001E6843" w:rsidRDefault="001E6843" w:rsidP="00934034">
            <w:pPr>
              <w:tabs>
                <w:tab w:val="left" w:pos="0"/>
              </w:tabs>
              <w:spacing w:after="0" w:line="240" w:lineRule="auto"/>
              <w:jc w:val="center"/>
              <w:rPr>
                <w:rFonts w:eastAsia="Times New Roman"/>
                <w:b/>
                <w:bCs/>
                <w:color w:val="000000"/>
                <w:lang w:eastAsia="en-US"/>
              </w:rPr>
            </w:pPr>
          </w:p>
        </w:tc>
        <w:tc>
          <w:tcPr>
            <w:tcW w:w="2857" w:type="dxa"/>
            <w:tcBorders>
              <w:top w:val="nil"/>
              <w:left w:val="nil"/>
              <w:bottom w:val="nil"/>
              <w:right w:val="nil"/>
            </w:tcBorders>
            <w:hideMark/>
          </w:tcPr>
          <w:p w14:paraId="75F73C37" w14:textId="77777777" w:rsidR="001E6843" w:rsidRPr="001E6843" w:rsidRDefault="001E6843" w:rsidP="009B1E6C">
            <w:pPr>
              <w:spacing w:after="0" w:line="240" w:lineRule="auto"/>
              <w:jc w:val="center"/>
              <w:rPr>
                <w:rFonts w:eastAsia="Times New Roman"/>
                <w:b/>
                <w:bCs/>
                <w:color w:val="000000"/>
                <w:lang w:eastAsia="en-US"/>
              </w:rPr>
            </w:pPr>
          </w:p>
        </w:tc>
      </w:tr>
      <w:tr w:rsidR="008B54D6" w14:paraId="6CC1695C" w14:textId="77777777" w:rsidTr="001E6843">
        <w:trPr>
          <w:trHeight w:val="123"/>
        </w:trPr>
        <w:tc>
          <w:tcPr>
            <w:tcW w:w="4262" w:type="dxa"/>
            <w:gridSpan w:val="2"/>
            <w:tcBorders>
              <w:top w:val="nil"/>
              <w:left w:val="nil"/>
              <w:bottom w:val="nil"/>
              <w:right w:val="nil"/>
            </w:tcBorders>
            <w:hideMark/>
          </w:tcPr>
          <w:p w14:paraId="7FCEC868" w14:textId="77777777" w:rsidR="001E6843" w:rsidRPr="001E6843" w:rsidRDefault="001E6843" w:rsidP="00EB4305">
            <w:pPr>
              <w:spacing w:after="0" w:line="240" w:lineRule="auto"/>
              <w:jc w:val="center"/>
              <w:rPr>
                <w:rFonts w:eastAsia="Times New Roman"/>
                <w:b/>
                <w:bCs/>
                <w:color w:val="000000"/>
                <w:lang w:eastAsia="en-US"/>
              </w:rPr>
            </w:pPr>
          </w:p>
        </w:tc>
        <w:tc>
          <w:tcPr>
            <w:tcW w:w="4892" w:type="dxa"/>
            <w:gridSpan w:val="2"/>
            <w:tcBorders>
              <w:top w:val="nil"/>
              <w:left w:val="nil"/>
              <w:bottom w:val="nil"/>
              <w:right w:val="nil"/>
            </w:tcBorders>
            <w:hideMark/>
          </w:tcPr>
          <w:p w14:paraId="3AEB379E" w14:textId="77777777" w:rsidR="001E6843" w:rsidRPr="001E6843" w:rsidRDefault="001E6843" w:rsidP="00EB4305">
            <w:pPr>
              <w:tabs>
                <w:tab w:val="left" w:pos="0"/>
              </w:tabs>
              <w:spacing w:after="0" w:line="240" w:lineRule="auto"/>
              <w:jc w:val="center"/>
              <w:rPr>
                <w:rFonts w:eastAsia="Times New Roman"/>
                <w:b/>
                <w:bCs/>
                <w:color w:val="000000"/>
                <w:lang w:eastAsia="en-US"/>
              </w:rPr>
            </w:pPr>
          </w:p>
        </w:tc>
      </w:tr>
    </w:tbl>
    <w:p w14:paraId="52F3DAC4" w14:textId="77777777" w:rsidR="009B1E6C" w:rsidRDefault="009B1E6C"/>
    <w:sectPr w:rsidR="009B1E6C" w:rsidSect="00B90FF4">
      <w:pgSz w:w="11906" w:h="16838"/>
      <w:pgMar w:top="2835" w:right="99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11EAF"/>
    <w:rsid w:val="00025BCC"/>
    <w:rsid w:val="00042DF4"/>
    <w:rsid w:val="00083E35"/>
    <w:rsid w:val="000D127B"/>
    <w:rsid w:val="000D2152"/>
    <w:rsid w:val="000F000B"/>
    <w:rsid w:val="00187D22"/>
    <w:rsid w:val="001978ED"/>
    <w:rsid w:val="001E6843"/>
    <w:rsid w:val="001F4F07"/>
    <w:rsid w:val="001F7F76"/>
    <w:rsid w:val="00201F91"/>
    <w:rsid w:val="00293DBF"/>
    <w:rsid w:val="002F1C88"/>
    <w:rsid w:val="002F74ED"/>
    <w:rsid w:val="00323F95"/>
    <w:rsid w:val="0037198B"/>
    <w:rsid w:val="003728C0"/>
    <w:rsid w:val="004055D2"/>
    <w:rsid w:val="004141F5"/>
    <w:rsid w:val="004311D9"/>
    <w:rsid w:val="00432494"/>
    <w:rsid w:val="00433D31"/>
    <w:rsid w:val="00484374"/>
    <w:rsid w:val="00491059"/>
    <w:rsid w:val="004D14DF"/>
    <w:rsid w:val="00574AF2"/>
    <w:rsid w:val="00580CF7"/>
    <w:rsid w:val="006567E4"/>
    <w:rsid w:val="006B46B4"/>
    <w:rsid w:val="006D0DF7"/>
    <w:rsid w:val="006D3A3B"/>
    <w:rsid w:val="00716A8E"/>
    <w:rsid w:val="0076649F"/>
    <w:rsid w:val="0077568B"/>
    <w:rsid w:val="007A71B3"/>
    <w:rsid w:val="007B2122"/>
    <w:rsid w:val="007F4D68"/>
    <w:rsid w:val="0080598A"/>
    <w:rsid w:val="008327FD"/>
    <w:rsid w:val="008472D9"/>
    <w:rsid w:val="0089309E"/>
    <w:rsid w:val="008A269E"/>
    <w:rsid w:val="008B54D6"/>
    <w:rsid w:val="008F6B28"/>
    <w:rsid w:val="00902E96"/>
    <w:rsid w:val="00915B7D"/>
    <w:rsid w:val="00934034"/>
    <w:rsid w:val="00935B8D"/>
    <w:rsid w:val="0097546C"/>
    <w:rsid w:val="009B1E6C"/>
    <w:rsid w:val="009B214C"/>
    <w:rsid w:val="009C0455"/>
    <w:rsid w:val="009F2F07"/>
    <w:rsid w:val="00A02C38"/>
    <w:rsid w:val="00A47C8D"/>
    <w:rsid w:val="00A85AAA"/>
    <w:rsid w:val="00B376DA"/>
    <w:rsid w:val="00B63B7B"/>
    <w:rsid w:val="00B64633"/>
    <w:rsid w:val="00B90FF4"/>
    <w:rsid w:val="00B95D69"/>
    <w:rsid w:val="00C049AE"/>
    <w:rsid w:val="00C15EFB"/>
    <w:rsid w:val="00C37030"/>
    <w:rsid w:val="00C62FAE"/>
    <w:rsid w:val="00C95235"/>
    <w:rsid w:val="00CD4D0B"/>
    <w:rsid w:val="00D33E1E"/>
    <w:rsid w:val="00D44EAB"/>
    <w:rsid w:val="00DD66F0"/>
    <w:rsid w:val="00DD70CC"/>
    <w:rsid w:val="00DF67ED"/>
    <w:rsid w:val="00E115E4"/>
    <w:rsid w:val="00E477B5"/>
    <w:rsid w:val="00E53154"/>
    <w:rsid w:val="00E57D9C"/>
    <w:rsid w:val="00E70DD5"/>
    <w:rsid w:val="00E96B69"/>
    <w:rsid w:val="00EA1ECC"/>
    <w:rsid w:val="00EA2338"/>
    <w:rsid w:val="00EB4305"/>
    <w:rsid w:val="00EB5EF3"/>
    <w:rsid w:val="00EC5D99"/>
    <w:rsid w:val="00ED1ACA"/>
    <w:rsid w:val="00F303DF"/>
    <w:rsid w:val="00F650BD"/>
    <w:rsid w:val="00F75688"/>
    <w:rsid w:val="00FA0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A3FE"/>
  <w15:docId w15:val="{18031732-B808-41EE-BA73-5886042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4141F5"/>
    <w:rPr>
      <w:b/>
      <w:bCs/>
    </w:rPr>
  </w:style>
  <w:style w:type="paragraph" w:styleId="Textodebalo">
    <w:name w:val="Balloon Text"/>
    <w:basedOn w:val="Normal"/>
    <w:link w:val="TextodebaloChar"/>
    <w:uiPriority w:val="99"/>
    <w:semiHidden/>
    <w:unhideWhenUsed/>
    <w:rsid w:val="00902E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2E96"/>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521</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Lanna</cp:lastModifiedBy>
  <cp:revision>8</cp:revision>
  <cp:lastPrinted>2023-06-16T14:03:00Z</cp:lastPrinted>
  <dcterms:created xsi:type="dcterms:W3CDTF">2023-06-15T12:46:00Z</dcterms:created>
  <dcterms:modified xsi:type="dcterms:W3CDTF">2023-06-16T14:04:00Z</dcterms:modified>
</cp:coreProperties>
</file>