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285EEB" w:rsidRDefault="00A24793" w:rsidP="00285EEB">
      <w:pPr>
        <w:pStyle w:val="Ttulo6"/>
        <w:keepNext/>
        <w:tabs>
          <w:tab w:val="left" w:pos="0"/>
        </w:tabs>
        <w:ind w:left="3402" w:right="0" w:firstLine="0"/>
        <w:rPr>
          <w:rFonts w:ascii="Times New Roman" w:hAnsi="Times New Roman" w:cs="Times New Roman"/>
          <w:sz w:val="24"/>
          <w:szCs w:val="24"/>
        </w:rPr>
      </w:pPr>
      <w:r w:rsidRPr="00285EEB">
        <w:rPr>
          <w:rFonts w:ascii="Times New Roman" w:hAnsi="Times New Roman" w:cs="Times New Roman"/>
          <w:sz w:val="24"/>
          <w:szCs w:val="24"/>
        </w:rPr>
        <w:t xml:space="preserve">REQUERIMENTO </w:t>
      </w:r>
      <w:r w:rsidR="00491CE7" w:rsidRPr="00285EEB">
        <w:rPr>
          <w:rFonts w:ascii="Times New Roman" w:hAnsi="Times New Roman" w:cs="Times New Roman"/>
          <w:sz w:val="24"/>
          <w:szCs w:val="24"/>
        </w:rPr>
        <w:t>Nº</w:t>
      </w:r>
      <w:r w:rsidR="00285EEB" w:rsidRPr="00285EEB">
        <w:rPr>
          <w:rFonts w:ascii="Times New Roman" w:hAnsi="Times New Roman" w:cs="Times New Roman"/>
          <w:sz w:val="24"/>
          <w:szCs w:val="24"/>
        </w:rPr>
        <w:t xml:space="preserve"> 198</w:t>
      </w:r>
      <w:r w:rsidR="00DC6B1C" w:rsidRPr="00285EEB">
        <w:rPr>
          <w:rFonts w:ascii="Times New Roman" w:hAnsi="Times New Roman" w:cs="Times New Roman"/>
          <w:sz w:val="24"/>
          <w:szCs w:val="24"/>
        </w:rPr>
        <w:t>/2023</w:t>
      </w:r>
    </w:p>
    <w:p w:rsidR="00104B18" w:rsidRPr="00285EEB" w:rsidRDefault="00104B18" w:rsidP="00285EEB">
      <w:pPr>
        <w:ind w:left="3420"/>
        <w:jc w:val="both"/>
        <w:rPr>
          <w:rFonts w:ascii="Times New Roman" w:hAnsi="Times New Roman" w:cs="Times New Roman"/>
          <w:b/>
          <w:bCs/>
          <w:sz w:val="24"/>
          <w:szCs w:val="24"/>
        </w:rPr>
      </w:pPr>
    </w:p>
    <w:p w:rsidR="00491CE7" w:rsidRPr="00285EEB" w:rsidRDefault="00491CE7" w:rsidP="00285EEB">
      <w:pPr>
        <w:jc w:val="both"/>
        <w:rPr>
          <w:rFonts w:ascii="Times New Roman" w:hAnsi="Times New Roman" w:cs="Times New Roman"/>
          <w:b/>
          <w:bCs/>
          <w:sz w:val="24"/>
          <w:szCs w:val="24"/>
        </w:rPr>
      </w:pPr>
    </w:p>
    <w:p w:rsidR="00172711" w:rsidRPr="00285EEB" w:rsidRDefault="00A24793" w:rsidP="00285EEB">
      <w:pPr>
        <w:tabs>
          <w:tab w:val="left" w:pos="944"/>
          <w:tab w:val="left" w:pos="2700"/>
        </w:tabs>
        <w:ind w:firstLine="3402"/>
        <w:jc w:val="both"/>
        <w:rPr>
          <w:rFonts w:ascii="Times New Roman" w:hAnsi="Times New Roman" w:cs="Times New Roman"/>
          <w:sz w:val="24"/>
          <w:szCs w:val="24"/>
        </w:rPr>
      </w:pPr>
      <w:r w:rsidRPr="00285EEB">
        <w:rPr>
          <w:rFonts w:ascii="Times New Roman" w:hAnsi="Times New Roman" w:cs="Times New Roman"/>
          <w:b/>
          <w:bCs/>
          <w:sz w:val="24"/>
          <w:szCs w:val="24"/>
        </w:rPr>
        <w:t>DAMIANI – PSDB</w:t>
      </w:r>
      <w:r w:rsidR="006366AF">
        <w:rPr>
          <w:rFonts w:ascii="Times New Roman" w:hAnsi="Times New Roman" w:cs="Times New Roman"/>
          <w:b/>
          <w:bCs/>
          <w:sz w:val="24"/>
          <w:szCs w:val="24"/>
        </w:rPr>
        <w:t xml:space="preserve">, </w:t>
      </w:r>
      <w:r w:rsidR="006366AF">
        <w:rPr>
          <w:rFonts w:ascii="Times New Roman" w:hAnsi="Times New Roman" w:cs="Times New Roman"/>
          <w:bCs/>
          <w:sz w:val="24"/>
          <w:szCs w:val="24"/>
        </w:rPr>
        <w:t>vereador</w:t>
      </w:r>
      <w:r w:rsidR="00D6190E" w:rsidRPr="00285EEB">
        <w:rPr>
          <w:rFonts w:ascii="Times New Roman" w:hAnsi="Times New Roman" w:cs="Times New Roman"/>
          <w:b/>
          <w:bCs/>
          <w:sz w:val="24"/>
          <w:szCs w:val="24"/>
        </w:rPr>
        <w:t xml:space="preserve"> </w:t>
      </w:r>
      <w:r w:rsidR="00D6190E" w:rsidRPr="00285EEB">
        <w:rPr>
          <w:rFonts w:ascii="Times New Roman" w:hAnsi="Times New Roman" w:cs="Times New Roman"/>
          <w:sz w:val="24"/>
          <w:szCs w:val="24"/>
        </w:rPr>
        <w:t>com assento nesta Casa, de conformidade com o</w:t>
      </w:r>
      <w:r w:rsidR="008673D8" w:rsidRPr="00285EEB">
        <w:rPr>
          <w:rFonts w:ascii="Times New Roman" w:hAnsi="Times New Roman" w:cs="Times New Roman"/>
          <w:sz w:val="24"/>
          <w:szCs w:val="24"/>
        </w:rPr>
        <w:t>s</w:t>
      </w:r>
      <w:r w:rsidR="007E40AE" w:rsidRPr="00285EEB">
        <w:rPr>
          <w:rFonts w:ascii="Times New Roman" w:hAnsi="Times New Roman" w:cs="Times New Roman"/>
          <w:sz w:val="24"/>
          <w:szCs w:val="24"/>
        </w:rPr>
        <w:t xml:space="preserve"> a</w:t>
      </w:r>
      <w:r w:rsidR="00D6190E" w:rsidRPr="00285EEB">
        <w:rPr>
          <w:rFonts w:ascii="Times New Roman" w:hAnsi="Times New Roman" w:cs="Times New Roman"/>
          <w:sz w:val="24"/>
          <w:szCs w:val="24"/>
        </w:rPr>
        <w:t>rtigo</w:t>
      </w:r>
      <w:r w:rsidR="008673D8" w:rsidRPr="00285EEB">
        <w:rPr>
          <w:rFonts w:ascii="Times New Roman" w:hAnsi="Times New Roman" w:cs="Times New Roman"/>
          <w:sz w:val="24"/>
          <w:szCs w:val="24"/>
        </w:rPr>
        <w:t>s 118 e 121</w:t>
      </w:r>
      <w:r w:rsidR="00D82537" w:rsidRPr="00285EEB">
        <w:rPr>
          <w:rFonts w:ascii="Times New Roman" w:hAnsi="Times New Roman" w:cs="Times New Roman"/>
          <w:sz w:val="24"/>
          <w:szCs w:val="24"/>
        </w:rPr>
        <w:t xml:space="preserve"> </w:t>
      </w:r>
      <w:r w:rsidR="008673D8" w:rsidRPr="00285EEB">
        <w:rPr>
          <w:rFonts w:ascii="Times New Roman" w:hAnsi="Times New Roman" w:cs="Times New Roman"/>
          <w:sz w:val="24"/>
          <w:szCs w:val="24"/>
        </w:rPr>
        <w:t xml:space="preserve">do Regimento Interno, </w:t>
      </w:r>
      <w:r w:rsidR="00491CE7" w:rsidRPr="00285EEB">
        <w:rPr>
          <w:rFonts w:ascii="Times New Roman" w:hAnsi="Times New Roman" w:cs="Times New Roman"/>
          <w:sz w:val="24"/>
          <w:szCs w:val="24"/>
        </w:rPr>
        <w:t xml:space="preserve">requerem </w:t>
      </w:r>
      <w:r w:rsidR="00D6190E" w:rsidRPr="00285EEB">
        <w:rPr>
          <w:rFonts w:ascii="Times New Roman" w:hAnsi="Times New Roman" w:cs="Times New Roman"/>
          <w:sz w:val="24"/>
          <w:szCs w:val="24"/>
        </w:rPr>
        <w:t xml:space="preserve">à Mesa que este Expediente seja encaminhado </w:t>
      </w:r>
      <w:r w:rsidR="00023D2E" w:rsidRPr="00285EEB">
        <w:rPr>
          <w:rFonts w:ascii="Times New Roman" w:hAnsi="Times New Roman" w:cs="Times New Roman"/>
          <w:sz w:val="24"/>
          <w:szCs w:val="24"/>
        </w:rPr>
        <w:t>ao</w:t>
      </w:r>
      <w:r w:rsidR="00913109" w:rsidRPr="00285EEB">
        <w:rPr>
          <w:rFonts w:ascii="Times New Roman" w:hAnsi="Times New Roman" w:cs="Times New Roman"/>
          <w:sz w:val="24"/>
          <w:szCs w:val="24"/>
        </w:rPr>
        <w:t xml:space="preserve"> </w:t>
      </w:r>
      <w:r w:rsidR="00525F34" w:rsidRPr="00285EEB">
        <w:rPr>
          <w:rFonts w:ascii="Times New Roman" w:hAnsi="Times New Roman" w:cs="Times New Roman"/>
          <w:sz w:val="24"/>
          <w:szCs w:val="24"/>
        </w:rPr>
        <w:t>Exmo.</w:t>
      </w:r>
      <w:r w:rsidR="00BF3440" w:rsidRPr="00285EEB">
        <w:rPr>
          <w:rFonts w:ascii="Times New Roman" w:hAnsi="Times New Roman" w:cs="Times New Roman"/>
          <w:sz w:val="24"/>
          <w:szCs w:val="24"/>
        </w:rPr>
        <w:t xml:space="preserve"> Senhor</w:t>
      </w:r>
      <w:r w:rsidRPr="00285EEB">
        <w:rPr>
          <w:rFonts w:ascii="Times New Roman" w:hAnsi="Times New Roman" w:cs="Times New Roman"/>
          <w:sz w:val="24"/>
          <w:szCs w:val="24"/>
        </w:rPr>
        <w:t xml:space="preserve"> Ari Lafin, prefeito municipal, com </w:t>
      </w:r>
      <w:r w:rsidR="000A73C7" w:rsidRPr="00285EEB">
        <w:rPr>
          <w:rFonts w:ascii="Times New Roman" w:hAnsi="Times New Roman" w:cs="Times New Roman"/>
          <w:sz w:val="24"/>
          <w:szCs w:val="24"/>
        </w:rPr>
        <w:t>cópia</w:t>
      </w:r>
      <w:bookmarkStart w:id="0" w:name="_GoBack"/>
      <w:bookmarkEnd w:id="0"/>
      <w:r w:rsidRPr="00285EEB">
        <w:rPr>
          <w:rFonts w:ascii="Times New Roman" w:hAnsi="Times New Roman" w:cs="Times New Roman"/>
          <w:sz w:val="24"/>
          <w:szCs w:val="24"/>
        </w:rPr>
        <w:t xml:space="preserve"> ao senhor E</w:t>
      </w:r>
      <w:r w:rsidRPr="00285EEB">
        <w:rPr>
          <w:rStyle w:val="nfase"/>
          <w:rFonts w:ascii="Times New Roman" w:hAnsi="Times New Roman" w:cs="Times New Roman"/>
          <w:bCs/>
          <w:i w:val="0"/>
          <w:iCs w:val="0"/>
          <w:sz w:val="24"/>
          <w:szCs w:val="24"/>
          <w:shd w:val="clear" w:color="auto" w:fill="FFFFFF"/>
        </w:rPr>
        <w:t>stevam</w:t>
      </w:r>
      <w:r w:rsidRPr="00285EEB">
        <w:rPr>
          <w:rFonts w:ascii="Times New Roman" w:hAnsi="Times New Roman" w:cs="Times New Roman"/>
          <w:sz w:val="24"/>
          <w:szCs w:val="24"/>
          <w:shd w:val="clear" w:color="auto" w:fill="FFFFFF"/>
        </w:rPr>
        <w:t> Hungaro </w:t>
      </w:r>
      <w:r w:rsidRPr="00285EEB">
        <w:rPr>
          <w:rStyle w:val="nfase"/>
          <w:rFonts w:ascii="Times New Roman" w:hAnsi="Times New Roman" w:cs="Times New Roman"/>
          <w:bCs/>
          <w:i w:val="0"/>
          <w:iCs w:val="0"/>
          <w:sz w:val="24"/>
          <w:szCs w:val="24"/>
          <w:shd w:val="clear" w:color="auto" w:fill="FFFFFF"/>
        </w:rPr>
        <w:t>Calvo</w:t>
      </w:r>
      <w:r w:rsidRPr="00285EEB">
        <w:rPr>
          <w:rFonts w:ascii="Times New Roman" w:hAnsi="Times New Roman" w:cs="Times New Roman"/>
          <w:sz w:val="24"/>
          <w:szCs w:val="24"/>
          <w:shd w:val="clear" w:color="auto" w:fill="FFFFFF"/>
        </w:rPr>
        <w:t xml:space="preserve"> Filho, </w:t>
      </w:r>
      <w:r w:rsidRPr="00285EEB">
        <w:rPr>
          <w:rStyle w:val="nfase"/>
          <w:rFonts w:ascii="Times New Roman" w:hAnsi="Times New Roman" w:cs="Times New Roman"/>
          <w:bCs/>
          <w:i w:val="0"/>
          <w:iCs w:val="0"/>
          <w:sz w:val="24"/>
          <w:szCs w:val="24"/>
          <w:shd w:val="clear" w:color="auto" w:fill="FFFFFF"/>
        </w:rPr>
        <w:t>Secretário Municipal</w:t>
      </w:r>
      <w:r w:rsidRPr="00285EEB">
        <w:rPr>
          <w:rFonts w:ascii="Times New Roman" w:hAnsi="Times New Roman" w:cs="Times New Roman"/>
          <w:sz w:val="24"/>
          <w:szCs w:val="24"/>
          <w:shd w:val="clear" w:color="auto" w:fill="FFFFFF"/>
        </w:rPr>
        <w:t> de </w:t>
      </w:r>
      <w:r w:rsidRPr="00285EEB">
        <w:rPr>
          <w:rStyle w:val="nfase"/>
          <w:rFonts w:ascii="Times New Roman" w:hAnsi="Times New Roman" w:cs="Times New Roman"/>
          <w:bCs/>
          <w:i w:val="0"/>
          <w:iCs w:val="0"/>
          <w:sz w:val="24"/>
          <w:szCs w:val="24"/>
          <w:shd w:val="clear" w:color="auto" w:fill="FFFFFF"/>
        </w:rPr>
        <w:t>Administração</w:t>
      </w:r>
      <w:r w:rsidRPr="00285EEB">
        <w:rPr>
          <w:rFonts w:ascii="Times New Roman" w:hAnsi="Times New Roman" w:cs="Times New Roman"/>
          <w:sz w:val="24"/>
          <w:szCs w:val="24"/>
        </w:rPr>
        <w:t xml:space="preserve">, </w:t>
      </w:r>
      <w:r w:rsidR="006D240C" w:rsidRPr="00285EEB">
        <w:rPr>
          <w:rFonts w:ascii="Times New Roman" w:hAnsi="Times New Roman" w:cs="Times New Roman"/>
          <w:b/>
          <w:sz w:val="24"/>
          <w:szCs w:val="24"/>
        </w:rPr>
        <w:t>requer</w:t>
      </w:r>
      <w:r w:rsidR="00F9636D" w:rsidRPr="00285EEB">
        <w:rPr>
          <w:rFonts w:ascii="Times New Roman" w:hAnsi="Times New Roman" w:cs="Times New Roman"/>
          <w:b/>
          <w:sz w:val="24"/>
          <w:szCs w:val="24"/>
        </w:rPr>
        <w:t>endo</w:t>
      </w:r>
      <w:r w:rsidRPr="00285EEB">
        <w:rPr>
          <w:rFonts w:ascii="Times New Roman" w:hAnsi="Times New Roman" w:cs="Times New Roman"/>
          <w:b/>
          <w:sz w:val="24"/>
          <w:szCs w:val="24"/>
        </w:rPr>
        <w:t xml:space="preserve"> </w:t>
      </w:r>
      <w:r w:rsidR="007A4E46" w:rsidRPr="00285EEB">
        <w:rPr>
          <w:rFonts w:ascii="Times New Roman" w:hAnsi="Times New Roman" w:cs="Times New Roman"/>
          <w:b/>
          <w:sz w:val="24"/>
          <w:szCs w:val="24"/>
        </w:rPr>
        <w:t xml:space="preserve">informações </w:t>
      </w:r>
      <w:r w:rsidRPr="00285EEB">
        <w:rPr>
          <w:rFonts w:ascii="Times New Roman" w:hAnsi="Times New Roman" w:cs="Times New Roman"/>
          <w:b/>
          <w:sz w:val="24"/>
          <w:szCs w:val="24"/>
        </w:rPr>
        <w:t>se existe algum</w:t>
      </w:r>
      <w:r w:rsidR="007A4E46" w:rsidRPr="00285EEB">
        <w:rPr>
          <w:rFonts w:ascii="Times New Roman" w:hAnsi="Times New Roman" w:cs="Times New Roman"/>
          <w:b/>
          <w:sz w:val="24"/>
          <w:szCs w:val="24"/>
        </w:rPr>
        <w:t xml:space="preserve"> </w:t>
      </w:r>
      <w:r w:rsidR="00DE5D61" w:rsidRPr="00285EEB">
        <w:rPr>
          <w:rFonts w:ascii="Times New Roman" w:hAnsi="Times New Roman" w:cs="Times New Roman"/>
          <w:b/>
          <w:sz w:val="24"/>
          <w:szCs w:val="24"/>
        </w:rPr>
        <w:t>projeto para área pú</w:t>
      </w:r>
      <w:r w:rsidRPr="00285EEB">
        <w:rPr>
          <w:rFonts w:ascii="Times New Roman" w:hAnsi="Times New Roman" w:cs="Times New Roman"/>
          <w:b/>
          <w:sz w:val="24"/>
          <w:szCs w:val="24"/>
        </w:rPr>
        <w:t>blica</w:t>
      </w:r>
      <w:r w:rsidR="00DE5D61" w:rsidRPr="00285EEB">
        <w:rPr>
          <w:rFonts w:ascii="Times New Roman" w:hAnsi="Times New Roman" w:cs="Times New Roman"/>
          <w:b/>
          <w:sz w:val="24"/>
          <w:szCs w:val="24"/>
        </w:rPr>
        <w:t xml:space="preserve"> (Equipamento Comunitário)</w:t>
      </w:r>
      <w:r w:rsidRPr="00285EEB">
        <w:rPr>
          <w:rFonts w:ascii="Times New Roman" w:hAnsi="Times New Roman" w:cs="Times New Roman"/>
          <w:b/>
          <w:sz w:val="24"/>
          <w:szCs w:val="24"/>
        </w:rPr>
        <w:t xml:space="preserve">, entre as </w:t>
      </w:r>
      <w:r w:rsidR="009D128A" w:rsidRPr="00285EEB">
        <w:rPr>
          <w:rFonts w:ascii="Times New Roman" w:hAnsi="Times New Roman" w:cs="Times New Roman"/>
          <w:b/>
          <w:sz w:val="24"/>
          <w:szCs w:val="24"/>
        </w:rPr>
        <w:t>R</w:t>
      </w:r>
      <w:r w:rsidRPr="00285EEB">
        <w:rPr>
          <w:rFonts w:ascii="Times New Roman" w:hAnsi="Times New Roman" w:cs="Times New Roman"/>
          <w:b/>
          <w:sz w:val="24"/>
          <w:szCs w:val="24"/>
        </w:rPr>
        <w:t>uas Imigrantes, Amazonas, Lírios e Cajueiros</w:t>
      </w:r>
      <w:r w:rsidR="008A73BB" w:rsidRPr="00285EEB">
        <w:rPr>
          <w:rFonts w:ascii="Times New Roman" w:hAnsi="Times New Roman" w:cs="Times New Roman"/>
          <w:b/>
          <w:sz w:val="24"/>
          <w:szCs w:val="24"/>
        </w:rPr>
        <w:t>,</w:t>
      </w:r>
      <w:r w:rsidRPr="00285EEB">
        <w:rPr>
          <w:rFonts w:ascii="Times New Roman" w:hAnsi="Times New Roman" w:cs="Times New Roman"/>
          <w:b/>
          <w:sz w:val="24"/>
          <w:szCs w:val="24"/>
        </w:rPr>
        <w:t xml:space="preserve"> </w:t>
      </w:r>
      <w:r w:rsidR="007A4E46" w:rsidRPr="00285EEB">
        <w:rPr>
          <w:rFonts w:ascii="Times New Roman" w:hAnsi="Times New Roman" w:cs="Times New Roman"/>
          <w:b/>
          <w:sz w:val="24"/>
          <w:szCs w:val="24"/>
        </w:rPr>
        <w:t>localiza</w:t>
      </w:r>
      <w:r w:rsidR="009D128A" w:rsidRPr="00285EEB">
        <w:rPr>
          <w:rFonts w:ascii="Times New Roman" w:hAnsi="Times New Roman" w:cs="Times New Roman"/>
          <w:b/>
          <w:sz w:val="24"/>
          <w:szCs w:val="24"/>
        </w:rPr>
        <w:t>do no</w:t>
      </w:r>
      <w:r w:rsidRPr="00285EEB">
        <w:rPr>
          <w:rFonts w:ascii="Times New Roman" w:hAnsi="Times New Roman" w:cs="Times New Roman"/>
          <w:b/>
          <w:sz w:val="24"/>
          <w:szCs w:val="24"/>
        </w:rPr>
        <w:t xml:space="preserve"> Bairro Jardim Aurora</w:t>
      </w:r>
      <w:r w:rsidR="007A4E46" w:rsidRPr="00285EEB">
        <w:rPr>
          <w:rFonts w:ascii="Times New Roman" w:hAnsi="Times New Roman" w:cs="Times New Roman"/>
          <w:b/>
          <w:sz w:val="24"/>
          <w:szCs w:val="24"/>
        </w:rPr>
        <w:t>, no Município de Sorriso/MT.</w:t>
      </w:r>
    </w:p>
    <w:p w:rsidR="00F9636D" w:rsidRPr="00285EEB" w:rsidRDefault="00F9636D" w:rsidP="00285EEB">
      <w:pPr>
        <w:pStyle w:val="Ttulo1"/>
        <w:keepNext/>
        <w:spacing w:line="240" w:lineRule="auto"/>
        <w:ind w:right="0"/>
        <w:jc w:val="both"/>
        <w:rPr>
          <w:rFonts w:ascii="Times New Roman" w:hAnsi="Times New Roman" w:cs="Times New Roman"/>
          <w:sz w:val="24"/>
          <w:szCs w:val="24"/>
        </w:rPr>
      </w:pPr>
    </w:p>
    <w:p w:rsidR="00285EEB" w:rsidRPr="00285EEB" w:rsidRDefault="00285EEB" w:rsidP="00285EEB">
      <w:pPr>
        <w:jc w:val="both"/>
        <w:rPr>
          <w:rFonts w:ascii="Times New Roman" w:hAnsi="Times New Roman" w:cs="Times New Roman"/>
          <w:sz w:val="24"/>
          <w:szCs w:val="24"/>
        </w:rPr>
      </w:pPr>
    </w:p>
    <w:p w:rsidR="00DD1E41" w:rsidRPr="00285EEB" w:rsidRDefault="00A24793" w:rsidP="00285EEB">
      <w:pPr>
        <w:pStyle w:val="Ttulo1"/>
        <w:keepNext/>
        <w:spacing w:line="240" w:lineRule="auto"/>
        <w:ind w:right="0"/>
        <w:rPr>
          <w:rFonts w:ascii="Times New Roman" w:hAnsi="Times New Roman" w:cs="Times New Roman"/>
          <w:sz w:val="24"/>
          <w:szCs w:val="24"/>
        </w:rPr>
      </w:pPr>
      <w:r w:rsidRPr="00285EEB">
        <w:rPr>
          <w:rFonts w:ascii="Times New Roman" w:hAnsi="Times New Roman" w:cs="Times New Roman"/>
          <w:sz w:val="24"/>
          <w:szCs w:val="24"/>
        </w:rPr>
        <w:t>JUSTIFICATIVAS</w:t>
      </w:r>
    </w:p>
    <w:p w:rsidR="0099038C" w:rsidRPr="00285EEB" w:rsidRDefault="0099038C" w:rsidP="00285EEB">
      <w:pPr>
        <w:tabs>
          <w:tab w:val="left" w:pos="1849"/>
        </w:tabs>
        <w:ind w:right="-5"/>
        <w:jc w:val="both"/>
        <w:rPr>
          <w:rFonts w:ascii="Times New Roman" w:hAnsi="Times New Roman" w:cs="Times New Roman"/>
          <w:sz w:val="24"/>
          <w:szCs w:val="24"/>
        </w:rPr>
      </w:pPr>
    </w:p>
    <w:p w:rsidR="0099038C" w:rsidRPr="00285EEB" w:rsidRDefault="00A24793" w:rsidP="00285EEB">
      <w:pPr>
        <w:tabs>
          <w:tab w:val="left" w:pos="1849"/>
        </w:tabs>
        <w:ind w:right="-5" w:firstLine="1418"/>
        <w:jc w:val="both"/>
        <w:rPr>
          <w:rFonts w:ascii="Times New Roman" w:hAnsi="Times New Roman" w:cs="Times New Roman"/>
          <w:sz w:val="24"/>
          <w:szCs w:val="24"/>
        </w:rPr>
      </w:pPr>
      <w:r w:rsidRPr="00285EEB">
        <w:rPr>
          <w:rFonts w:ascii="Times New Roman" w:hAnsi="Times New Roman" w:cs="Times New Roman"/>
          <w:sz w:val="24"/>
          <w:szCs w:val="24"/>
        </w:rPr>
        <w:t>Com base na previsão Constitucional o Legislativo Municipal tem a prerrogativa do controle externo do Poder Executivo Municipal, inserido no artigo 31 da Constituição Federal, como segue:</w:t>
      </w:r>
    </w:p>
    <w:p w:rsidR="0099038C" w:rsidRPr="00285EEB" w:rsidRDefault="0099038C" w:rsidP="00285EEB">
      <w:pPr>
        <w:tabs>
          <w:tab w:val="left" w:pos="1849"/>
        </w:tabs>
        <w:ind w:right="-5" w:firstLine="1418"/>
        <w:jc w:val="both"/>
        <w:rPr>
          <w:rFonts w:ascii="Times New Roman" w:hAnsi="Times New Roman" w:cs="Times New Roman"/>
          <w:sz w:val="24"/>
          <w:szCs w:val="24"/>
        </w:rPr>
      </w:pPr>
    </w:p>
    <w:p w:rsidR="0099038C" w:rsidRPr="00285EEB" w:rsidRDefault="00A24793" w:rsidP="00285EEB">
      <w:pPr>
        <w:tabs>
          <w:tab w:val="left" w:pos="1849"/>
        </w:tabs>
        <w:ind w:right="-5" w:firstLine="1418"/>
        <w:jc w:val="both"/>
        <w:rPr>
          <w:rFonts w:ascii="Times New Roman" w:hAnsi="Times New Roman" w:cs="Times New Roman"/>
          <w:i/>
          <w:sz w:val="24"/>
          <w:szCs w:val="24"/>
        </w:rPr>
      </w:pPr>
      <w:r w:rsidRPr="00285EEB">
        <w:rPr>
          <w:rFonts w:ascii="Times New Roman" w:hAnsi="Times New Roman" w:cs="Times New Roman"/>
          <w:i/>
          <w:sz w:val="24"/>
          <w:szCs w:val="24"/>
        </w:rPr>
        <w:t xml:space="preserve">“Art. 31 A fiscalização do Município será exercida pelo Poder Legislativo Municipal, mediante controle externo, e pelos sistemas de controle interno do Poder Executivo Municipal, na forma da </w:t>
      </w:r>
      <w:r w:rsidR="00285EEB" w:rsidRPr="00285EEB">
        <w:rPr>
          <w:rFonts w:ascii="Times New Roman" w:hAnsi="Times New Roman" w:cs="Times New Roman"/>
          <w:i/>
          <w:sz w:val="24"/>
          <w:szCs w:val="24"/>
        </w:rPr>
        <w:t>lei. ”</w:t>
      </w:r>
    </w:p>
    <w:p w:rsidR="0099038C" w:rsidRPr="00285EEB" w:rsidRDefault="0099038C" w:rsidP="00285EEB">
      <w:pPr>
        <w:tabs>
          <w:tab w:val="left" w:pos="1849"/>
        </w:tabs>
        <w:ind w:right="-5" w:firstLine="1418"/>
        <w:jc w:val="both"/>
        <w:rPr>
          <w:rFonts w:ascii="Times New Roman" w:hAnsi="Times New Roman" w:cs="Times New Roman"/>
          <w:bCs/>
          <w:sz w:val="24"/>
          <w:szCs w:val="24"/>
        </w:rPr>
      </w:pPr>
    </w:p>
    <w:p w:rsidR="0099038C" w:rsidRPr="00285EEB" w:rsidRDefault="00A24793" w:rsidP="00285EEB">
      <w:pPr>
        <w:tabs>
          <w:tab w:val="left" w:pos="1849"/>
        </w:tabs>
        <w:ind w:right="-5" w:firstLine="1418"/>
        <w:jc w:val="both"/>
        <w:rPr>
          <w:rFonts w:ascii="Times New Roman" w:hAnsi="Times New Roman" w:cs="Times New Roman"/>
          <w:bCs/>
          <w:sz w:val="24"/>
          <w:szCs w:val="24"/>
        </w:rPr>
      </w:pPr>
      <w:r w:rsidRPr="00285EEB">
        <w:rPr>
          <w:rFonts w:ascii="Times New Roman" w:hAnsi="Times New Roman" w:cs="Times New Roman"/>
          <w:bCs/>
          <w:sz w:val="24"/>
          <w:szCs w:val="24"/>
        </w:rPr>
        <w:t>Considerando o estabelecido na Lei Orgânica do Município de Sorriso, em seu artigo 13 e inciso X do mesmo artigo:</w:t>
      </w:r>
    </w:p>
    <w:p w:rsidR="0099038C" w:rsidRPr="00285EEB" w:rsidRDefault="00A24793" w:rsidP="00285EEB">
      <w:pPr>
        <w:tabs>
          <w:tab w:val="left" w:pos="1849"/>
        </w:tabs>
        <w:ind w:right="-5" w:firstLine="1418"/>
        <w:jc w:val="both"/>
        <w:rPr>
          <w:rFonts w:ascii="Times New Roman" w:hAnsi="Times New Roman" w:cs="Times New Roman"/>
          <w:i/>
          <w:sz w:val="24"/>
          <w:szCs w:val="24"/>
        </w:rPr>
      </w:pPr>
      <w:r w:rsidRPr="00285EEB">
        <w:rPr>
          <w:rFonts w:ascii="Times New Roman" w:hAnsi="Times New Roman" w:cs="Times New Roman"/>
          <w:bCs/>
          <w:sz w:val="24"/>
          <w:szCs w:val="24"/>
        </w:rPr>
        <w:t>“</w:t>
      </w:r>
      <w:r w:rsidRPr="00285EEB">
        <w:rPr>
          <w:rFonts w:ascii="Times New Roman" w:hAnsi="Times New Roman" w:cs="Times New Roman"/>
          <w:bCs/>
          <w:i/>
          <w:sz w:val="24"/>
          <w:szCs w:val="24"/>
        </w:rPr>
        <w:t>Art. 13</w:t>
      </w:r>
      <w:r w:rsidRPr="00285EEB">
        <w:rPr>
          <w:rFonts w:ascii="Times New Roman" w:hAnsi="Times New Roman" w:cs="Times New Roman"/>
          <w:i/>
          <w:sz w:val="24"/>
          <w:szCs w:val="24"/>
        </w:rPr>
        <w:t> É da competência exclusiva da Câmara Municipal:</w:t>
      </w:r>
    </w:p>
    <w:p w:rsidR="0099038C" w:rsidRPr="00285EEB" w:rsidRDefault="00A24793" w:rsidP="00285EEB">
      <w:pPr>
        <w:tabs>
          <w:tab w:val="left" w:pos="1849"/>
        </w:tabs>
        <w:ind w:right="-5" w:firstLine="1418"/>
        <w:jc w:val="both"/>
        <w:rPr>
          <w:rFonts w:ascii="Times New Roman" w:hAnsi="Times New Roman" w:cs="Times New Roman"/>
          <w:i/>
          <w:sz w:val="24"/>
          <w:szCs w:val="24"/>
        </w:rPr>
      </w:pPr>
      <w:r w:rsidRPr="00285EEB">
        <w:rPr>
          <w:rFonts w:ascii="Times New Roman" w:hAnsi="Times New Roman" w:cs="Times New Roman"/>
          <w:i/>
          <w:sz w:val="24"/>
          <w:szCs w:val="24"/>
        </w:rPr>
        <w:t>...</w:t>
      </w:r>
    </w:p>
    <w:p w:rsidR="0099038C" w:rsidRPr="00285EEB" w:rsidRDefault="00A24793" w:rsidP="00285EEB">
      <w:pPr>
        <w:tabs>
          <w:tab w:val="left" w:pos="1849"/>
        </w:tabs>
        <w:ind w:right="-5" w:firstLine="1418"/>
        <w:jc w:val="both"/>
        <w:rPr>
          <w:rFonts w:ascii="Times New Roman" w:hAnsi="Times New Roman" w:cs="Times New Roman"/>
          <w:i/>
          <w:sz w:val="24"/>
          <w:szCs w:val="24"/>
        </w:rPr>
      </w:pPr>
      <w:r w:rsidRPr="00285EEB">
        <w:rPr>
          <w:rFonts w:ascii="Times New Roman" w:hAnsi="Times New Roman" w:cs="Times New Roman"/>
          <w:bCs/>
          <w:i/>
          <w:sz w:val="24"/>
          <w:szCs w:val="24"/>
        </w:rPr>
        <w:t xml:space="preserve">X </w:t>
      </w:r>
      <w:r w:rsidRPr="00285EEB">
        <w:rPr>
          <w:rFonts w:ascii="Times New Roman" w:hAnsi="Times New Roman" w:cs="Times New Roman"/>
          <w:i/>
          <w:sz w:val="24"/>
          <w:szCs w:val="24"/>
        </w:rPr>
        <w:t>- </w:t>
      </w:r>
      <w:r w:rsidR="00285EEB" w:rsidRPr="00285EEB">
        <w:rPr>
          <w:rFonts w:ascii="Times New Roman" w:hAnsi="Times New Roman" w:cs="Times New Roman"/>
          <w:i/>
          <w:sz w:val="24"/>
          <w:szCs w:val="24"/>
        </w:rPr>
        <w:t>Fiscalizar e controlar</w:t>
      </w:r>
      <w:r w:rsidRPr="00285EEB">
        <w:rPr>
          <w:rFonts w:ascii="Times New Roman" w:hAnsi="Times New Roman" w:cs="Times New Roman"/>
          <w:i/>
          <w:sz w:val="24"/>
          <w:szCs w:val="24"/>
        </w:rPr>
        <w:t xml:space="preserve">, diretamente, os atos do Poder Executivo, incluídos os da administração </w:t>
      </w:r>
      <w:r w:rsidR="00285EEB" w:rsidRPr="00285EEB">
        <w:rPr>
          <w:rFonts w:ascii="Times New Roman" w:hAnsi="Times New Roman" w:cs="Times New Roman"/>
          <w:i/>
          <w:sz w:val="24"/>
          <w:szCs w:val="24"/>
        </w:rPr>
        <w:t>indireta; ”</w:t>
      </w:r>
    </w:p>
    <w:p w:rsidR="0099038C" w:rsidRPr="00285EEB" w:rsidRDefault="0099038C" w:rsidP="00285EEB">
      <w:pPr>
        <w:tabs>
          <w:tab w:val="left" w:pos="1849"/>
        </w:tabs>
        <w:ind w:right="-5" w:firstLine="1418"/>
        <w:jc w:val="both"/>
        <w:rPr>
          <w:rFonts w:ascii="Times New Roman" w:hAnsi="Times New Roman" w:cs="Times New Roman"/>
          <w:i/>
          <w:sz w:val="24"/>
          <w:szCs w:val="24"/>
        </w:rPr>
      </w:pPr>
    </w:p>
    <w:p w:rsidR="0099038C" w:rsidRPr="00285EEB" w:rsidRDefault="00A24793" w:rsidP="00285EEB">
      <w:pPr>
        <w:tabs>
          <w:tab w:val="left" w:pos="1849"/>
        </w:tabs>
        <w:ind w:right="-5" w:firstLine="1418"/>
        <w:jc w:val="both"/>
        <w:rPr>
          <w:rFonts w:ascii="Times New Roman" w:hAnsi="Times New Roman" w:cs="Times New Roman"/>
          <w:sz w:val="24"/>
          <w:szCs w:val="24"/>
        </w:rPr>
      </w:pPr>
      <w:r w:rsidRPr="00285EEB">
        <w:rPr>
          <w:rFonts w:ascii="Times New Roman" w:hAnsi="Times New Roman" w:cs="Times New Roman"/>
          <w:sz w:val="24"/>
          <w:szCs w:val="24"/>
        </w:rPr>
        <w:t>E no artigo 64:</w:t>
      </w:r>
    </w:p>
    <w:p w:rsidR="0099038C" w:rsidRPr="00285EEB" w:rsidRDefault="0099038C" w:rsidP="00285EEB">
      <w:pPr>
        <w:tabs>
          <w:tab w:val="left" w:pos="1849"/>
        </w:tabs>
        <w:ind w:right="-5" w:firstLine="1418"/>
        <w:jc w:val="both"/>
        <w:rPr>
          <w:rFonts w:ascii="Times New Roman" w:hAnsi="Times New Roman" w:cs="Times New Roman"/>
          <w:sz w:val="24"/>
          <w:szCs w:val="24"/>
        </w:rPr>
      </w:pPr>
    </w:p>
    <w:p w:rsidR="0099038C" w:rsidRPr="00285EEB" w:rsidRDefault="00A24793" w:rsidP="00285EEB">
      <w:pPr>
        <w:tabs>
          <w:tab w:val="left" w:pos="1849"/>
        </w:tabs>
        <w:ind w:right="-5" w:firstLine="1418"/>
        <w:jc w:val="both"/>
        <w:rPr>
          <w:rFonts w:ascii="Times New Roman" w:hAnsi="Times New Roman" w:cs="Times New Roman"/>
          <w:i/>
          <w:sz w:val="24"/>
          <w:szCs w:val="24"/>
        </w:rPr>
      </w:pPr>
      <w:r w:rsidRPr="00285EEB">
        <w:rPr>
          <w:rFonts w:ascii="Times New Roman" w:hAnsi="Times New Roman" w:cs="Times New Roman"/>
          <w:bCs/>
          <w:i/>
          <w:sz w:val="24"/>
          <w:szCs w:val="24"/>
        </w:rPr>
        <w:t xml:space="preserve">“Art. </w:t>
      </w:r>
      <w:r w:rsidR="00285EEB" w:rsidRPr="00285EEB">
        <w:rPr>
          <w:rFonts w:ascii="Times New Roman" w:hAnsi="Times New Roman" w:cs="Times New Roman"/>
          <w:bCs/>
          <w:i/>
          <w:sz w:val="24"/>
          <w:szCs w:val="24"/>
        </w:rPr>
        <w:t>64</w:t>
      </w:r>
      <w:r w:rsidR="00285EEB" w:rsidRPr="00285EEB">
        <w:rPr>
          <w:rFonts w:ascii="Times New Roman" w:hAnsi="Times New Roman" w:cs="Times New Roman"/>
          <w:i/>
          <w:sz w:val="24"/>
          <w:szCs w:val="24"/>
        </w:rPr>
        <w:t xml:space="preserve"> Todo</w:t>
      </w:r>
      <w:r w:rsidR="00285EEB">
        <w:rPr>
          <w:rFonts w:ascii="Times New Roman" w:hAnsi="Times New Roman" w:cs="Times New Roman"/>
          <w:i/>
          <w:sz w:val="24"/>
          <w:szCs w:val="24"/>
        </w:rPr>
        <w:t>s</w:t>
      </w:r>
      <w:r w:rsidR="00285EEB" w:rsidRPr="00285EEB">
        <w:rPr>
          <w:rFonts w:ascii="Times New Roman" w:hAnsi="Times New Roman" w:cs="Times New Roman"/>
          <w:i/>
          <w:sz w:val="24"/>
          <w:szCs w:val="24"/>
        </w:rPr>
        <w:t xml:space="preserve"> tem</w:t>
      </w:r>
      <w:r w:rsidRPr="00285EEB">
        <w:rPr>
          <w:rFonts w:ascii="Times New Roman" w:hAnsi="Times New Roman" w:cs="Times New Roman"/>
          <w:i/>
          <w:sz w:val="24"/>
          <w:szCs w:val="24"/>
        </w:rPr>
        <w:t xml:space="preserve">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r w:rsidR="00285EEB" w:rsidRPr="00285EEB">
        <w:rPr>
          <w:rFonts w:ascii="Times New Roman" w:hAnsi="Times New Roman" w:cs="Times New Roman"/>
          <w:i/>
          <w:sz w:val="24"/>
          <w:szCs w:val="24"/>
        </w:rPr>
        <w:t>públicas. ”</w:t>
      </w:r>
    </w:p>
    <w:p w:rsidR="0099038C" w:rsidRPr="00285EEB" w:rsidRDefault="0099038C" w:rsidP="00285EEB">
      <w:pPr>
        <w:tabs>
          <w:tab w:val="left" w:pos="1849"/>
        </w:tabs>
        <w:ind w:right="-5" w:firstLine="1418"/>
        <w:jc w:val="both"/>
        <w:rPr>
          <w:rFonts w:ascii="Times New Roman" w:hAnsi="Times New Roman" w:cs="Times New Roman"/>
          <w:sz w:val="24"/>
          <w:szCs w:val="24"/>
        </w:rPr>
      </w:pPr>
    </w:p>
    <w:p w:rsidR="0099038C" w:rsidRPr="00285EEB" w:rsidRDefault="00A24793" w:rsidP="00285EEB">
      <w:pPr>
        <w:tabs>
          <w:tab w:val="left" w:pos="1849"/>
        </w:tabs>
        <w:ind w:right="-5" w:firstLine="1418"/>
        <w:jc w:val="both"/>
        <w:rPr>
          <w:rFonts w:ascii="Times New Roman" w:hAnsi="Times New Roman" w:cs="Times New Roman"/>
          <w:sz w:val="24"/>
          <w:szCs w:val="24"/>
        </w:rPr>
      </w:pPr>
      <w:r w:rsidRPr="00285EEB">
        <w:rPr>
          <w:rFonts w:ascii="Times New Roman" w:hAnsi="Times New Roman" w:cs="Times New Roman"/>
          <w:sz w:val="24"/>
          <w:szCs w:val="24"/>
        </w:rPr>
        <w:t>Considerando o Regimento Interno desta Casa de Leis, que no artigo 244, inciso V, dispõe:</w:t>
      </w:r>
    </w:p>
    <w:p w:rsidR="0099038C" w:rsidRPr="00285EEB" w:rsidRDefault="0099038C" w:rsidP="00285EEB">
      <w:pPr>
        <w:tabs>
          <w:tab w:val="left" w:pos="1849"/>
        </w:tabs>
        <w:ind w:right="-5" w:firstLine="1418"/>
        <w:jc w:val="both"/>
        <w:rPr>
          <w:rFonts w:ascii="Times New Roman" w:hAnsi="Times New Roman" w:cs="Times New Roman"/>
          <w:b/>
          <w:i/>
          <w:sz w:val="24"/>
          <w:szCs w:val="24"/>
        </w:rPr>
      </w:pPr>
    </w:p>
    <w:p w:rsidR="0099038C" w:rsidRPr="00285EEB" w:rsidRDefault="00A24793" w:rsidP="00285EEB">
      <w:pPr>
        <w:tabs>
          <w:tab w:val="left" w:pos="1849"/>
        </w:tabs>
        <w:ind w:right="-5" w:firstLine="1418"/>
        <w:jc w:val="both"/>
        <w:rPr>
          <w:rFonts w:ascii="Times New Roman" w:hAnsi="Times New Roman" w:cs="Times New Roman"/>
          <w:i/>
          <w:sz w:val="24"/>
          <w:szCs w:val="24"/>
        </w:rPr>
      </w:pPr>
      <w:r w:rsidRPr="00285EEB">
        <w:rPr>
          <w:rFonts w:ascii="Times New Roman" w:hAnsi="Times New Roman" w:cs="Times New Roman"/>
          <w:b/>
          <w:i/>
          <w:sz w:val="24"/>
          <w:szCs w:val="24"/>
        </w:rPr>
        <w:t>“</w:t>
      </w:r>
      <w:r w:rsidRPr="00285EEB">
        <w:rPr>
          <w:rFonts w:ascii="Times New Roman" w:hAnsi="Times New Roman" w:cs="Times New Roman"/>
          <w:i/>
          <w:sz w:val="24"/>
          <w:szCs w:val="24"/>
        </w:rPr>
        <w:t>Art. 244 É assegurado ao Vereador, uma vez empossado:</w:t>
      </w:r>
    </w:p>
    <w:p w:rsidR="0099038C" w:rsidRPr="00285EEB" w:rsidRDefault="00A24793" w:rsidP="00285EEB">
      <w:pPr>
        <w:tabs>
          <w:tab w:val="left" w:pos="1849"/>
        </w:tabs>
        <w:ind w:right="-5" w:firstLine="1418"/>
        <w:jc w:val="both"/>
        <w:rPr>
          <w:rFonts w:ascii="Times New Roman" w:hAnsi="Times New Roman" w:cs="Times New Roman"/>
          <w:i/>
          <w:sz w:val="24"/>
          <w:szCs w:val="24"/>
        </w:rPr>
      </w:pPr>
      <w:r w:rsidRPr="00285EEB">
        <w:rPr>
          <w:rFonts w:ascii="Times New Roman" w:hAnsi="Times New Roman" w:cs="Times New Roman"/>
          <w:i/>
          <w:sz w:val="24"/>
          <w:szCs w:val="24"/>
        </w:rPr>
        <w:t>...</w:t>
      </w:r>
    </w:p>
    <w:p w:rsidR="0099038C" w:rsidRPr="00285EEB" w:rsidRDefault="00A24793" w:rsidP="00285EEB">
      <w:pPr>
        <w:tabs>
          <w:tab w:val="left" w:pos="1849"/>
        </w:tabs>
        <w:ind w:right="-5" w:firstLine="1418"/>
        <w:jc w:val="both"/>
        <w:rPr>
          <w:rFonts w:ascii="Times New Roman" w:hAnsi="Times New Roman" w:cs="Times New Roman"/>
          <w:i/>
          <w:sz w:val="24"/>
          <w:szCs w:val="24"/>
        </w:rPr>
      </w:pPr>
      <w:r w:rsidRPr="00285EEB">
        <w:rPr>
          <w:rFonts w:ascii="Times New Roman" w:hAnsi="Times New Roman" w:cs="Times New Roman"/>
          <w:i/>
          <w:sz w:val="24"/>
          <w:szCs w:val="24"/>
        </w:rPr>
        <w:t xml:space="preserve">V - </w:t>
      </w:r>
      <w:r w:rsidR="00285EEB" w:rsidRPr="00285EEB">
        <w:rPr>
          <w:rFonts w:ascii="Times New Roman" w:hAnsi="Times New Roman" w:cs="Times New Roman"/>
          <w:i/>
          <w:sz w:val="24"/>
          <w:szCs w:val="24"/>
        </w:rPr>
        <w:t>Promover</w:t>
      </w:r>
      <w:r w:rsidRPr="00285EEB">
        <w:rPr>
          <w:rFonts w:ascii="Times New Roman" w:hAnsi="Times New Roman" w:cs="Times New Roman"/>
          <w:i/>
          <w:sz w:val="24"/>
          <w:szCs w:val="24"/>
        </w:rPr>
        <w:t xml:space="preserve">,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r w:rsidR="00285EEB" w:rsidRPr="00285EEB">
        <w:rPr>
          <w:rFonts w:ascii="Times New Roman" w:hAnsi="Times New Roman" w:cs="Times New Roman"/>
          <w:i/>
          <w:sz w:val="24"/>
          <w:szCs w:val="24"/>
        </w:rPr>
        <w:t>Estaduais; ”</w:t>
      </w:r>
      <w:r w:rsidRPr="00285EEB">
        <w:rPr>
          <w:rFonts w:ascii="Times New Roman" w:hAnsi="Times New Roman" w:cs="Times New Roman"/>
          <w:i/>
          <w:sz w:val="24"/>
          <w:szCs w:val="24"/>
        </w:rPr>
        <w:t>.</w:t>
      </w:r>
    </w:p>
    <w:p w:rsidR="0099038C" w:rsidRPr="00285EEB" w:rsidRDefault="0099038C" w:rsidP="00285EEB">
      <w:pPr>
        <w:tabs>
          <w:tab w:val="left" w:pos="1849"/>
        </w:tabs>
        <w:ind w:right="-5" w:firstLine="1418"/>
        <w:jc w:val="both"/>
        <w:rPr>
          <w:rFonts w:ascii="Times New Roman" w:hAnsi="Times New Roman" w:cs="Times New Roman"/>
          <w:sz w:val="24"/>
          <w:szCs w:val="24"/>
        </w:rPr>
      </w:pPr>
    </w:p>
    <w:p w:rsidR="0099038C" w:rsidRPr="00285EEB" w:rsidRDefault="00A24793" w:rsidP="00285EEB">
      <w:pPr>
        <w:tabs>
          <w:tab w:val="left" w:pos="1849"/>
        </w:tabs>
        <w:ind w:right="-5" w:firstLine="1418"/>
        <w:jc w:val="both"/>
        <w:rPr>
          <w:rFonts w:ascii="Times New Roman" w:hAnsi="Times New Roman" w:cs="Times New Roman"/>
          <w:sz w:val="24"/>
          <w:szCs w:val="24"/>
        </w:rPr>
      </w:pPr>
      <w:r w:rsidRPr="00285EEB">
        <w:rPr>
          <w:rFonts w:ascii="Times New Roman" w:hAnsi="Times New Roman" w:cs="Times New Roman"/>
          <w:sz w:val="24"/>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285EEB" w:rsidRDefault="0099038C" w:rsidP="00285EEB">
      <w:pPr>
        <w:tabs>
          <w:tab w:val="left" w:pos="1849"/>
        </w:tabs>
        <w:ind w:right="-5" w:firstLine="1418"/>
        <w:jc w:val="both"/>
        <w:rPr>
          <w:rFonts w:ascii="Times New Roman" w:hAnsi="Times New Roman" w:cs="Times New Roman"/>
          <w:sz w:val="24"/>
          <w:szCs w:val="24"/>
        </w:rPr>
      </w:pPr>
    </w:p>
    <w:p w:rsidR="0099038C" w:rsidRPr="00285EEB" w:rsidRDefault="00A24793" w:rsidP="00285EEB">
      <w:pPr>
        <w:tabs>
          <w:tab w:val="left" w:pos="1849"/>
        </w:tabs>
        <w:ind w:right="-5" w:firstLine="1418"/>
        <w:jc w:val="both"/>
        <w:rPr>
          <w:rFonts w:ascii="Times New Roman" w:hAnsi="Times New Roman" w:cs="Times New Roman"/>
          <w:bCs/>
          <w:sz w:val="24"/>
          <w:szCs w:val="24"/>
        </w:rPr>
      </w:pPr>
      <w:r w:rsidRPr="00285EEB">
        <w:rPr>
          <w:rFonts w:ascii="Times New Roman" w:hAnsi="Times New Roman" w:cs="Times New Roman"/>
          <w:bCs/>
          <w:sz w:val="24"/>
          <w:szCs w:val="24"/>
        </w:rPr>
        <w:t>O estímulo à transparência pública é um dos objetivos essenciais da moderna Administração Pública, permite o acompanhamento das ações e das despesas dos governos por parte dos cidadãos.</w:t>
      </w:r>
    </w:p>
    <w:p w:rsidR="0099038C" w:rsidRPr="00285EEB" w:rsidRDefault="0099038C" w:rsidP="00285EEB">
      <w:pPr>
        <w:tabs>
          <w:tab w:val="left" w:pos="1849"/>
        </w:tabs>
        <w:ind w:right="-5" w:firstLine="1418"/>
        <w:jc w:val="both"/>
        <w:rPr>
          <w:rFonts w:ascii="Times New Roman" w:hAnsi="Times New Roman" w:cs="Times New Roman"/>
          <w:bCs/>
          <w:sz w:val="24"/>
          <w:szCs w:val="24"/>
        </w:rPr>
      </w:pPr>
    </w:p>
    <w:p w:rsidR="0099038C" w:rsidRPr="00285EEB" w:rsidRDefault="00A24793" w:rsidP="00285EEB">
      <w:pPr>
        <w:tabs>
          <w:tab w:val="left" w:pos="1849"/>
        </w:tabs>
        <w:ind w:right="-5" w:firstLine="1418"/>
        <w:jc w:val="both"/>
        <w:rPr>
          <w:rFonts w:ascii="Times New Roman" w:hAnsi="Times New Roman" w:cs="Times New Roman"/>
          <w:sz w:val="24"/>
          <w:szCs w:val="24"/>
        </w:rPr>
      </w:pPr>
      <w:r w:rsidRPr="00285EEB">
        <w:rPr>
          <w:rFonts w:ascii="Times New Roman" w:hAnsi="Times New Roman" w:cs="Times New Roman"/>
          <w:bCs/>
          <w:sz w:val="24"/>
          <w:szCs w:val="24"/>
        </w:rPr>
        <w:t>Com fundamento no exposto, portanto, requeremos as informações ora apresentadas.</w:t>
      </w:r>
    </w:p>
    <w:p w:rsidR="0099038C" w:rsidRPr="00285EEB" w:rsidRDefault="0099038C" w:rsidP="00285EEB">
      <w:pPr>
        <w:tabs>
          <w:tab w:val="left" w:pos="1849"/>
        </w:tabs>
        <w:ind w:right="-5" w:firstLine="1418"/>
        <w:jc w:val="both"/>
        <w:rPr>
          <w:rFonts w:ascii="Times New Roman" w:hAnsi="Times New Roman" w:cs="Times New Roman"/>
          <w:sz w:val="24"/>
          <w:szCs w:val="24"/>
        </w:rPr>
      </w:pPr>
    </w:p>
    <w:p w:rsidR="00915F6C" w:rsidRPr="00285EEB" w:rsidRDefault="00915F6C" w:rsidP="00285EEB">
      <w:pPr>
        <w:tabs>
          <w:tab w:val="left" w:pos="1849"/>
        </w:tabs>
        <w:ind w:right="-5" w:firstLine="1418"/>
        <w:jc w:val="both"/>
        <w:rPr>
          <w:rFonts w:ascii="Times New Roman" w:hAnsi="Times New Roman" w:cs="Times New Roman"/>
          <w:sz w:val="24"/>
          <w:szCs w:val="24"/>
        </w:rPr>
      </w:pPr>
    </w:p>
    <w:p w:rsidR="006A3302" w:rsidRPr="00285EEB" w:rsidRDefault="00A24793" w:rsidP="00285EEB">
      <w:pPr>
        <w:ind w:firstLine="1418"/>
        <w:jc w:val="both"/>
        <w:rPr>
          <w:rFonts w:ascii="Times New Roman" w:hAnsi="Times New Roman" w:cs="Times New Roman"/>
          <w:sz w:val="24"/>
          <w:szCs w:val="24"/>
        </w:rPr>
      </w:pPr>
      <w:r w:rsidRPr="00285EEB">
        <w:rPr>
          <w:rFonts w:ascii="Times New Roman" w:hAnsi="Times New Roman" w:cs="Times New Roman"/>
          <w:sz w:val="24"/>
          <w:szCs w:val="24"/>
        </w:rPr>
        <w:t>Câmara Municipal de Sorri</w:t>
      </w:r>
      <w:r w:rsidR="003B3AFD" w:rsidRPr="00285EEB">
        <w:rPr>
          <w:rFonts w:ascii="Times New Roman" w:hAnsi="Times New Roman" w:cs="Times New Roman"/>
          <w:sz w:val="24"/>
          <w:szCs w:val="24"/>
        </w:rPr>
        <w:t xml:space="preserve">so, Estado de Mato Grosso, em </w:t>
      </w:r>
      <w:r w:rsidR="009D128A" w:rsidRPr="00285EEB">
        <w:rPr>
          <w:rFonts w:ascii="Times New Roman" w:hAnsi="Times New Roman" w:cs="Times New Roman"/>
          <w:sz w:val="24"/>
          <w:szCs w:val="24"/>
        </w:rPr>
        <w:t>21</w:t>
      </w:r>
      <w:r w:rsidR="00195BEE" w:rsidRPr="00285EEB">
        <w:rPr>
          <w:rFonts w:ascii="Times New Roman" w:hAnsi="Times New Roman" w:cs="Times New Roman"/>
          <w:sz w:val="24"/>
          <w:szCs w:val="24"/>
        </w:rPr>
        <w:t xml:space="preserve"> de </w:t>
      </w:r>
      <w:r w:rsidR="009D128A" w:rsidRPr="00285EEB">
        <w:rPr>
          <w:rFonts w:ascii="Times New Roman" w:hAnsi="Times New Roman" w:cs="Times New Roman"/>
          <w:sz w:val="24"/>
          <w:szCs w:val="24"/>
        </w:rPr>
        <w:t>junho</w:t>
      </w:r>
      <w:r w:rsidR="00897BE3" w:rsidRPr="00285EEB">
        <w:rPr>
          <w:rFonts w:ascii="Times New Roman" w:hAnsi="Times New Roman" w:cs="Times New Roman"/>
          <w:sz w:val="24"/>
          <w:szCs w:val="24"/>
        </w:rPr>
        <w:t xml:space="preserve"> de 202</w:t>
      </w:r>
      <w:r w:rsidR="009D128A" w:rsidRPr="00285EEB">
        <w:rPr>
          <w:rFonts w:ascii="Times New Roman" w:hAnsi="Times New Roman" w:cs="Times New Roman"/>
          <w:sz w:val="24"/>
          <w:szCs w:val="24"/>
        </w:rPr>
        <w:t>3</w:t>
      </w:r>
      <w:r w:rsidRPr="00285EEB">
        <w:rPr>
          <w:rFonts w:ascii="Times New Roman" w:hAnsi="Times New Roman" w:cs="Times New Roman"/>
          <w:sz w:val="24"/>
          <w:szCs w:val="24"/>
        </w:rPr>
        <w:t>.</w:t>
      </w:r>
    </w:p>
    <w:p w:rsidR="009D128A" w:rsidRPr="00285EEB" w:rsidRDefault="009D128A" w:rsidP="00285EEB">
      <w:pPr>
        <w:ind w:firstLine="1418"/>
        <w:jc w:val="both"/>
        <w:rPr>
          <w:rFonts w:ascii="Times New Roman" w:hAnsi="Times New Roman" w:cs="Times New Roman"/>
          <w:sz w:val="24"/>
          <w:szCs w:val="24"/>
        </w:rPr>
      </w:pPr>
    </w:p>
    <w:p w:rsidR="009D128A" w:rsidRPr="00285EEB" w:rsidRDefault="009D128A" w:rsidP="00285EEB">
      <w:pPr>
        <w:tabs>
          <w:tab w:val="left" w:pos="5320"/>
        </w:tabs>
        <w:ind w:right="-851"/>
        <w:jc w:val="both"/>
        <w:rPr>
          <w:rFonts w:ascii="Times New Roman" w:hAnsi="Times New Roman" w:cs="Times New Roman"/>
          <w:sz w:val="24"/>
          <w:szCs w:val="24"/>
        </w:rPr>
      </w:pPr>
    </w:p>
    <w:p w:rsidR="009D128A" w:rsidRPr="00285EEB" w:rsidRDefault="00A24793" w:rsidP="00285EEB">
      <w:pPr>
        <w:tabs>
          <w:tab w:val="left" w:pos="5320"/>
        </w:tabs>
        <w:ind w:right="57"/>
        <w:jc w:val="center"/>
        <w:rPr>
          <w:rFonts w:ascii="Times New Roman" w:hAnsi="Times New Roman" w:cs="Times New Roman"/>
          <w:b/>
          <w:bCs/>
          <w:sz w:val="24"/>
          <w:szCs w:val="24"/>
        </w:rPr>
      </w:pPr>
      <w:r w:rsidRPr="00285EEB">
        <w:rPr>
          <w:rFonts w:ascii="Times New Roman" w:hAnsi="Times New Roman" w:cs="Times New Roman"/>
          <w:b/>
          <w:bCs/>
          <w:sz w:val="24"/>
          <w:szCs w:val="24"/>
        </w:rPr>
        <w:t>DAMIANI</w:t>
      </w:r>
    </w:p>
    <w:p w:rsidR="009D128A" w:rsidRPr="00285EEB" w:rsidRDefault="00A24793" w:rsidP="00285EEB">
      <w:pPr>
        <w:tabs>
          <w:tab w:val="left" w:pos="944"/>
        </w:tabs>
        <w:ind w:right="7"/>
        <w:jc w:val="center"/>
        <w:rPr>
          <w:rFonts w:ascii="Times New Roman" w:hAnsi="Times New Roman" w:cs="Times New Roman"/>
          <w:b/>
          <w:bCs/>
          <w:sz w:val="24"/>
          <w:szCs w:val="24"/>
        </w:rPr>
      </w:pPr>
      <w:r w:rsidRPr="00285EEB">
        <w:rPr>
          <w:rFonts w:ascii="Times New Roman" w:hAnsi="Times New Roman" w:cs="Times New Roman"/>
          <w:b/>
          <w:bCs/>
          <w:sz w:val="24"/>
          <w:szCs w:val="24"/>
        </w:rPr>
        <w:t>Vereador PSDB</w:t>
      </w:r>
    </w:p>
    <w:p w:rsidR="009D128A" w:rsidRPr="00285EEB" w:rsidRDefault="009D128A" w:rsidP="00285EEB">
      <w:pPr>
        <w:ind w:firstLine="1418"/>
        <w:jc w:val="both"/>
        <w:rPr>
          <w:rFonts w:ascii="Times New Roman" w:hAnsi="Times New Roman" w:cs="Times New Roman"/>
          <w:sz w:val="24"/>
          <w:szCs w:val="24"/>
        </w:rPr>
      </w:pPr>
    </w:p>
    <w:p w:rsidR="006A3302" w:rsidRPr="00285EEB" w:rsidRDefault="006A3302" w:rsidP="00285EEB">
      <w:pPr>
        <w:jc w:val="both"/>
        <w:rPr>
          <w:rFonts w:ascii="Times New Roman" w:hAnsi="Times New Roman" w:cs="Times New Roman"/>
          <w:sz w:val="24"/>
          <w:szCs w:val="24"/>
        </w:rPr>
      </w:pPr>
    </w:p>
    <w:p w:rsidR="00BC475E" w:rsidRPr="00285EEB" w:rsidRDefault="00BC475E" w:rsidP="00285EEB">
      <w:pPr>
        <w:jc w:val="both"/>
        <w:rPr>
          <w:rFonts w:ascii="Times New Roman" w:hAnsi="Times New Roman" w:cs="Times New Roman"/>
          <w:sz w:val="24"/>
          <w:szCs w:val="24"/>
        </w:rPr>
      </w:pPr>
    </w:p>
    <w:p w:rsidR="00BC475E" w:rsidRPr="00285EEB" w:rsidRDefault="00BC475E" w:rsidP="00285EEB">
      <w:pPr>
        <w:jc w:val="both"/>
        <w:rPr>
          <w:rFonts w:ascii="Times New Roman" w:hAnsi="Times New Roman" w:cs="Times New Roman"/>
          <w:sz w:val="24"/>
          <w:szCs w:val="24"/>
        </w:rPr>
      </w:pPr>
    </w:p>
    <w:p w:rsidR="003B3AFD" w:rsidRPr="00285EEB" w:rsidRDefault="003B3AFD" w:rsidP="00285EEB">
      <w:pPr>
        <w:jc w:val="both"/>
        <w:rPr>
          <w:rFonts w:ascii="Times New Roman" w:hAnsi="Times New Roman" w:cs="Times New Roman"/>
          <w:sz w:val="24"/>
          <w:szCs w:val="24"/>
        </w:rPr>
      </w:pPr>
    </w:p>
    <w:tbl>
      <w:tblPr>
        <w:tblW w:w="9639" w:type="dxa"/>
        <w:tblInd w:w="108" w:type="dxa"/>
        <w:tblLook w:val="04A0" w:firstRow="1" w:lastRow="0" w:firstColumn="1" w:lastColumn="0" w:noHBand="0" w:noVBand="1"/>
      </w:tblPr>
      <w:tblGrid>
        <w:gridCol w:w="3261"/>
        <w:gridCol w:w="2976"/>
        <w:gridCol w:w="3402"/>
      </w:tblGrid>
      <w:tr w:rsidR="006468AA" w:rsidRPr="00285EEB" w:rsidTr="00BC475E">
        <w:trPr>
          <w:trHeight w:val="44"/>
        </w:trPr>
        <w:tc>
          <w:tcPr>
            <w:tcW w:w="3261" w:type="dxa"/>
            <w:shd w:val="clear" w:color="auto" w:fill="auto"/>
          </w:tcPr>
          <w:p w:rsidR="00897BE3" w:rsidRPr="00285EEB" w:rsidRDefault="00897BE3" w:rsidP="00285EEB">
            <w:pPr>
              <w:jc w:val="both"/>
              <w:rPr>
                <w:rFonts w:ascii="Times New Roman" w:hAnsi="Times New Roman" w:cs="Times New Roman"/>
                <w:sz w:val="24"/>
                <w:szCs w:val="24"/>
              </w:rPr>
            </w:pPr>
          </w:p>
        </w:tc>
        <w:tc>
          <w:tcPr>
            <w:tcW w:w="2976" w:type="dxa"/>
            <w:shd w:val="clear" w:color="auto" w:fill="auto"/>
          </w:tcPr>
          <w:p w:rsidR="00897BE3" w:rsidRPr="00285EEB" w:rsidRDefault="00897BE3" w:rsidP="00285EEB">
            <w:pPr>
              <w:jc w:val="both"/>
              <w:rPr>
                <w:rFonts w:ascii="Times New Roman" w:hAnsi="Times New Roman" w:cs="Times New Roman"/>
                <w:sz w:val="24"/>
                <w:szCs w:val="24"/>
              </w:rPr>
            </w:pPr>
          </w:p>
        </w:tc>
        <w:tc>
          <w:tcPr>
            <w:tcW w:w="3402" w:type="dxa"/>
            <w:shd w:val="clear" w:color="auto" w:fill="auto"/>
          </w:tcPr>
          <w:p w:rsidR="00897BE3" w:rsidRPr="00285EEB" w:rsidRDefault="00897BE3" w:rsidP="00285EEB">
            <w:pPr>
              <w:jc w:val="both"/>
              <w:rPr>
                <w:rFonts w:ascii="Times New Roman" w:hAnsi="Times New Roman" w:cs="Times New Roman"/>
                <w:sz w:val="24"/>
                <w:szCs w:val="24"/>
              </w:rPr>
            </w:pPr>
          </w:p>
        </w:tc>
      </w:tr>
      <w:tr w:rsidR="006468AA" w:rsidRPr="00285EEB" w:rsidTr="00BC475E">
        <w:trPr>
          <w:trHeight w:val="153"/>
        </w:trPr>
        <w:tc>
          <w:tcPr>
            <w:tcW w:w="3261" w:type="dxa"/>
            <w:shd w:val="clear" w:color="auto" w:fill="auto"/>
          </w:tcPr>
          <w:p w:rsidR="00897BE3" w:rsidRPr="00285EEB" w:rsidRDefault="00897BE3" w:rsidP="00285EEB">
            <w:pPr>
              <w:jc w:val="both"/>
              <w:rPr>
                <w:rFonts w:ascii="Times New Roman" w:hAnsi="Times New Roman" w:cs="Times New Roman"/>
                <w:sz w:val="24"/>
                <w:szCs w:val="24"/>
              </w:rPr>
            </w:pPr>
          </w:p>
        </w:tc>
        <w:tc>
          <w:tcPr>
            <w:tcW w:w="2976" w:type="dxa"/>
            <w:shd w:val="clear" w:color="auto" w:fill="auto"/>
          </w:tcPr>
          <w:p w:rsidR="00897BE3" w:rsidRPr="00285EEB" w:rsidRDefault="00897BE3" w:rsidP="00285EEB">
            <w:pPr>
              <w:jc w:val="both"/>
              <w:rPr>
                <w:rFonts w:ascii="Times New Roman" w:hAnsi="Times New Roman" w:cs="Times New Roman"/>
                <w:sz w:val="24"/>
                <w:szCs w:val="24"/>
              </w:rPr>
            </w:pPr>
          </w:p>
        </w:tc>
        <w:tc>
          <w:tcPr>
            <w:tcW w:w="3402" w:type="dxa"/>
            <w:shd w:val="clear" w:color="auto" w:fill="auto"/>
          </w:tcPr>
          <w:p w:rsidR="00897BE3" w:rsidRPr="00285EEB" w:rsidRDefault="00897BE3" w:rsidP="00285EEB">
            <w:pPr>
              <w:jc w:val="both"/>
              <w:rPr>
                <w:rFonts w:ascii="Times New Roman" w:hAnsi="Times New Roman" w:cs="Times New Roman"/>
                <w:sz w:val="24"/>
                <w:szCs w:val="24"/>
              </w:rPr>
            </w:pPr>
          </w:p>
        </w:tc>
      </w:tr>
    </w:tbl>
    <w:p w:rsidR="00D940C0" w:rsidRPr="00285EEB" w:rsidRDefault="00D940C0" w:rsidP="00285EEB">
      <w:pPr>
        <w:jc w:val="both"/>
        <w:rPr>
          <w:rFonts w:ascii="Times New Roman" w:hAnsi="Times New Roman" w:cs="Times New Roman"/>
          <w:sz w:val="24"/>
          <w:szCs w:val="24"/>
        </w:rPr>
      </w:pPr>
    </w:p>
    <w:sectPr w:rsidR="00D940C0" w:rsidRPr="00285EEB" w:rsidSect="00285EEB">
      <w:headerReference w:type="default" r:id="rId8"/>
      <w:footerReference w:type="default" r:id="rId9"/>
      <w:pgSz w:w="11906" w:h="16838"/>
      <w:pgMar w:top="2835" w:right="1133" w:bottom="709"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9C7" w:rsidRDefault="00AD69C7">
      <w:r>
        <w:separator/>
      </w:r>
    </w:p>
  </w:endnote>
  <w:endnote w:type="continuationSeparator" w:id="0">
    <w:p w:rsidR="00AD69C7" w:rsidRDefault="00AD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9117288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285EEB" w:rsidRPr="00285EEB" w:rsidRDefault="00285EEB">
            <w:pPr>
              <w:pStyle w:val="Rodap"/>
              <w:jc w:val="right"/>
              <w:rPr>
                <w:sz w:val="16"/>
                <w:szCs w:val="16"/>
              </w:rPr>
            </w:pPr>
            <w:r w:rsidRPr="00285EEB">
              <w:rPr>
                <w:sz w:val="16"/>
                <w:szCs w:val="16"/>
              </w:rPr>
              <w:t xml:space="preserve">Página </w:t>
            </w:r>
            <w:r w:rsidRPr="00285EEB">
              <w:rPr>
                <w:b/>
                <w:bCs/>
                <w:sz w:val="16"/>
                <w:szCs w:val="16"/>
              </w:rPr>
              <w:fldChar w:fldCharType="begin"/>
            </w:r>
            <w:r w:rsidRPr="00285EEB">
              <w:rPr>
                <w:b/>
                <w:bCs/>
                <w:sz w:val="16"/>
                <w:szCs w:val="16"/>
              </w:rPr>
              <w:instrText>PAGE</w:instrText>
            </w:r>
            <w:r w:rsidRPr="00285EEB">
              <w:rPr>
                <w:b/>
                <w:bCs/>
                <w:sz w:val="16"/>
                <w:szCs w:val="16"/>
              </w:rPr>
              <w:fldChar w:fldCharType="separate"/>
            </w:r>
            <w:r w:rsidR="000A73C7">
              <w:rPr>
                <w:b/>
                <w:bCs/>
                <w:noProof/>
                <w:sz w:val="16"/>
                <w:szCs w:val="16"/>
              </w:rPr>
              <w:t>1</w:t>
            </w:r>
            <w:r w:rsidRPr="00285EEB">
              <w:rPr>
                <w:b/>
                <w:bCs/>
                <w:sz w:val="16"/>
                <w:szCs w:val="16"/>
              </w:rPr>
              <w:fldChar w:fldCharType="end"/>
            </w:r>
            <w:r w:rsidRPr="00285EEB">
              <w:rPr>
                <w:sz w:val="16"/>
                <w:szCs w:val="16"/>
              </w:rPr>
              <w:t xml:space="preserve"> de </w:t>
            </w:r>
            <w:r w:rsidRPr="00285EEB">
              <w:rPr>
                <w:b/>
                <w:bCs/>
                <w:sz w:val="16"/>
                <w:szCs w:val="16"/>
              </w:rPr>
              <w:fldChar w:fldCharType="begin"/>
            </w:r>
            <w:r w:rsidRPr="00285EEB">
              <w:rPr>
                <w:b/>
                <w:bCs/>
                <w:sz w:val="16"/>
                <w:szCs w:val="16"/>
              </w:rPr>
              <w:instrText>NUMPAGES</w:instrText>
            </w:r>
            <w:r w:rsidRPr="00285EEB">
              <w:rPr>
                <w:b/>
                <w:bCs/>
                <w:sz w:val="16"/>
                <w:szCs w:val="16"/>
              </w:rPr>
              <w:fldChar w:fldCharType="separate"/>
            </w:r>
            <w:r w:rsidR="000A73C7">
              <w:rPr>
                <w:b/>
                <w:bCs/>
                <w:noProof/>
                <w:sz w:val="16"/>
                <w:szCs w:val="16"/>
              </w:rPr>
              <w:t>2</w:t>
            </w:r>
            <w:r w:rsidRPr="00285EEB">
              <w:rPr>
                <w:b/>
                <w:bCs/>
                <w:sz w:val="16"/>
                <w:szCs w:val="16"/>
              </w:rPr>
              <w:fldChar w:fldCharType="end"/>
            </w:r>
          </w:p>
        </w:sdtContent>
      </w:sdt>
    </w:sdtContent>
  </w:sdt>
  <w:p w:rsidR="00285EEB" w:rsidRPr="00285EEB" w:rsidRDefault="00285EEB">
    <w:pPr>
      <w:pStyle w:val="Rodap"/>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9C7" w:rsidRDefault="00AD69C7">
      <w:r>
        <w:separator/>
      </w:r>
    </w:p>
  </w:footnote>
  <w:footnote w:type="continuationSeparator" w:id="0">
    <w:p w:rsidR="00AD69C7" w:rsidRDefault="00AD69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815411E6">
      <w:start w:val="1"/>
      <w:numFmt w:val="lowerLetter"/>
      <w:lvlText w:val="%1)"/>
      <w:lvlJc w:val="left"/>
      <w:pPr>
        <w:ind w:left="1777" w:hanging="360"/>
      </w:pPr>
      <w:rPr>
        <w:rFonts w:hint="default"/>
      </w:rPr>
    </w:lvl>
    <w:lvl w:ilvl="1" w:tplc="16A4E882" w:tentative="1">
      <w:start w:val="1"/>
      <w:numFmt w:val="lowerLetter"/>
      <w:lvlText w:val="%2."/>
      <w:lvlJc w:val="left"/>
      <w:pPr>
        <w:ind w:left="2497" w:hanging="360"/>
      </w:pPr>
    </w:lvl>
    <w:lvl w:ilvl="2" w:tplc="4A70131C" w:tentative="1">
      <w:start w:val="1"/>
      <w:numFmt w:val="lowerRoman"/>
      <w:lvlText w:val="%3."/>
      <w:lvlJc w:val="right"/>
      <w:pPr>
        <w:ind w:left="3217" w:hanging="180"/>
      </w:pPr>
    </w:lvl>
    <w:lvl w:ilvl="3" w:tplc="680E5DBA" w:tentative="1">
      <w:start w:val="1"/>
      <w:numFmt w:val="decimal"/>
      <w:lvlText w:val="%4."/>
      <w:lvlJc w:val="left"/>
      <w:pPr>
        <w:ind w:left="3937" w:hanging="360"/>
      </w:pPr>
    </w:lvl>
    <w:lvl w:ilvl="4" w:tplc="1B923168" w:tentative="1">
      <w:start w:val="1"/>
      <w:numFmt w:val="lowerLetter"/>
      <w:lvlText w:val="%5."/>
      <w:lvlJc w:val="left"/>
      <w:pPr>
        <w:ind w:left="4657" w:hanging="360"/>
      </w:pPr>
    </w:lvl>
    <w:lvl w:ilvl="5" w:tplc="F1F4E336" w:tentative="1">
      <w:start w:val="1"/>
      <w:numFmt w:val="lowerRoman"/>
      <w:lvlText w:val="%6."/>
      <w:lvlJc w:val="right"/>
      <w:pPr>
        <w:ind w:left="5377" w:hanging="180"/>
      </w:pPr>
    </w:lvl>
    <w:lvl w:ilvl="6" w:tplc="3306B2E8" w:tentative="1">
      <w:start w:val="1"/>
      <w:numFmt w:val="decimal"/>
      <w:lvlText w:val="%7."/>
      <w:lvlJc w:val="left"/>
      <w:pPr>
        <w:ind w:left="6097" w:hanging="360"/>
      </w:pPr>
    </w:lvl>
    <w:lvl w:ilvl="7" w:tplc="258CEC1C" w:tentative="1">
      <w:start w:val="1"/>
      <w:numFmt w:val="lowerLetter"/>
      <w:lvlText w:val="%8."/>
      <w:lvlJc w:val="left"/>
      <w:pPr>
        <w:ind w:left="6817" w:hanging="360"/>
      </w:pPr>
    </w:lvl>
    <w:lvl w:ilvl="8" w:tplc="6C543460" w:tentative="1">
      <w:start w:val="1"/>
      <w:numFmt w:val="lowerRoman"/>
      <w:lvlText w:val="%9."/>
      <w:lvlJc w:val="right"/>
      <w:pPr>
        <w:ind w:left="7537" w:hanging="180"/>
      </w:pPr>
    </w:lvl>
  </w:abstractNum>
  <w:abstractNum w:abstractNumId="1" w15:restartNumberingAfterBreak="0">
    <w:nsid w:val="3B1839F0"/>
    <w:multiLevelType w:val="hybridMultilevel"/>
    <w:tmpl w:val="829C20AC"/>
    <w:lvl w:ilvl="0" w:tplc="1804C35E">
      <w:start w:val="1"/>
      <w:numFmt w:val="bullet"/>
      <w:lvlText w:val=""/>
      <w:lvlJc w:val="left"/>
      <w:pPr>
        <w:ind w:left="3054" w:hanging="360"/>
      </w:pPr>
      <w:rPr>
        <w:rFonts w:ascii="Wingdings" w:hAnsi="Wingdings" w:hint="default"/>
      </w:rPr>
    </w:lvl>
    <w:lvl w:ilvl="1" w:tplc="A266CEB6" w:tentative="1">
      <w:start w:val="1"/>
      <w:numFmt w:val="bullet"/>
      <w:lvlText w:val="o"/>
      <w:lvlJc w:val="left"/>
      <w:pPr>
        <w:ind w:left="2858" w:hanging="360"/>
      </w:pPr>
      <w:rPr>
        <w:rFonts w:ascii="Courier New" w:hAnsi="Courier New" w:cs="Courier New" w:hint="default"/>
      </w:rPr>
    </w:lvl>
    <w:lvl w:ilvl="2" w:tplc="A06E491E" w:tentative="1">
      <w:start w:val="1"/>
      <w:numFmt w:val="bullet"/>
      <w:lvlText w:val=""/>
      <w:lvlJc w:val="left"/>
      <w:pPr>
        <w:ind w:left="3578" w:hanging="360"/>
      </w:pPr>
      <w:rPr>
        <w:rFonts w:ascii="Wingdings" w:hAnsi="Wingdings" w:hint="default"/>
      </w:rPr>
    </w:lvl>
    <w:lvl w:ilvl="3" w:tplc="566CF268" w:tentative="1">
      <w:start w:val="1"/>
      <w:numFmt w:val="bullet"/>
      <w:lvlText w:val=""/>
      <w:lvlJc w:val="left"/>
      <w:pPr>
        <w:ind w:left="4298" w:hanging="360"/>
      </w:pPr>
      <w:rPr>
        <w:rFonts w:ascii="Symbol" w:hAnsi="Symbol" w:hint="default"/>
      </w:rPr>
    </w:lvl>
    <w:lvl w:ilvl="4" w:tplc="3F0E7D40" w:tentative="1">
      <w:start w:val="1"/>
      <w:numFmt w:val="bullet"/>
      <w:lvlText w:val="o"/>
      <w:lvlJc w:val="left"/>
      <w:pPr>
        <w:ind w:left="5018" w:hanging="360"/>
      </w:pPr>
      <w:rPr>
        <w:rFonts w:ascii="Courier New" w:hAnsi="Courier New" w:cs="Courier New" w:hint="default"/>
      </w:rPr>
    </w:lvl>
    <w:lvl w:ilvl="5" w:tplc="71B0E93A" w:tentative="1">
      <w:start w:val="1"/>
      <w:numFmt w:val="bullet"/>
      <w:lvlText w:val=""/>
      <w:lvlJc w:val="left"/>
      <w:pPr>
        <w:ind w:left="5738" w:hanging="360"/>
      </w:pPr>
      <w:rPr>
        <w:rFonts w:ascii="Wingdings" w:hAnsi="Wingdings" w:hint="default"/>
      </w:rPr>
    </w:lvl>
    <w:lvl w:ilvl="6" w:tplc="10760522" w:tentative="1">
      <w:start w:val="1"/>
      <w:numFmt w:val="bullet"/>
      <w:lvlText w:val=""/>
      <w:lvlJc w:val="left"/>
      <w:pPr>
        <w:ind w:left="6458" w:hanging="360"/>
      </w:pPr>
      <w:rPr>
        <w:rFonts w:ascii="Symbol" w:hAnsi="Symbol" w:hint="default"/>
      </w:rPr>
    </w:lvl>
    <w:lvl w:ilvl="7" w:tplc="64F0D692" w:tentative="1">
      <w:start w:val="1"/>
      <w:numFmt w:val="bullet"/>
      <w:lvlText w:val="o"/>
      <w:lvlJc w:val="left"/>
      <w:pPr>
        <w:ind w:left="7178" w:hanging="360"/>
      </w:pPr>
      <w:rPr>
        <w:rFonts w:ascii="Courier New" w:hAnsi="Courier New" w:cs="Courier New" w:hint="default"/>
      </w:rPr>
    </w:lvl>
    <w:lvl w:ilvl="8" w:tplc="6088B8E0" w:tentative="1">
      <w:start w:val="1"/>
      <w:numFmt w:val="bullet"/>
      <w:lvlText w:val=""/>
      <w:lvlJc w:val="left"/>
      <w:pPr>
        <w:ind w:left="7898" w:hanging="360"/>
      </w:pPr>
      <w:rPr>
        <w:rFonts w:ascii="Wingdings" w:hAnsi="Wingdings" w:hint="default"/>
      </w:rPr>
    </w:lvl>
  </w:abstractNum>
  <w:abstractNum w:abstractNumId="2" w15:restartNumberingAfterBreak="0">
    <w:nsid w:val="4E8E6FC3"/>
    <w:multiLevelType w:val="hybridMultilevel"/>
    <w:tmpl w:val="0A5A9F10"/>
    <w:lvl w:ilvl="0" w:tplc="164A7256">
      <w:start w:val="1"/>
      <w:numFmt w:val="lowerLetter"/>
      <w:lvlText w:val="%1)"/>
      <w:lvlJc w:val="left"/>
      <w:pPr>
        <w:ind w:left="1777" w:hanging="360"/>
      </w:pPr>
      <w:rPr>
        <w:rFonts w:hint="default"/>
      </w:rPr>
    </w:lvl>
    <w:lvl w:ilvl="1" w:tplc="C4E28594" w:tentative="1">
      <w:start w:val="1"/>
      <w:numFmt w:val="lowerLetter"/>
      <w:lvlText w:val="%2."/>
      <w:lvlJc w:val="left"/>
      <w:pPr>
        <w:ind w:left="2497" w:hanging="360"/>
      </w:pPr>
    </w:lvl>
    <w:lvl w:ilvl="2" w:tplc="003C6D4C" w:tentative="1">
      <w:start w:val="1"/>
      <w:numFmt w:val="lowerRoman"/>
      <w:lvlText w:val="%3."/>
      <w:lvlJc w:val="right"/>
      <w:pPr>
        <w:ind w:left="3217" w:hanging="180"/>
      </w:pPr>
    </w:lvl>
    <w:lvl w:ilvl="3" w:tplc="5A96A220" w:tentative="1">
      <w:start w:val="1"/>
      <w:numFmt w:val="decimal"/>
      <w:lvlText w:val="%4."/>
      <w:lvlJc w:val="left"/>
      <w:pPr>
        <w:ind w:left="3937" w:hanging="360"/>
      </w:pPr>
    </w:lvl>
    <w:lvl w:ilvl="4" w:tplc="45F43236" w:tentative="1">
      <w:start w:val="1"/>
      <w:numFmt w:val="lowerLetter"/>
      <w:lvlText w:val="%5."/>
      <w:lvlJc w:val="left"/>
      <w:pPr>
        <w:ind w:left="4657" w:hanging="360"/>
      </w:pPr>
    </w:lvl>
    <w:lvl w:ilvl="5" w:tplc="A5507596" w:tentative="1">
      <w:start w:val="1"/>
      <w:numFmt w:val="lowerRoman"/>
      <w:lvlText w:val="%6."/>
      <w:lvlJc w:val="right"/>
      <w:pPr>
        <w:ind w:left="5377" w:hanging="180"/>
      </w:pPr>
    </w:lvl>
    <w:lvl w:ilvl="6" w:tplc="7E1EB9C4" w:tentative="1">
      <w:start w:val="1"/>
      <w:numFmt w:val="decimal"/>
      <w:lvlText w:val="%7."/>
      <w:lvlJc w:val="left"/>
      <w:pPr>
        <w:ind w:left="6097" w:hanging="360"/>
      </w:pPr>
    </w:lvl>
    <w:lvl w:ilvl="7" w:tplc="13527FBE" w:tentative="1">
      <w:start w:val="1"/>
      <w:numFmt w:val="lowerLetter"/>
      <w:lvlText w:val="%8."/>
      <w:lvlJc w:val="left"/>
      <w:pPr>
        <w:ind w:left="6817" w:hanging="360"/>
      </w:pPr>
    </w:lvl>
    <w:lvl w:ilvl="8" w:tplc="FA84219C" w:tentative="1">
      <w:start w:val="1"/>
      <w:numFmt w:val="lowerRoman"/>
      <w:lvlText w:val="%9."/>
      <w:lvlJc w:val="right"/>
      <w:pPr>
        <w:ind w:left="7537" w:hanging="180"/>
      </w:pPr>
    </w:lvl>
  </w:abstractNum>
  <w:abstractNum w:abstractNumId="3"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0E"/>
    <w:rsid w:val="00014E13"/>
    <w:rsid w:val="00023A61"/>
    <w:rsid w:val="00023D2E"/>
    <w:rsid w:val="000257F5"/>
    <w:rsid w:val="000353D1"/>
    <w:rsid w:val="00036E08"/>
    <w:rsid w:val="000539A9"/>
    <w:rsid w:val="00055AEF"/>
    <w:rsid w:val="00057A5E"/>
    <w:rsid w:val="00072C8A"/>
    <w:rsid w:val="00077728"/>
    <w:rsid w:val="000905D2"/>
    <w:rsid w:val="00092A04"/>
    <w:rsid w:val="00094B12"/>
    <w:rsid w:val="000A6530"/>
    <w:rsid w:val="000A73C7"/>
    <w:rsid w:val="000B05BE"/>
    <w:rsid w:val="000D4573"/>
    <w:rsid w:val="000E5282"/>
    <w:rsid w:val="000F2EF3"/>
    <w:rsid w:val="00104B18"/>
    <w:rsid w:val="00106752"/>
    <w:rsid w:val="0012739E"/>
    <w:rsid w:val="001275E2"/>
    <w:rsid w:val="00131BE3"/>
    <w:rsid w:val="00133D80"/>
    <w:rsid w:val="00156CED"/>
    <w:rsid w:val="00160B98"/>
    <w:rsid w:val="00172711"/>
    <w:rsid w:val="00186118"/>
    <w:rsid w:val="00195BEE"/>
    <w:rsid w:val="001A0938"/>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391E"/>
    <w:rsid w:val="002773D4"/>
    <w:rsid w:val="00277EB4"/>
    <w:rsid w:val="00281081"/>
    <w:rsid w:val="00285EEB"/>
    <w:rsid w:val="00293196"/>
    <w:rsid w:val="00297667"/>
    <w:rsid w:val="002A2355"/>
    <w:rsid w:val="002A6B0A"/>
    <w:rsid w:val="002B0D5D"/>
    <w:rsid w:val="002B348C"/>
    <w:rsid w:val="002B3F89"/>
    <w:rsid w:val="002C2EEC"/>
    <w:rsid w:val="00300A81"/>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D6E89"/>
    <w:rsid w:val="003E4F43"/>
    <w:rsid w:val="003F17AB"/>
    <w:rsid w:val="003F404C"/>
    <w:rsid w:val="00407413"/>
    <w:rsid w:val="00416B0C"/>
    <w:rsid w:val="00417100"/>
    <w:rsid w:val="0042254F"/>
    <w:rsid w:val="004252BD"/>
    <w:rsid w:val="004257B4"/>
    <w:rsid w:val="00442264"/>
    <w:rsid w:val="00443EF3"/>
    <w:rsid w:val="004452B9"/>
    <w:rsid w:val="00446E0D"/>
    <w:rsid w:val="0045001B"/>
    <w:rsid w:val="00471EC2"/>
    <w:rsid w:val="004774CF"/>
    <w:rsid w:val="00491CE7"/>
    <w:rsid w:val="004A6C3B"/>
    <w:rsid w:val="004D5508"/>
    <w:rsid w:val="004E0EFA"/>
    <w:rsid w:val="004E401E"/>
    <w:rsid w:val="004F3BBB"/>
    <w:rsid w:val="004F7A69"/>
    <w:rsid w:val="005161E7"/>
    <w:rsid w:val="00516CC4"/>
    <w:rsid w:val="00522E6A"/>
    <w:rsid w:val="005243CE"/>
    <w:rsid w:val="00524607"/>
    <w:rsid w:val="00525F34"/>
    <w:rsid w:val="00527550"/>
    <w:rsid w:val="005367EA"/>
    <w:rsid w:val="005521E6"/>
    <w:rsid w:val="0055544E"/>
    <w:rsid w:val="00582C9A"/>
    <w:rsid w:val="0058679A"/>
    <w:rsid w:val="00586A37"/>
    <w:rsid w:val="00594F7B"/>
    <w:rsid w:val="005A081D"/>
    <w:rsid w:val="005A2FFF"/>
    <w:rsid w:val="005C34DD"/>
    <w:rsid w:val="005C4EF6"/>
    <w:rsid w:val="005C5527"/>
    <w:rsid w:val="005D7432"/>
    <w:rsid w:val="005E7732"/>
    <w:rsid w:val="005F0296"/>
    <w:rsid w:val="005F1E15"/>
    <w:rsid w:val="005F3082"/>
    <w:rsid w:val="00602121"/>
    <w:rsid w:val="00602B9A"/>
    <w:rsid w:val="00603D5E"/>
    <w:rsid w:val="0061537B"/>
    <w:rsid w:val="00616CE1"/>
    <w:rsid w:val="00617ABA"/>
    <w:rsid w:val="006366AF"/>
    <w:rsid w:val="006368CE"/>
    <w:rsid w:val="00643AF6"/>
    <w:rsid w:val="006468AA"/>
    <w:rsid w:val="006573E4"/>
    <w:rsid w:val="00690F72"/>
    <w:rsid w:val="00694C77"/>
    <w:rsid w:val="006A004F"/>
    <w:rsid w:val="006A1CB7"/>
    <w:rsid w:val="006A3302"/>
    <w:rsid w:val="006B2111"/>
    <w:rsid w:val="006B2A2E"/>
    <w:rsid w:val="006B4281"/>
    <w:rsid w:val="006C51A3"/>
    <w:rsid w:val="006D240C"/>
    <w:rsid w:val="006D4FA1"/>
    <w:rsid w:val="006E413C"/>
    <w:rsid w:val="006E7B67"/>
    <w:rsid w:val="006F7336"/>
    <w:rsid w:val="0070142E"/>
    <w:rsid w:val="00702FD9"/>
    <w:rsid w:val="00727E2B"/>
    <w:rsid w:val="00733A77"/>
    <w:rsid w:val="00740BC1"/>
    <w:rsid w:val="00764801"/>
    <w:rsid w:val="00771273"/>
    <w:rsid w:val="00775D5D"/>
    <w:rsid w:val="00786740"/>
    <w:rsid w:val="0079627D"/>
    <w:rsid w:val="007A0708"/>
    <w:rsid w:val="007A4E46"/>
    <w:rsid w:val="007A72A4"/>
    <w:rsid w:val="007B538C"/>
    <w:rsid w:val="007C6D87"/>
    <w:rsid w:val="007D15BB"/>
    <w:rsid w:val="007E3430"/>
    <w:rsid w:val="007E40AE"/>
    <w:rsid w:val="007E54A3"/>
    <w:rsid w:val="00805E32"/>
    <w:rsid w:val="00806F31"/>
    <w:rsid w:val="00823F4B"/>
    <w:rsid w:val="00831226"/>
    <w:rsid w:val="008673D8"/>
    <w:rsid w:val="0087141D"/>
    <w:rsid w:val="008847C9"/>
    <w:rsid w:val="00890B68"/>
    <w:rsid w:val="0089174A"/>
    <w:rsid w:val="00897BE3"/>
    <w:rsid w:val="008A73BB"/>
    <w:rsid w:val="008B5C70"/>
    <w:rsid w:val="008B6A01"/>
    <w:rsid w:val="008C3738"/>
    <w:rsid w:val="008C5503"/>
    <w:rsid w:val="008D61F5"/>
    <w:rsid w:val="008F32B3"/>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30C5"/>
    <w:rsid w:val="0098552A"/>
    <w:rsid w:val="0099038C"/>
    <w:rsid w:val="009B0673"/>
    <w:rsid w:val="009B3530"/>
    <w:rsid w:val="009B58A3"/>
    <w:rsid w:val="009C4538"/>
    <w:rsid w:val="009C4C5A"/>
    <w:rsid w:val="009C6C18"/>
    <w:rsid w:val="009C6DAE"/>
    <w:rsid w:val="009C7126"/>
    <w:rsid w:val="009D128A"/>
    <w:rsid w:val="009E3436"/>
    <w:rsid w:val="009F534F"/>
    <w:rsid w:val="009F6CC0"/>
    <w:rsid w:val="00A24793"/>
    <w:rsid w:val="00A25E23"/>
    <w:rsid w:val="00A26D5C"/>
    <w:rsid w:val="00A3010D"/>
    <w:rsid w:val="00A32C39"/>
    <w:rsid w:val="00A41C28"/>
    <w:rsid w:val="00A45CC2"/>
    <w:rsid w:val="00A5271A"/>
    <w:rsid w:val="00A657BF"/>
    <w:rsid w:val="00A7125F"/>
    <w:rsid w:val="00A760E7"/>
    <w:rsid w:val="00A81773"/>
    <w:rsid w:val="00A87B55"/>
    <w:rsid w:val="00A90BB7"/>
    <w:rsid w:val="00A90D92"/>
    <w:rsid w:val="00AB2528"/>
    <w:rsid w:val="00AC171A"/>
    <w:rsid w:val="00AC5EB0"/>
    <w:rsid w:val="00AD3487"/>
    <w:rsid w:val="00AD69C7"/>
    <w:rsid w:val="00AF1B9C"/>
    <w:rsid w:val="00AF57A2"/>
    <w:rsid w:val="00AF5A27"/>
    <w:rsid w:val="00B002FD"/>
    <w:rsid w:val="00B13C52"/>
    <w:rsid w:val="00B14308"/>
    <w:rsid w:val="00B25D69"/>
    <w:rsid w:val="00B27428"/>
    <w:rsid w:val="00B34FA1"/>
    <w:rsid w:val="00B50BF9"/>
    <w:rsid w:val="00B53CB9"/>
    <w:rsid w:val="00B76932"/>
    <w:rsid w:val="00B907DF"/>
    <w:rsid w:val="00B90E49"/>
    <w:rsid w:val="00BB330D"/>
    <w:rsid w:val="00BB5770"/>
    <w:rsid w:val="00BC475E"/>
    <w:rsid w:val="00BC552B"/>
    <w:rsid w:val="00BE1521"/>
    <w:rsid w:val="00BF3440"/>
    <w:rsid w:val="00BF35B8"/>
    <w:rsid w:val="00C1184C"/>
    <w:rsid w:val="00C17FE2"/>
    <w:rsid w:val="00C207D6"/>
    <w:rsid w:val="00C33582"/>
    <w:rsid w:val="00C57CAE"/>
    <w:rsid w:val="00C604A0"/>
    <w:rsid w:val="00C60CBB"/>
    <w:rsid w:val="00C76092"/>
    <w:rsid w:val="00C869C4"/>
    <w:rsid w:val="00C86C72"/>
    <w:rsid w:val="00CA4AB6"/>
    <w:rsid w:val="00CB23A3"/>
    <w:rsid w:val="00CB39AB"/>
    <w:rsid w:val="00CB5F0A"/>
    <w:rsid w:val="00CC178E"/>
    <w:rsid w:val="00CC2F3F"/>
    <w:rsid w:val="00CE0633"/>
    <w:rsid w:val="00CE2CA5"/>
    <w:rsid w:val="00D0161F"/>
    <w:rsid w:val="00D03A4B"/>
    <w:rsid w:val="00D0597E"/>
    <w:rsid w:val="00D11747"/>
    <w:rsid w:val="00D142EC"/>
    <w:rsid w:val="00D14D06"/>
    <w:rsid w:val="00D2051E"/>
    <w:rsid w:val="00D37372"/>
    <w:rsid w:val="00D502A5"/>
    <w:rsid w:val="00D52104"/>
    <w:rsid w:val="00D559F3"/>
    <w:rsid w:val="00D60F7A"/>
    <w:rsid w:val="00D6190E"/>
    <w:rsid w:val="00D762D3"/>
    <w:rsid w:val="00D82537"/>
    <w:rsid w:val="00D832F4"/>
    <w:rsid w:val="00D8468E"/>
    <w:rsid w:val="00D91177"/>
    <w:rsid w:val="00D940C0"/>
    <w:rsid w:val="00D95C90"/>
    <w:rsid w:val="00DA00A5"/>
    <w:rsid w:val="00DA1C73"/>
    <w:rsid w:val="00DA23AE"/>
    <w:rsid w:val="00DA6B13"/>
    <w:rsid w:val="00DA6FF9"/>
    <w:rsid w:val="00DB2C8C"/>
    <w:rsid w:val="00DC6B1C"/>
    <w:rsid w:val="00DD1E41"/>
    <w:rsid w:val="00DD6393"/>
    <w:rsid w:val="00DE5D61"/>
    <w:rsid w:val="00DE7888"/>
    <w:rsid w:val="00DF258F"/>
    <w:rsid w:val="00DF61DA"/>
    <w:rsid w:val="00E06810"/>
    <w:rsid w:val="00E10C8A"/>
    <w:rsid w:val="00E208F7"/>
    <w:rsid w:val="00E248D5"/>
    <w:rsid w:val="00E444FA"/>
    <w:rsid w:val="00E626A2"/>
    <w:rsid w:val="00E64F8B"/>
    <w:rsid w:val="00E85F45"/>
    <w:rsid w:val="00E90D51"/>
    <w:rsid w:val="00EB1E9D"/>
    <w:rsid w:val="00EB4066"/>
    <w:rsid w:val="00EC1F96"/>
    <w:rsid w:val="00EC59B4"/>
    <w:rsid w:val="00ED1F01"/>
    <w:rsid w:val="00EE3350"/>
    <w:rsid w:val="00EF22F3"/>
    <w:rsid w:val="00F01F85"/>
    <w:rsid w:val="00F058E8"/>
    <w:rsid w:val="00F067DB"/>
    <w:rsid w:val="00F12ED5"/>
    <w:rsid w:val="00F5557B"/>
    <w:rsid w:val="00F65B11"/>
    <w:rsid w:val="00F7629F"/>
    <w:rsid w:val="00F7789E"/>
    <w:rsid w:val="00F9636D"/>
    <w:rsid w:val="00FA1027"/>
    <w:rsid w:val="00FB4101"/>
    <w:rsid w:val="00FB57A9"/>
    <w:rsid w:val="00FC1995"/>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53F90-4C8D-4DD1-A283-5D5F5C1D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unhideWhenUsed/>
    <w:rsid w:val="00F5557B"/>
    <w:pPr>
      <w:tabs>
        <w:tab w:val="center" w:pos="4252"/>
        <w:tab w:val="right" w:pos="8504"/>
      </w:tabs>
    </w:pPr>
  </w:style>
  <w:style w:type="character" w:customStyle="1" w:styleId="CabealhoChar">
    <w:name w:val="Cabeçalho Char"/>
    <w:basedOn w:val="Fontepargpadro"/>
    <w:link w:val="Cabealho"/>
    <w:uiPriority w:val="99"/>
    <w:rsid w:val="00F5557B"/>
    <w:rPr>
      <w:rFonts w:ascii="Arial" w:eastAsiaTheme="minorEastAsia" w:hAnsi="Arial" w:cs="Arial"/>
      <w:sz w:val="20"/>
      <w:szCs w:val="20"/>
      <w:lang w:eastAsia="pt-BR"/>
    </w:rPr>
  </w:style>
  <w:style w:type="paragraph" w:styleId="Rodap">
    <w:name w:val="footer"/>
    <w:basedOn w:val="Normal"/>
    <w:link w:val="RodapChar"/>
    <w:uiPriority w:val="99"/>
    <w:unhideWhenUsed/>
    <w:rsid w:val="00F5557B"/>
    <w:pPr>
      <w:tabs>
        <w:tab w:val="center" w:pos="4252"/>
        <w:tab w:val="right" w:pos="8504"/>
      </w:tabs>
    </w:pPr>
  </w:style>
  <w:style w:type="character" w:customStyle="1" w:styleId="RodapChar">
    <w:name w:val="Rodapé Char"/>
    <w:basedOn w:val="Fontepargpadro"/>
    <w:link w:val="Rodap"/>
    <w:uiPriority w:val="99"/>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 w:type="character" w:styleId="nfase">
    <w:name w:val="Emphasis"/>
    <w:basedOn w:val="Fontepargpadro"/>
    <w:uiPriority w:val="20"/>
    <w:qFormat/>
    <w:rsid w:val="00DC6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9573C-6155-42DB-B3EF-95565B74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Lanna</cp:lastModifiedBy>
  <cp:revision>10</cp:revision>
  <cp:lastPrinted>2023-06-21T12:22:00Z</cp:lastPrinted>
  <dcterms:created xsi:type="dcterms:W3CDTF">2023-06-21T12:23:00Z</dcterms:created>
  <dcterms:modified xsi:type="dcterms:W3CDTF">2023-06-23T12:25:00Z</dcterms:modified>
</cp:coreProperties>
</file>