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2C" w:rsidRDefault="008333FA" w:rsidP="0041482C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 204</w:t>
      </w:r>
      <w:r w:rsidR="008C6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</w:p>
    <w:p w:rsidR="0041482C" w:rsidRDefault="0041482C" w:rsidP="008333FA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33FA" w:rsidRDefault="008333FA" w:rsidP="008333FA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8C6F20" w:rsidP="0041482C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DAMIANI – PSDB,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vereador com assento nesta Casa, com fulcro nos Artigos 118 e 121, do Regimento Interno, no cumprimento do dever, requer à Mesa que este expediente seja encaminhado ao Exmo. Senhor Ari Genézio Lafin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requeren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informações acerca do processo de titulação dos l</w:t>
      </w:r>
      <w:r w:rsidR="002102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otes do Bairro São Domingos, no município de Sorriso/MT.</w:t>
      </w:r>
    </w:p>
    <w:p w:rsidR="0041482C" w:rsidRDefault="0041482C" w:rsidP="0041482C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1482C" w:rsidRDefault="0041482C" w:rsidP="0041482C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000000"/>
        </w:rPr>
      </w:pPr>
    </w:p>
    <w:p w:rsidR="0041482C" w:rsidRDefault="008C6F20" w:rsidP="0041482C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41482C" w:rsidRDefault="0041482C" w:rsidP="0041482C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</w:p>
    <w:p w:rsidR="0041482C" w:rsidRDefault="008C6F20" w:rsidP="0041482C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através do requerimento nº 73/2022, fora solicitada esta informação, a qual fora r</w:t>
      </w:r>
      <w:r>
        <w:rPr>
          <w:rFonts w:ascii="Times New Roman" w:hAnsi="Times New Roman" w:cs="Times New Roman"/>
          <w:color w:val="000000"/>
        </w:rPr>
        <w:t>espondida por meio do Ofício SEMCID nº 309/2022, de 08 de abril de 2022, tendo como resposta: - “abrimos processo licitatório para contratação de empresa especializada para regularização fundiária e possível titularização”;</w:t>
      </w:r>
    </w:p>
    <w:p w:rsidR="0041482C" w:rsidRDefault="0041482C" w:rsidP="0041482C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41482C" w:rsidRDefault="008C6F20" w:rsidP="0041482C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decorridos 09 </w:t>
      </w:r>
      <w:r>
        <w:rPr>
          <w:rFonts w:ascii="Times New Roman" w:hAnsi="Times New Roman" w:cs="Times New Roman"/>
          <w:color w:val="000000"/>
        </w:rPr>
        <w:t>meses desde a referida resposta, não se tem informações acerca do processo de tiuilação, estando as famílias sem a efetivação dos direitos adquiridos;</w:t>
      </w:r>
    </w:p>
    <w:p w:rsidR="0041482C" w:rsidRDefault="0041482C" w:rsidP="0041482C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41482C" w:rsidRDefault="008C6F20" w:rsidP="0041482C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a titulação legitima a propriedade dos imóveis aos moradores;</w:t>
      </w:r>
    </w:p>
    <w:p w:rsidR="0041482C" w:rsidRDefault="0041482C" w:rsidP="0041482C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1482C" w:rsidRDefault="008C6F20" w:rsidP="0041482C">
      <w:pPr>
        <w:pStyle w:val="NormalWeb"/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Consideração que há anos</w:t>
      </w:r>
      <w:r>
        <w:rPr>
          <w:rFonts w:ascii="Times New Roman" w:hAnsi="Times New Roman" w:cs="Times New Roman"/>
          <w:color w:val="000000"/>
        </w:rPr>
        <w:t xml:space="preserve"> os moradores aguardam pela Escritura Pública definitiva dos lotes;</w:t>
      </w:r>
    </w:p>
    <w:p w:rsidR="0041482C" w:rsidRDefault="008C6F20" w:rsidP="0041482C">
      <w:pPr>
        <w:pStyle w:val="NormalWeb"/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há reclamações a respeito da demora da titulação dos imóveis;</w:t>
      </w:r>
    </w:p>
    <w:p w:rsidR="0041482C" w:rsidRDefault="0041482C" w:rsidP="0041482C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1482C" w:rsidRDefault="008C6F20" w:rsidP="0041482C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o objetivo do presente é o acompanhamento da situação atual da documentação de escrituração</w:t>
      </w:r>
      <w:r>
        <w:rPr>
          <w:rFonts w:ascii="Times New Roman" w:hAnsi="Times New Roman" w:cs="Times New Roman"/>
          <w:color w:val="000000"/>
        </w:rPr>
        <w:t xml:space="preserve"> dos lotes às famílias beneficiadas, razão porque, faz-se necessário o presente requerimento.</w:t>
      </w:r>
    </w:p>
    <w:p w:rsidR="0041482C" w:rsidRDefault="0041482C" w:rsidP="0041482C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8C6F20" w:rsidP="0041482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F6AF9">
        <w:rPr>
          <w:rFonts w:ascii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CF6AF9">
        <w:rPr>
          <w:rFonts w:ascii="Times New Roman" w:hAnsi="Times New Roman" w:cs="Times New Roman"/>
          <w:color w:val="000000"/>
          <w:sz w:val="24"/>
          <w:szCs w:val="24"/>
        </w:rPr>
        <w:t>junho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2023.</w:t>
      </w:r>
    </w:p>
    <w:p w:rsidR="0041482C" w:rsidRDefault="0041482C" w:rsidP="0041482C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8C6F20" w:rsidP="0041482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DAMIANI</w:t>
      </w:r>
    </w:p>
    <w:p w:rsidR="0041482C" w:rsidRDefault="008C6F20" w:rsidP="0041482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Vereador PSDB</w:t>
      </w:r>
    </w:p>
    <w:p w:rsidR="0041482C" w:rsidRDefault="0041482C" w:rsidP="0041482C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1482C" w:rsidRDefault="0041482C" w:rsidP="0041482C"/>
    <w:p w:rsidR="00E67EDD" w:rsidRPr="0041482C" w:rsidRDefault="00E67EDD" w:rsidP="0041482C"/>
    <w:sectPr w:rsidR="00E67EDD" w:rsidRPr="0041482C" w:rsidSect="008333FA">
      <w:headerReference w:type="default" r:id="rId6"/>
      <w:pgSz w:w="11906" w:h="16838"/>
      <w:pgMar w:top="2836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F20" w:rsidRDefault="008C6F20">
      <w:r>
        <w:separator/>
      </w:r>
    </w:p>
  </w:endnote>
  <w:endnote w:type="continuationSeparator" w:id="0">
    <w:p w:rsidR="008C6F20" w:rsidRDefault="008C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F20" w:rsidRDefault="008C6F20">
      <w:r>
        <w:separator/>
      </w:r>
    </w:p>
  </w:footnote>
  <w:footnote w:type="continuationSeparator" w:id="0">
    <w:p w:rsidR="008C6F20" w:rsidRDefault="008C6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0DC" w:rsidRDefault="007340DC">
    <w:pPr>
      <w:jc w:val="right"/>
      <w:rPr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4B"/>
    <w:rsid w:val="000D68E6"/>
    <w:rsid w:val="001319C2"/>
    <w:rsid w:val="00142602"/>
    <w:rsid w:val="00194A72"/>
    <w:rsid w:val="00210265"/>
    <w:rsid w:val="0041482C"/>
    <w:rsid w:val="00417A38"/>
    <w:rsid w:val="0046401C"/>
    <w:rsid w:val="00480A58"/>
    <w:rsid w:val="004A7B93"/>
    <w:rsid w:val="00563C70"/>
    <w:rsid w:val="0061407E"/>
    <w:rsid w:val="007340DC"/>
    <w:rsid w:val="007372ED"/>
    <w:rsid w:val="00761B75"/>
    <w:rsid w:val="007933CB"/>
    <w:rsid w:val="007A644B"/>
    <w:rsid w:val="008333FA"/>
    <w:rsid w:val="008C6F20"/>
    <w:rsid w:val="009411CF"/>
    <w:rsid w:val="00977570"/>
    <w:rsid w:val="00983080"/>
    <w:rsid w:val="00A01DAB"/>
    <w:rsid w:val="00AB0AC9"/>
    <w:rsid w:val="00BF5C5E"/>
    <w:rsid w:val="00C00863"/>
    <w:rsid w:val="00C3600C"/>
    <w:rsid w:val="00CF6AF9"/>
    <w:rsid w:val="00D10EF2"/>
    <w:rsid w:val="00D32AF6"/>
    <w:rsid w:val="00D7706C"/>
    <w:rsid w:val="00DC3C55"/>
    <w:rsid w:val="00DD5EB4"/>
    <w:rsid w:val="00E1417A"/>
    <w:rsid w:val="00E67EDD"/>
    <w:rsid w:val="00EC0B9E"/>
    <w:rsid w:val="00F47927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FE2CF"/>
  <w15:docId w15:val="{E2C7C85E-BD04-46B3-9727-97553A19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Lanna</cp:lastModifiedBy>
  <cp:revision>3</cp:revision>
  <cp:lastPrinted>2023-06-27T12:51:00Z</cp:lastPrinted>
  <dcterms:created xsi:type="dcterms:W3CDTF">2023-06-27T12:51:00Z</dcterms:created>
  <dcterms:modified xsi:type="dcterms:W3CDTF">2023-06-27T16:20:00Z</dcterms:modified>
</cp:coreProperties>
</file>