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D66F8" w:rsidRDefault="00F80BF2" w:rsidP="00AD66F8">
      <w:pPr>
        <w:spacing w:after="0" w:line="240" w:lineRule="auto"/>
        <w:ind w:left="3402"/>
        <w:jc w:val="both"/>
        <w:rPr>
          <w:b/>
          <w:sz w:val="22"/>
        </w:rPr>
      </w:pPr>
      <w:r w:rsidRPr="00AD66F8">
        <w:rPr>
          <w:b/>
          <w:sz w:val="22"/>
        </w:rPr>
        <w:t>INDICAÇÃO N°</w:t>
      </w:r>
      <w:r w:rsidR="006A6050" w:rsidRPr="00AD66F8">
        <w:rPr>
          <w:b/>
          <w:sz w:val="22"/>
        </w:rPr>
        <w:t xml:space="preserve"> 618</w:t>
      </w:r>
      <w:r w:rsidR="008B4AC1" w:rsidRPr="00AD66F8">
        <w:rPr>
          <w:b/>
          <w:sz w:val="22"/>
        </w:rPr>
        <w:t>/202</w:t>
      </w:r>
      <w:r w:rsidR="00AD66F8">
        <w:rPr>
          <w:b/>
          <w:sz w:val="22"/>
        </w:rPr>
        <w:t>3</w:t>
      </w:r>
    </w:p>
    <w:p w:rsidR="00761FF1" w:rsidRPr="00AD66F8" w:rsidRDefault="00F80BF2" w:rsidP="00AD66F8">
      <w:pPr>
        <w:tabs>
          <w:tab w:val="left" w:pos="851"/>
        </w:tabs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AD66F8">
        <w:rPr>
          <w:b/>
          <w:color w:val="000000" w:themeColor="text1"/>
          <w:sz w:val="22"/>
        </w:rPr>
        <w:t>INDICA</w:t>
      </w:r>
      <w:r w:rsidR="00B601BE" w:rsidRPr="00AD66F8">
        <w:rPr>
          <w:b/>
          <w:color w:val="000000" w:themeColor="text1"/>
          <w:sz w:val="22"/>
        </w:rPr>
        <w:t xml:space="preserve">MOS </w:t>
      </w:r>
      <w:r w:rsidR="00E66683" w:rsidRPr="00AD66F8">
        <w:rPr>
          <w:b/>
          <w:color w:val="000000" w:themeColor="text1"/>
          <w:sz w:val="22"/>
        </w:rPr>
        <w:t>QUE SEJA FORNECIDO PELO MUNICÍPIO DE SORRISO O PROJETO DE FOSSA SEPTICA AOS MORADORES DAS ZONAS ZEIS NÃO CONTEMPLADOS COM REDE DE ESGOTAMENTO PÚBLICO,</w:t>
      </w:r>
      <w:r w:rsidR="00AE418A" w:rsidRPr="00AD66F8">
        <w:rPr>
          <w:b/>
          <w:color w:val="000000" w:themeColor="text1"/>
          <w:sz w:val="22"/>
        </w:rPr>
        <w:t xml:space="preserve"> </w:t>
      </w:r>
      <w:r w:rsidR="007931EB" w:rsidRPr="00AD66F8">
        <w:rPr>
          <w:b/>
          <w:color w:val="000000" w:themeColor="text1"/>
          <w:sz w:val="22"/>
        </w:rPr>
        <w:t>NO MUNICÍPIO DE SORRISO/MT.</w:t>
      </w:r>
    </w:p>
    <w:p w:rsidR="005022A7" w:rsidRPr="00AD66F8" w:rsidRDefault="005022A7" w:rsidP="00AD66F8">
      <w:pPr>
        <w:spacing w:after="0" w:line="240" w:lineRule="auto"/>
        <w:ind w:left="3402"/>
        <w:jc w:val="both"/>
        <w:rPr>
          <w:b/>
          <w:sz w:val="22"/>
        </w:rPr>
      </w:pPr>
    </w:p>
    <w:p w:rsidR="00C23708" w:rsidRPr="00AD66F8" w:rsidRDefault="00C23708" w:rsidP="00AD66F8">
      <w:pPr>
        <w:spacing w:after="0" w:line="240" w:lineRule="auto"/>
        <w:ind w:left="3402"/>
        <w:jc w:val="both"/>
        <w:rPr>
          <w:b/>
          <w:sz w:val="22"/>
        </w:rPr>
      </w:pPr>
    </w:p>
    <w:p w:rsidR="00C56D41" w:rsidRPr="00AD66F8" w:rsidRDefault="00F80BF2" w:rsidP="00AD66F8">
      <w:pPr>
        <w:spacing w:after="0" w:line="240" w:lineRule="auto"/>
        <w:ind w:firstLine="3402"/>
        <w:jc w:val="both"/>
        <w:rPr>
          <w:b/>
          <w:sz w:val="22"/>
        </w:rPr>
      </w:pPr>
      <w:r w:rsidRPr="00AD66F8">
        <w:rPr>
          <w:b/>
          <w:bCs/>
          <w:sz w:val="22"/>
        </w:rPr>
        <w:t>DA</w:t>
      </w:r>
      <w:r w:rsidR="00A0643D" w:rsidRPr="00AD66F8">
        <w:rPr>
          <w:b/>
          <w:bCs/>
          <w:sz w:val="22"/>
        </w:rPr>
        <w:t xml:space="preserve">MIANI – </w:t>
      </w:r>
      <w:r w:rsidR="005C009E" w:rsidRPr="00AD66F8">
        <w:rPr>
          <w:b/>
          <w:bCs/>
          <w:sz w:val="22"/>
        </w:rPr>
        <w:t xml:space="preserve">PSDB </w:t>
      </w:r>
      <w:r w:rsidR="00E66683" w:rsidRPr="00AD66F8">
        <w:rPr>
          <w:bCs/>
          <w:sz w:val="22"/>
        </w:rPr>
        <w:t>e</w:t>
      </w:r>
      <w:r w:rsidRPr="00AD66F8">
        <w:rPr>
          <w:b/>
          <w:sz w:val="22"/>
        </w:rPr>
        <w:t xml:space="preserve"> </w:t>
      </w:r>
      <w:r w:rsidRPr="00AD66F8">
        <w:rPr>
          <w:sz w:val="22"/>
        </w:rPr>
        <w:t>vereadores com assento</w:t>
      </w:r>
      <w:r w:rsidRPr="00AD66F8">
        <w:rPr>
          <w:sz w:val="22"/>
        </w:rPr>
        <w:t xml:space="preserve"> nesta Casa, de conformidade com o artigo 115 do Regimento Interno, requerem à Mesa que este expediente seja encaminhado ao Exmo. Senhor Ari Lafin, Prefeito Munici</w:t>
      </w:r>
      <w:r w:rsidR="005C009E" w:rsidRPr="00AD66F8">
        <w:rPr>
          <w:sz w:val="22"/>
        </w:rPr>
        <w:t>pal e à Secretaria Munici</w:t>
      </w:r>
      <w:r w:rsidR="00F63294" w:rsidRPr="00AD66F8">
        <w:rPr>
          <w:sz w:val="22"/>
        </w:rPr>
        <w:t xml:space="preserve">pal </w:t>
      </w:r>
      <w:r w:rsidR="00096F6F" w:rsidRPr="00AD66F8">
        <w:rPr>
          <w:sz w:val="22"/>
        </w:rPr>
        <w:t>de Obras</w:t>
      </w:r>
      <w:r w:rsidR="007931EB" w:rsidRPr="00AD66F8">
        <w:rPr>
          <w:sz w:val="22"/>
        </w:rPr>
        <w:t xml:space="preserve"> e Serviços Públicos</w:t>
      </w:r>
      <w:r w:rsidR="005C009E" w:rsidRPr="00AD66F8">
        <w:rPr>
          <w:sz w:val="22"/>
        </w:rPr>
        <w:t xml:space="preserve"> </w:t>
      </w:r>
      <w:r w:rsidR="005C009E" w:rsidRPr="00AD66F8">
        <w:rPr>
          <w:b/>
          <w:sz w:val="22"/>
        </w:rPr>
        <w:t>versando</w:t>
      </w:r>
      <w:r w:rsidR="00761FF1" w:rsidRPr="00AD66F8">
        <w:rPr>
          <w:b/>
          <w:sz w:val="22"/>
        </w:rPr>
        <w:t xml:space="preserve"> </w:t>
      </w:r>
      <w:r w:rsidR="00F957FB" w:rsidRPr="00AD66F8">
        <w:rPr>
          <w:b/>
          <w:sz w:val="22"/>
        </w:rPr>
        <w:t>sobre a necessidade</w:t>
      </w:r>
      <w:r w:rsidR="00E66683" w:rsidRPr="00AD66F8">
        <w:rPr>
          <w:b/>
          <w:sz w:val="22"/>
        </w:rPr>
        <w:t xml:space="preserve"> de</w:t>
      </w:r>
      <w:r w:rsidR="00F957FB" w:rsidRPr="00AD66F8">
        <w:rPr>
          <w:b/>
          <w:sz w:val="22"/>
        </w:rPr>
        <w:t xml:space="preserve"> </w:t>
      </w:r>
      <w:r w:rsidR="00E66683" w:rsidRPr="00AD66F8">
        <w:rPr>
          <w:b/>
          <w:color w:val="000000" w:themeColor="text1"/>
          <w:sz w:val="22"/>
        </w:rPr>
        <w:t>que seja fornecido pelo município, o projeto de fossa séptica aos moradores das zonas ZEIS não contemplados com rede de esgotamento público,</w:t>
      </w:r>
      <w:r w:rsidR="00E66683" w:rsidRPr="00AD66F8">
        <w:rPr>
          <w:b/>
          <w:sz w:val="22"/>
        </w:rPr>
        <w:t xml:space="preserve"> </w:t>
      </w:r>
      <w:r w:rsidR="007931EB" w:rsidRPr="00AD66F8">
        <w:rPr>
          <w:b/>
          <w:sz w:val="22"/>
        </w:rPr>
        <w:t>Município de Sorriso/MT.</w:t>
      </w:r>
    </w:p>
    <w:p w:rsidR="007931EB" w:rsidRPr="00AD66F8" w:rsidRDefault="007931EB" w:rsidP="00AD66F8">
      <w:pPr>
        <w:spacing w:after="0" w:line="240" w:lineRule="auto"/>
        <w:ind w:firstLine="3402"/>
        <w:jc w:val="both"/>
        <w:rPr>
          <w:b/>
          <w:sz w:val="22"/>
        </w:rPr>
      </w:pPr>
    </w:p>
    <w:p w:rsidR="0031511F" w:rsidRPr="00AD66F8" w:rsidRDefault="0031511F" w:rsidP="00AD66F8">
      <w:pPr>
        <w:spacing w:after="0" w:line="240" w:lineRule="auto"/>
        <w:ind w:firstLine="3402"/>
        <w:jc w:val="both"/>
        <w:rPr>
          <w:b/>
          <w:sz w:val="22"/>
        </w:rPr>
      </w:pPr>
    </w:p>
    <w:p w:rsidR="00F63294" w:rsidRPr="00AD66F8" w:rsidRDefault="00F80BF2" w:rsidP="00AD66F8">
      <w:pPr>
        <w:spacing w:after="0" w:line="240" w:lineRule="auto"/>
        <w:jc w:val="center"/>
        <w:rPr>
          <w:b/>
          <w:sz w:val="22"/>
        </w:rPr>
      </w:pPr>
      <w:r w:rsidRPr="00AD66F8">
        <w:rPr>
          <w:b/>
          <w:sz w:val="22"/>
        </w:rPr>
        <w:t>JUSTIFICATIVAS</w:t>
      </w:r>
    </w:p>
    <w:p w:rsidR="00F56CAD" w:rsidRPr="00AD66F8" w:rsidRDefault="00F56CAD" w:rsidP="00AD66F8">
      <w:pPr>
        <w:spacing w:after="0" w:line="240" w:lineRule="auto"/>
        <w:ind w:firstLine="1418"/>
        <w:jc w:val="both"/>
        <w:rPr>
          <w:sz w:val="22"/>
        </w:rPr>
      </w:pPr>
    </w:p>
    <w:p w:rsidR="00AE418A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AD66F8">
        <w:rPr>
          <w:sz w:val="22"/>
        </w:rPr>
        <w:t>Considerando que</w:t>
      </w:r>
      <w:r w:rsidR="00C629D1" w:rsidRPr="00AD66F8">
        <w:rPr>
          <w:sz w:val="22"/>
        </w:rPr>
        <w:t xml:space="preserve"> </w:t>
      </w:r>
      <w:r w:rsidRPr="00AD66F8">
        <w:rPr>
          <w:sz w:val="22"/>
        </w:rPr>
        <w:t>infelizmente o Município de Sorriso enfrenta um grande problema de implementação e universalização da Rede de Esgoto em todo seu território</w:t>
      </w:r>
      <w:r w:rsidR="00596B0E" w:rsidRPr="00AD66F8">
        <w:rPr>
          <w:sz w:val="22"/>
        </w:rPr>
        <w:t>.</w:t>
      </w:r>
    </w:p>
    <w:p w:rsidR="00A9344E" w:rsidRPr="00AD66F8" w:rsidRDefault="00A9344E" w:rsidP="00AD66F8">
      <w:pPr>
        <w:spacing w:after="0" w:line="240" w:lineRule="auto"/>
        <w:ind w:firstLine="1418"/>
        <w:jc w:val="both"/>
        <w:rPr>
          <w:sz w:val="22"/>
        </w:rPr>
      </w:pPr>
    </w:p>
    <w:p w:rsidR="00A9344E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r w:rsidRPr="00AD66F8">
        <w:rPr>
          <w:sz w:val="22"/>
        </w:rPr>
        <w:t>Considerando que o </w:t>
      </w:r>
      <w:r w:rsidRPr="00AD66F8">
        <w:rPr>
          <w:rStyle w:val="Forte"/>
          <w:b w:val="0"/>
          <w:bCs w:val="0"/>
          <w:sz w:val="22"/>
          <w:bdr w:val="none" w:sz="0" w:space="0" w:color="auto" w:frame="1"/>
        </w:rPr>
        <w:t>esgotamento da fossa séptica</w:t>
      </w:r>
      <w:r w:rsidRPr="00AD66F8">
        <w:rPr>
          <w:sz w:val="22"/>
        </w:rPr>
        <w:t> deve ser feito com base na </w:t>
      </w:r>
      <w:r w:rsidR="000B089B" w:rsidRPr="00AD66F8">
        <w:rPr>
          <w:sz w:val="22"/>
        </w:rPr>
        <w:t xml:space="preserve">dentro dos </w:t>
      </w:r>
      <w:r w:rsidR="00AD66F8" w:rsidRPr="00AD66F8">
        <w:rPr>
          <w:sz w:val="22"/>
        </w:rPr>
        <w:t>padrões corretos</w:t>
      </w:r>
      <w:r w:rsidRPr="00AD66F8">
        <w:rPr>
          <w:sz w:val="22"/>
        </w:rPr>
        <w:t>, conduzido</w:t>
      </w:r>
      <w:r w:rsidRPr="00AD66F8">
        <w:rPr>
          <w:sz w:val="22"/>
        </w:rPr>
        <w:t xml:space="preserve"> por um profissional especializado</w:t>
      </w:r>
      <w:r w:rsidR="000B089B" w:rsidRPr="00AD66F8">
        <w:rPr>
          <w:color w:val="444444"/>
          <w:sz w:val="22"/>
        </w:rPr>
        <w:t xml:space="preserve">, </w:t>
      </w:r>
      <w:r w:rsidRPr="00AD66F8">
        <w:rPr>
          <w:color w:val="444444"/>
          <w:sz w:val="22"/>
        </w:rPr>
        <w:t>muitos moradores de baixa renda não têm</w:t>
      </w:r>
      <w:r w:rsidR="000B089B" w:rsidRPr="00AD66F8">
        <w:rPr>
          <w:color w:val="444444"/>
          <w:sz w:val="22"/>
        </w:rPr>
        <w:t xml:space="preserve"> recurso para contratação desse profissional especializado na execução da fossa dentro das normas.</w:t>
      </w:r>
    </w:p>
    <w:p w:rsidR="00A9344E" w:rsidRPr="00AD66F8" w:rsidRDefault="00A9344E" w:rsidP="00AD66F8">
      <w:pPr>
        <w:spacing w:after="0" w:line="240" w:lineRule="auto"/>
        <w:ind w:firstLine="1418"/>
        <w:jc w:val="both"/>
        <w:rPr>
          <w:sz w:val="22"/>
        </w:rPr>
      </w:pPr>
    </w:p>
    <w:p w:rsidR="00AE418A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r w:rsidRPr="00AD66F8">
        <w:rPr>
          <w:sz w:val="22"/>
        </w:rPr>
        <w:t xml:space="preserve">Considerando que o </w:t>
      </w:r>
      <w:r w:rsidR="00596B0E" w:rsidRPr="00AD66F8">
        <w:rPr>
          <w:sz w:val="22"/>
        </w:rPr>
        <w:t xml:space="preserve">nem todo </w:t>
      </w:r>
      <w:r w:rsidRPr="00AD66F8">
        <w:rPr>
          <w:sz w:val="22"/>
        </w:rPr>
        <w:t>cidadão que não possui espaço interno dentro do limit</w:t>
      </w:r>
      <w:r w:rsidRPr="00AD66F8">
        <w:rPr>
          <w:sz w:val="22"/>
        </w:rPr>
        <w:t>e do seu terreno para execução</w:t>
      </w:r>
      <w:r w:rsidR="007931EB" w:rsidRPr="00AD66F8">
        <w:rPr>
          <w:sz w:val="22"/>
        </w:rPr>
        <w:t xml:space="preserve"> </w:t>
      </w:r>
      <w:r w:rsidRPr="00AD66F8">
        <w:rPr>
          <w:sz w:val="22"/>
        </w:rPr>
        <w:t>da construção de fossa séptica, de sumidouro, ou de sistema equivalente de tratamento de esgoto, aqueles que aderirem</w:t>
      </w:r>
      <w:r w:rsidR="00421F95" w:rsidRPr="00AD66F8">
        <w:rPr>
          <w:sz w:val="22"/>
        </w:rPr>
        <w:t xml:space="preserve"> ao projeto</w:t>
      </w:r>
      <w:r w:rsidR="000B089B" w:rsidRPr="00AD66F8">
        <w:rPr>
          <w:sz w:val="22"/>
        </w:rPr>
        <w:t xml:space="preserve"> de fossa séptica, logo tendo que fazer adaptações que exige um projeto predefinido.</w:t>
      </w:r>
    </w:p>
    <w:p w:rsidR="001C0C90" w:rsidRPr="00AD66F8" w:rsidRDefault="001C0C90" w:rsidP="00AD66F8">
      <w:pPr>
        <w:spacing w:after="0" w:line="240" w:lineRule="auto"/>
        <w:ind w:firstLine="1418"/>
        <w:jc w:val="both"/>
        <w:rPr>
          <w:sz w:val="22"/>
        </w:rPr>
      </w:pPr>
    </w:p>
    <w:p w:rsidR="001C0C90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r w:rsidRPr="00AD66F8">
        <w:rPr>
          <w:sz w:val="22"/>
        </w:rPr>
        <w:t>Considerand</w:t>
      </w:r>
      <w:r w:rsidRPr="00AD66F8">
        <w:rPr>
          <w:sz w:val="22"/>
        </w:rPr>
        <w:t xml:space="preserve">o que esta indicação se faz necessária, </w:t>
      </w:r>
      <w:r w:rsidR="00421F95" w:rsidRPr="00AD66F8">
        <w:rPr>
          <w:sz w:val="22"/>
        </w:rPr>
        <w:t xml:space="preserve">para beneficiar </w:t>
      </w:r>
      <w:r w:rsidRPr="00AD66F8">
        <w:rPr>
          <w:sz w:val="22"/>
        </w:rPr>
        <w:t>os que</w:t>
      </w:r>
      <w:r w:rsidR="00421F95" w:rsidRPr="00AD66F8">
        <w:rPr>
          <w:sz w:val="22"/>
        </w:rPr>
        <w:t xml:space="preserve"> precisam e querem aderir ao projeto</w:t>
      </w:r>
      <w:r w:rsidRPr="00AD66F8">
        <w:rPr>
          <w:sz w:val="22"/>
        </w:rPr>
        <w:t xml:space="preserve"> das fossas sépticas – Lei Complementar n° 325 de 09 de dezembro de 2020</w:t>
      </w:r>
      <w:r w:rsidR="00421F95" w:rsidRPr="00AD66F8">
        <w:rPr>
          <w:sz w:val="22"/>
        </w:rPr>
        <w:t>,</w:t>
      </w:r>
      <w:r w:rsidRPr="00AD66F8">
        <w:rPr>
          <w:sz w:val="22"/>
        </w:rPr>
        <w:t xml:space="preserve"> artigo 30-A,</w:t>
      </w:r>
      <w:r w:rsidR="00421F95" w:rsidRPr="00AD66F8">
        <w:rPr>
          <w:sz w:val="22"/>
        </w:rPr>
        <w:t xml:space="preserve"> os quais</w:t>
      </w:r>
      <w:r w:rsidRPr="00AD66F8">
        <w:rPr>
          <w:sz w:val="22"/>
        </w:rPr>
        <w:t xml:space="preserve"> contam com a colaboração do Poder Público Municipal.  </w:t>
      </w:r>
    </w:p>
    <w:p w:rsidR="00C23708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r w:rsidRPr="00AD66F8">
        <w:rPr>
          <w:sz w:val="22"/>
        </w:rPr>
        <w:t xml:space="preserve">              </w:t>
      </w:r>
    </w:p>
    <w:p w:rsidR="00FD70C2" w:rsidRPr="00AD66F8" w:rsidRDefault="00F80BF2" w:rsidP="00AD66F8">
      <w:pPr>
        <w:spacing w:after="0" w:line="240" w:lineRule="auto"/>
        <w:ind w:firstLine="1418"/>
        <w:jc w:val="both"/>
        <w:rPr>
          <w:sz w:val="22"/>
        </w:rPr>
      </w:pPr>
      <w:r w:rsidRPr="00AD66F8">
        <w:rPr>
          <w:sz w:val="22"/>
        </w:rPr>
        <w:t xml:space="preserve">Câmara Municipal de Sorriso, Estado de Mato Grosso, em </w:t>
      </w:r>
      <w:r w:rsidR="00E66683" w:rsidRPr="00AD66F8">
        <w:rPr>
          <w:sz w:val="22"/>
        </w:rPr>
        <w:t>26</w:t>
      </w:r>
      <w:r w:rsidR="00783670" w:rsidRPr="00AD66F8">
        <w:rPr>
          <w:sz w:val="22"/>
        </w:rPr>
        <w:t xml:space="preserve"> </w:t>
      </w:r>
      <w:r w:rsidR="00E66683" w:rsidRPr="00AD66F8">
        <w:rPr>
          <w:sz w:val="22"/>
        </w:rPr>
        <w:t>junho</w:t>
      </w:r>
      <w:r w:rsidR="0044468C" w:rsidRPr="00AD66F8">
        <w:rPr>
          <w:sz w:val="22"/>
        </w:rPr>
        <w:t xml:space="preserve"> </w:t>
      </w:r>
      <w:r w:rsidR="00C23708" w:rsidRPr="00AD66F8">
        <w:rPr>
          <w:sz w:val="22"/>
        </w:rPr>
        <w:t>de 202</w:t>
      </w:r>
      <w:r w:rsidR="00E66683" w:rsidRPr="00AD66F8">
        <w:rPr>
          <w:sz w:val="22"/>
        </w:rPr>
        <w:t>3</w:t>
      </w:r>
      <w:r w:rsidR="00C23708" w:rsidRPr="00AD66F8">
        <w:rPr>
          <w:sz w:val="22"/>
        </w:rPr>
        <w:t>.</w:t>
      </w:r>
    </w:p>
    <w:tbl>
      <w:tblPr>
        <w:tblpPr w:leftFromText="141" w:rightFromText="141" w:tblpY="300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22912" w:rsidRPr="00AD66F8" w:rsidTr="00AD66F8">
        <w:tc>
          <w:tcPr>
            <w:tcW w:w="3085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22912" w:rsidRPr="00AD66F8" w:rsidTr="00AD66F8">
        <w:tc>
          <w:tcPr>
            <w:tcW w:w="3085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D66F8" w:rsidRDefault="00F87273" w:rsidP="00AD66F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Default="00F87273" w:rsidP="009215EE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3"/>
        <w:gridCol w:w="792"/>
        <w:gridCol w:w="1905"/>
        <w:gridCol w:w="1260"/>
        <w:gridCol w:w="1008"/>
        <w:gridCol w:w="2157"/>
      </w:tblGrid>
      <w:tr w:rsidR="00AD66F8" w:rsidTr="00AD66F8">
        <w:trPr>
          <w:trHeight w:val="1392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DAMIANI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Vereador PSDB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ACACIO AMBROSINI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Vereador Republicanos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CELSO KOZAK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  <w:r w:rsidRPr="00AD66F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DIOGO KRIGUER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Vereador PSDB</w:t>
            </w:r>
          </w:p>
        </w:tc>
      </w:tr>
      <w:tr w:rsidR="00AD66F8" w:rsidTr="00AD66F8">
        <w:trPr>
          <w:trHeight w:val="1411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D66F8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AD66F8" w:rsidRPr="00AD66F8" w:rsidRDefault="00AD66F8" w:rsidP="00AD66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D66F8">
              <w:rPr>
                <w:b/>
                <w:bCs/>
                <w:color w:val="000000"/>
                <w:sz w:val="22"/>
              </w:rPr>
              <w:t>Vereador MDB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RODRIGO MACHADO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  <w:r w:rsidRPr="00AD66F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IAGO MELLA</w:t>
            </w:r>
          </w:p>
          <w:p w:rsid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Vereador Podemos</w:t>
            </w:r>
          </w:p>
          <w:p w:rsidR="00AD66F8" w:rsidRDefault="00AD66F8" w:rsidP="00AD66F8">
            <w:pPr>
              <w:jc w:val="center"/>
              <w:rPr>
                <w:sz w:val="22"/>
              </w:rPr>
            </w:pPr>
          </w:p>
        </w:tc>
      </w:tr>
      <w:tr w:rsidR="00AD66F8" w:rsidTr="00AD66F8"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D66F8">
              <w:rPr>
                <w:b/>
                <w:bCs/>
                <w:color w:val="000000"/>
                <w:sz w:val="22"/>
              </w:rPr>
              <w:t>ADEMILSON CAROÇO      Vereador PP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ZÉ DA PANTANAL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  <w:r w:rsidRPr="00AD66F8">
              <w:rPr>
                <w:b/>
                <w:bCs/>
                <w:sz w:val="22"/>
              </w:rPr>
              <w:t>Vereador MDB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6F8" w:rsidRPr="00AD66F8" w:rsidRDefault="00AD66F8" w:rsidP="00AD66F8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D66F8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D66F8" w:rsidRPr="00AD66F8" w:rsidRDefault="00AD66F8" w:rsidP="00AD66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</w:t>
            </w:r>
            <w:r w:rsidRPr="00AD66F8">
              <w:rPr>
                <w:b/>
                <w:sz w:val="22"/>
              </w:rPr>
              <w:t xml:space="preserve"> PSB</w:t>
            </w:r>
          </w:p>
          <w:p w:rsidR="00AD66F8" w:rsidRPr="00AD66F8" w:rsidRDefault="00AD66F8" w:rsidP="00AD66F8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AD66F8" w:rsidRPr="00AD66F8" w:rsidRDefault="00AD66F8" w:rsidP="009215EE">
      <w:pPr>
        <w:spacing w:after="0" w:line="240" w:lineRule="auto"/>
        <w:jc w:val="both"/>
        <w:rPr>
          <w:sz w:val="22"/>
        </w:rPr>
      </w:pPr>
    </w:p>
    <w:p w:rsidR="0051743A" w:rsidRPr="00AD66F8" w:rsidRDefault="0051743A" w:rsidP="009215EE">
      <w:pPr>
        <w:spacing w:after="0" w:line="240" w:lineRule="auto"/>
        <w:rPr>
          <w:sz w:val="22"/>
        </w:rPr>
      </w:pPr>
    </w:p>
    <w:sectPr w:rsidR="0051743A" w:rsidRPr="00AD66F8" w:rsidSect="00AD66F8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96F6F"/>
    <w:rsid w:val="000B089B"/>
    <w:rsid w:val="000D6ED5"/>
    <w:rsid w:val="000E2F27"/>
    <w:rsid w:val="000E6793"/>
    <w:rsid w:val="000F0916"/>
    <w:rsid w:val="00154910"/>
    <w:rsid w:val="00161CF4"/>
    <w:rsid w:val="0018055A"/>
    <w:rsid w:val="00186610"/>
    <w:rsid w:val="001B5667"/>
    <w:rsid w:val="001C0C90"/>
    <w:rsid w:val="001E6302"/>
    <w:rsid w:val="002109F2"/>
    <w:rsid w:val="00221FF3"/>
    <w:rsid w:val="00243C8E"/>
    <w:rsid w:val="00263DC9"/>
    <w:rsid w:val="00270C05"/>
    <w:rsid w:val="00270FF9"/>
    <w:rsid w:val="002909A6"/>
    <w:rsid w:val="002A5A00"/>
    <w:rsid w:val="002B6604"/>
    <w:rsid w:val="002D2725"/>
    <w:rsid w:val="002F2A81"/>
    <w:rsid w:val="002F2B28"/>
    <w:rsid w:val="003020E4"/>
    <w:rsid w:val="0031511F"/>
    <w:rsid w:val="00355655"/>
    <w:rsid w:val="00375907"/>
    <w:rsid w:val="0038150C"/>
    <w:rsid w:val="0038294E"/>
    <w:rsid w:val="00383A88"/>
    <w:rsid w:val="003F0EFE"/>
    <w:rsid w:val="0040242A"/>
    <w:rsid w:val="00405821"/>
    <w:rsid w:val="00406C68"/>
    <w:rsid w:val="00421F95"/>
    <w:rsid w:val="004278A9"/>
    <w:rsid w:val="0044468C"/>
    <w:rsid w:val="00453087"/>
    <w:rsid w:val="004942B5"/>
    <w:rsid w:val="004C1468"/>
    <w:rsid w:val="004D3300"/>
    <w:rsid w:val="004D7233"/>
    <w:rsid w:val="005022A7"/>
    <w:rsid w:val="00510EAE"/>
    <w:rsid w:val="0051743A"/>
    <w:rsid w:val="005244E0"/>
    <w:rsid w:val="00533D07"/>
    <w:rsid w:val="00571B0A"/>
    <w:rsid w:val="00573CB9"/>
    <w:rsid w:val="005818CA"/>
    <w:rsid w:val="00596B0E"/>
    <w:rsid w:val="00597483"/>
    <w:rsid w:val="005A2554"/>
    <w:rsid w:val="005A616E"/>
    <w:rsid w:val="005B4EAE"/>
    <w:rsid w:val="005C009E"/>
    <w:rsid w:val="005F551B"/>
    <w:rsid w:val="00610240"/>
    <w:rsid w:val="00615F71"/>
    <w:rsid w:val="00636470"/>
    <w:rsid w:val="00664CC6"/>
    <w:rsid w:val="00690935"/>
    <w:rsid w:val="006950C9"/>
    <w:rsid w:val="006A6050"/>
    <w:rsid w:val="006E4B87"/>
    <w:rsid w:val="006E6AE2"/>
    <w:rsid w:val="00707111"/>
    <w:rsid w:val="00723EA3"/>
    <w:rsid w:val="00724ACA"/>
    <w:rsid w:val="00727E2E"/>
    <w:rsid w:val="00743F4E"/>
    <w:rsid w:val="00757E4A"/>
    <w:rsid w:val="00761FF1"/>
    <w:rsid w:val="00766C64"/>
    <w:rsid w:val="007675AA"/>
    <w:rsid w:val="00783670"/>
    <w:rsid w:val="007931EB"/>
    <w:rsid w:val="00796BB8"/>
    <w:rsid w:val="00796C0D"/>
    <w:rsid w:val="007C465D"/>
    <w:rsid w:val="00846698"/>
    <w:rsid w:val="0087529F"/>
    <w:rsid w:val="008B4AC1"/>
    <w:rsid w:val="008D2D2A"/>
    <w:rsid w:val="008D44D6"/>
    <w:rsid w:val="008D5DBA"/>
    <w:rsid w:val="008F3141"/>
    <w:rsid w:val="00900DBD"/>
    <w:rsid w:val="00900E9D"/>
    <w:rsid w:val="00917921"/>
    <w:rsid w:val="009215EE"/>
    <w:rsid w:val="00925B86"/>
    <w:rsid w:val="00927D4C"/>
    <w:rsid w:val="009838ED"/>
    <w:rsid w:val="009E156E"/>
    <w:rsid w:val="00A0643D"/>
    <w:rsid w:val="00A144F3"/>
    <w:rsid w:val="00A26553"/>
    <w:rsid w:val="00A35965"/>
    <w:rsid w:val="00A76C4C"/>
    <w:rsid w:val="00A819C9"/>
    <w:rsid w:val="00A84C4A"/>
    <w:rsid w:val="00A85EA1"/>
    <w:rsid w:val="00A9344E"/>
    <w:rsid w:val="00AC5C6B"/>
    <w:rsid w:val="00AC70E3"/>
    <w:rsid w:val="00AD66F8"/>
    <w:rsid w:val="00AE418A"/>
    <w:rsid w:val="00B00A54"/>
    <w:rsid w:val="00B161A3"/>
    <w:rsid w:val="00B50F66"/>
    <w:rsid w:val="00B5186D"/>
    <w:rsid w:val="00B601BE"/>
    <w:rsid w:val="00B70780"/>
    <w:rsid w:val="00B7100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29D1"/>
    <w:rsid w:val="00C67A70"/>
    <w:rsid w:val="00C7478A"/>
    <w:rsid w:val="00C76A2E"/>
    <w:rsid w:val="00C84849"/>
    <w:rsid w:val="00CC219E"/>
    <w:rsid w:val="00CD6FB6"/>
    <w:rsid w:val="00CF1368"/>
    <w:rsid w:val="00D13480"/>
    <w:rsid w:val="00D1715D"/>
    <w:rsid w:val="00D22912"/>
    <w:rsid w:val="00D263EA"/>
    <w:rsid w:val="00D4101F"/>
    <w:rsid w:val="00D45B25"/>
    <w:rsid w:val="00D50778"/>
    <w:rsid w:val="00D63F56"/>
    <w:rsid w:val="00D6682A"/>
    <w:rsid w:val="00D7468E"/>
    <w:rsid w:val="00DF7643"/>
    <w:rsid w:val="00E04E56"/>
    <w:rsid w:val="00E25A33"/>
    <w:rsid w:val="00E66683"/>
    <w:rsid w:val="00EA012E"/>
    <w:rsid w:val="00EC4A23"/>
    <w:rsid w:val="00F00D2E"/>
    <w:rsid w:val="00F13C6C"/>
    <w:rsid w:val="00F51629"/>
    <w:rsid w:val="00F56CAD"/>
    <w:rsid w:val="00F60521"/>
    <w:rsid w:val="00F63294"/>
    <w:rsid w:val="00F712DC"/>
    <w:rsid w:val="00F74528"/>
    <w:rsid w:val="00F80BF2"/>
    <w:rsid w:val="00F82175"/>
    <w:rsid w:val="00F87273"/>
    <w:rsid w:val="00F957FB"/>
    <w:rsid w:val="00FA17B1"/>
    <w:rsid w:val="00FA6884"/>
    <w:rsid w:val="00FD70C2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A8A8"/>
  <w15:docId w15:val="{EEDBB91E-93BD-4007-B46E-68498D51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orpodetexto">
    <w:name w:val="Body Text"/>
    <w:basedOn w:val="Normal"/>
    <w:link w:val="CorpodetextoChar"/>
    <w:rsid w:val="00AE418A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E41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9344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9344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D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2022-02-21T11:39:00Z</cp:lastPrinted>
  <dcterms:created xsi:type="dcterms:W3CDTF">2023-06-27T14:41:00Z</dcterms:created>
  <dcterms:modified xsi:type="dcterms:W3CDTF">2023-06-27T15:32:00Z</dcterms:modified>
</cp:coreProperties>
</file>