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85FA2ED" w:rsidR="00AE5F21" w:rsidRPr="00F532E7" w:rsidRDefault="00F532E7" w:rsidP="00F532E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718/2023</w:t>
      </w:r>
    </w:p>
    <w:p w14:paraId="17EE2B6E" w14:textId="77777777" w:rsidR="00600105" w:rsidRPr="00F532E7" w:rsidRDefault="00600105" w:rsidP="00F532E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F532E7" w:rsidRDefault="00835F4A" w:rsidP="00F532E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40F90F1" w:rsidR="00AE5F21" w:rsidRPr="00F532E7" w:rsidRDefault="00F532E7" w:rsidP="00F532E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 w:rsidR="00D64065"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ESPAÇO ADEQUADO E AMPLO PARA ABRIGAR O ÓRGÃO DE VIGILÂNCIA AMBIENTAL DO MUNICÍPIO DE SORRISO.</w:t>
      </w:r>
    </w:p>
    <w:p w14:paraId="096DF949" w14:textId="2704D1E3" w:rsidR="009E1C99" w:rsidRPr="00F532E7" w:rsidRDefault="009E1C99" w:rsidP="00F532E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Pr="00F532E7" w:rsidRDefault="00835F4A" w:rsidP="00F532E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74384F8E" w:rsidR="0057026B" w:rsidRPr="00F532E7" w:rsidRDefault="00F532E7" w:rsidP="00F532E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F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F532E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</w:t>
      </w:r>
      <w:proofErr w:type="spellStart"/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964278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Agricultura, Meio Ambiente, Ciência e Tecnologia</w:t>
      </w:r>
      <w:r w:rsidR="00627623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532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F532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F532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64065"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espaço adequado e amplo para abrigar o órgão de </w:t>
      </w:r>
      <w:r w:rsidR="007D040F"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  <w:r w:rsidR="00D64065"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igilância </w:t>
      </w:r>
      <w:r w:rsidR="007D040F"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D64065" w:rsidRPr="00F532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mbiental do município de Sorriso.</w:t>
      </w:r>
    </w:p>
    <w:p w14:paraId="34A0BEBA" w14:textId="77777777" w:rsidR="00835F4A" w:rsidRPr="00F532E7" w:rsidRDefault="00835F4A" w:rsidP="00F532E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F532E7" w:rsidRDefault="00835F4A" w:rsidP="00F532E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F532E7" w:rsidRDefault="00F532E7" w:rsidP="00F532E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17FA492C" w:rsidR="00835F4A" w:rsidRPr="00F532E7" w:rsidRDefault="00835F4A" w:rsidP="00F5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2F50EAE8" w:rsidR="00930BE1" w:rsidRPr="00F532E7" w:rsidRDefault="00F532E7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D040F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órgão de vigilância ambiental desempenha papel fundamental na promoção da saúde e na prevenção de doenças relacionadas ao ambiente. Com a ampliação do espaço, será possível otimizar o trabalho dos profissionais e expandir as ações de vigilância e monitoramento de fatores ambientais que possam impactar a saúde da população.</w:t>
      </w:r>
    </w:p>
    <w:p w14:paraId="51DE6717" w14:textId="77777777" w:rsidR="001D29FB" w:rsidRPr="00F532E7" w:rsidRDefault="001D29FB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4E50848C" w:rsidR="001D29FB" w:rsidRPr="00F532E7" w:rsidRDefault="00F532E7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D040F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D040F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o órgão de vigilância ambiental pode enfrentar limitações em suas atividades devido à falta de espaço adequado para abrigar equipamentos, materiais e equipes de trabalho. A construção de espaço amplo e bem estruturado permitirá que o órgão desenvolva suas atividades com maior eficiência, ampliando sua capacidade de atuação em vigilância ambiental.</w:t>
      </w:r>
    </w:p>
    <w:p w14:paraId="2C2D177A" w14:textId="77777777" w:rsidR="001D29FB" w:rsidRPr="00F532E7" w:rsidRDefault="001D29FB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7EB77" w14:textId="496EB01B" w:rsidR="001D29FB" w:rsidRPr="00F532E7" w:rsidRDefault="00F532E7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D040F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espaço amplo e bem estruturado pode facilitar a integração de equipes multidisciplinares de vigilância ambiental, favorecendo o compartilhamento de informações e a tomada de decisões estratégicas. Além disso, é fundamental garantir a acessibilidade no local para que todos os cidadãos, incluindo pessoas com deficiência, possam ter acesso aos serviços oferecidos.</w:t>
      </w:r>
    </w:p>
    <w:p w14:paraId="38567269" w14:textId="77777777" w:rsidR="00F532E7" w:rsidRPr="00F532E7" w:rsidRDefault="00F532E7" w:rsidP="00F532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405C8491" w:rsidR="001D29FB" w:rsidRPr="00F532E7" w:rsidRDefault="00F532E7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D040F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órgão de vigilância ambiental é responsável por identificar e prevenir riscos ambientais que possam afetar a saúde da população. Com estrutura física adequada, </w:t>
      </w:r>
      <w:bookmarkStart w:id="0" w:name="_GoBack"/>
      <w:bookmarkEnd w:id="0"/>
      <w:r w:rsidR="007D040F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possível intensificar ações de prevenção, contribuindo para a redução de doenças relacionadas ao ambiente e para a promoção da saúde de nossa comunidade, além de garantir melhores condições de trabalho aos servidores do órgão.</w:t>
      </w:r>
    </w:p>
    <w:p w14:paraId="46E19E18" w14:textId="77777777" w:rsidR="00074A6E" w:rsidRPr="00F532E7" w:rsidRDefault="00074A6E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8E36DC" w14:textId="6641F073" w:rsidR="007D040F" w:rsidRPr="00F532E7" w:rsidRDefault="00F532E7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o fortalecimento do órgão de vigilância ambiental é essencial para que o município de Sorriso atenda às diretrizes e normas sanitárias e ambientais estabelecidas em níveis federal e estadual. Essa atuação responsável é fundamental para garantir a sustentabilidade ambiental e a proteção da saúde dos munícipes. Além disso, é fundamental que o Poder Executivo Municipal considere a construção de espaço adequado e amplo para abrigar o órgão de vigilância em saúde ambiental em Sorriso. Essa medida representa um avanço significativo na proteção da saúde pública e no fortalecimento das ações de vigilância e monitoramento do ambiente em nosso município.</w:t>
      </w:r>
    </w:p>
    <w:p w14:paraId="5EA6E5D6" w14:textId="77777777" w:rsidR="00930BE1" w:rsidRPr="00F532E7" w:rsidRDefault="00930BE1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Pr="00F532E7" w:rsidRDefault="00F532E7" w:rsidP="00F532E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32E7">
        <w:rPr>
          <w:rFonts w:ascii="Times New Roman" w:hAnsi="Times New Roman" w:cs="Times New Roman"/>
          <w:sz w:val="24"/>
          <w:szCs w:val="24"/>
        </w:rPr>
        <w:t xml:space="preserve">Ademais,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F532E7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F532E7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F532E7" w:rsidRDefault="0052709C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F532E7" w:rsidRDefault="00F532E7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1479F619" w14:textId="77777777" w:rsidR="00835F4A" w:rsidRPr="00F532E7" w:rsidRDefault="00835F4A" w:rsidP="00F532E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3E784AB8" w:rsidR="0000117B" w:rsidRPr="00F532E7" w:rsidRDefault="00F532E7" w:rsidP="00F532E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32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 w:rsidRPr="00F532E7">
        <w:rPr>
          <w:rFonts w:ascii="Times New Roman" w:hAnsi="Times New Roman" w:cs="Times New Roman"/>
          <w:sz w:val="24"/>
          <w:szCs w:val="24"/>
        </w:rPr>
        <w:t>01</w:t>
      </w:r>
      <w:r w:rsidR="00B1119B" w:rsidRPr="00F532E7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F532E7">
        <w:rPr>
          <w:rFonts w:ascii="Times New Roman" w:hAnsi="Times New Roman" w:cs="Times New Roman"/>
          <w:sz w:val="24"/>
          <w:szCs w:val="24"/>
        </w:rPr>
        <w:t xml:space="preserve">agosto </w:t>
      </w:r>
      <w:r w:rsidRPr="00F532E7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Pr="00F532E7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Pr="00F532E7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Pr="00F532E7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Pr="00F532E7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F532E7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173FD2" w:rsidRPr="00F532E7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F532E7" w:rsidRDefault="00F532E7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5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061B4125" w:rsidR="00835F4A" w:rsidRPr="00F532E7" w:rsidRDefault="00F532E7" w:rsidP="008227B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5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Pr="00F532E7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RPr="00F532E7" w:rsidSect="00F532E7">
      <w:footerReference w:type="default" r:id="rId6"/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E597" w14:textId="77777777" w:rsidR="00536CFC" w:rsidRDefault="00536CFC" w:rsidP="004C0E37">
      <w:pPr>
        <w:spacing w:after="0" w:line="240" w:lineRule="auto"/>
      </w:pPr>
      <w:r>
        <w:separator/>
      </w:r>
    </w:p>
  </w:endnote>
  <w:endnote w:type="continuationSeparator" w:id="0">
    <w:p w14:paraId="02266168" w14:textId="77777777" w:rsidR="00536CFC" w:rsidRDefault="00536CFC" w:rsidP="004C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9973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1522286691"/>
              <w:docPartObj>
                <w:docPartGallery w:val="Page Numbers (Top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3030307D" w14:textId="4F094D18" w:rsidR="004C0E37" w:rsidRPr="004C0E37" w:rsidRDefault="004C0E37">
                <w:pPr>
                  <w:pStyle w:val="Rodap"/>
                  <w:jc w:val="right"/>
                  <w:rPr>
                    <w:sz w:val="16"/>
                    <w:szCs w:val="16"/>
                  </w:rPr>
                </w:pPr>
                <w:r w:rsidRPr="004C0E37">
                  <w:rPr>
                    <w:sz w:val="16"/>
                    <w:szCs w:val="16"/>
                  </w:rPr>
                  <w:t xml:space="preserve">Página </w:t>
                </w:r>
                <w:r w:rsidRPr="004C0E37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4C0E37">
                  <w:rPr>
                    <w:b/>
                    <w:bCs/>
                    <w:sz w:val="16"/>
                    <w:szCs w:val="16"/>
                  </w:rPr>
                  <w:instrText>PAGE</w:instrText>
                </w:r>
                <w:r w:rsidRPr="004C0E37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4C0E37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4C0E37">
                  <w:rPr>
                    <w:sz w:val="16"/>
                    <w:szCs w:val="16"/>
                  </w:rPr>
                  <w:t xml:space="preserve"> de </w:t>
                </w:r>
                <w:r w:rsidRPr="004C0E37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4C0E37">
                  <w:rPr>
                    <w:b/>
                    <w:bCs/>
                    <w:sz w:val="16"/>
                    <w:szCs w:val="16"/>
                  </w:rPr>
                  <w:instrText>NUMPAGES</w:instrText>
                </w:r>
                <w:r w:rsidRPr="004C0E37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4C0E37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  <w:p w14:paraId="3F692BE8" w14:textId="687A0D56" w:rsidR="004C0E37" w:rsidRDefault="004C0E37">
            <w:pPr>
              <w:pStyle w:val="Rodap"/>
              <w:jc w:val="right"/>
            </w:pPr>
          </w:p>
        </w:sdtContent>
      </w:sdt>
    </w:sdtContent>
  </w:sdt>
  <w:p w14:paraId="6E8EAE96" w14:textId="77777777" w:rsidR="004C0E37" w:rsidRDefault="004C0E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7B6BD" w14:textId="77777777" w:rsidR="00536CFC" w:rsidRDefault="00536CFC" w:rsidP="004C0E37">
      <w:pPr>
        <w:spacing w:after="0" w:line="240" w:lineRule="auto"/>
      </w:pPr>
      <w:r>
        <w:separator/>
      </w:r>
    </w:p>
  </w:footnote>
  <w:footnote w:type="continuationSeparator" w:id="0">
    <w:p w14:paraId="1F399477" w14:textId="77777777" w:rsidR="00536CFC" w:rsidRDefault="00536CFC" w:rsidP="004C0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73FD2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C1149"/>
    <w:rsid w:val="003C299E"/>
    <w:rsid w:val="00461898"/>
    <w:rsid w:val="00461F4E"/>
    <w:rsid w:val="00492E9F"/>
    <w:rsid w:val="004C077C"/>
    <w:rsid w:val="004C0E37"/>
    <w:rsid w:val="005036A1"/>
    <w:rsid w:val="00511365"/>
    <w:rsid w:val="0052709C"/>
    <w:rsid w:val="00532A64"/>
    <w:rsid w:val="00536CFC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D040F"/>
    <w:rsid w:val="007F0D47"/>
    <w:rsid w:val="007F4003"/>
    <w:rsid w:val="007F77D1"/>
    <w:rsid w:val="00805AFA"/>
    <w:rsid w:val="008227B1"/>
    <w:rsid w:val="00835F4A"/>
    <w:rsid w:val="00851928"/>
    <w:rsid w:val="008A3C8C"/>
    <w:rsid w:val="008A44C5"/>
    <w:rsid w:val="0090001D"/>
    <w:rsid w:val="00925F16"/>
    <w:rsid w:val="00930BE1"/>
    <w:rsid w:val="0096235B"/>
    <w:rsid w:val="00962C0F"/>
    <w:rsid w:val="00964278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D64065"/>
    <w:rsid w:val="00D73716"/>
    <w:rsid w:val="00E47C64"/>
    <w:rsid w:val="00ED0A65"/>
    <w:rsid w:val="00F532E7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E69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C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E37"/>
  </w:style>
  <w:style w:type="paragraph" w:styleId="Rodap">
    <w:name w:val="footer"/>
    <w:basedOn w:val="Normal"/>
    <w:link w:val="RodapChar"/>
    <w:uiPriority w:val="99"/>
    <w:unhideWhenUsed/>
    <w:rsid w:val="004C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E37"/>
  </w:style>
  <w:style w:type="paragraph" w:styleId="Textodebalo">
    <w:name w:val="Balloon Text"/>
    <w:basedOn w:val="Normal"/>
    <w:link w:val="TextodebaloChar"/>
    <w:uiPriority w:val="99"/>
    <w:semiHidden/>
    <w:unhideWhenUsed/>
    <w:rsid w:val="004C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67</cp:revision>
  <cp:lastPrinted>2023-08-11T15:33:00Z</cp:lastPrinted>
  <dcterms:created xsi:type="dcterms:W3CDTF">2023-01-15T23:37:00Z</dcterms:created>
  <dcterms:modified xsi:type="dcterms:W3CDTF">2023-08-11T15:33:00Z</dcterms:modified>
</cp:coreProperties>
</file>