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DA3DB5" w14:textId="5778BE44" w:rsidR="00145F4D" w:rsidRPr="003552F3" w:rsidRDefault="003311A4" w:rsidP="00BC03AA">
      <w:pPr>
        <w:ind w:left="3402"/>
        <w:jc w:val="both"/>
        <w:rPr>
          <w:b/>
          <w:sz w:val="24"/>
          <w:szCs w:val="24"/>
        </w:rPr>
      </w:pPr>
      <w:r w:rsidRPr="003552F3">
        <w:rPr>
          <w:b/>
          <w:sz w:val="24"/>
          <w:szCs w:val="24"/>
        </w:rPr>
        <w:t>PROJETO DE LEI Nº</w:t>
      </w:r>
      <w:r>
        <w:rPr>
          <w:b/>
          <w:sz w:val="24"/>
          <w:szCs w:val="24"/>
        </w:rPr>
        <w:t xml:space="preserve"> 161</w:t>
      </w:r>
      <w:r w:rsidRPr="003552F3">
        <w:rPr>
          <w:b/>
          <w:sz w:val="24"/>
          <w:szCs w:val="24"/>
        </w:rPr>
        <w:t>/2023</w:t>
      </w:r>
    </w:p>
    <w:p w14:paraId="38C333C8" w14:textId="4E2810B1" w:rsidR="00C3172D" w:rsidRDefault="00C3172D" w:rsidP="00BC03AA">
      <w:pPr>
        <w:ind w:left="3402"/>
        <w:jc w:val="both"/>
        <w:rPr>
          <w:b/>
          <w:sz w:val="24"/>
          <w:szCs w:val="24"/>
        </w:rPr>
      </w:pPr>
    </w:p>
    <w:p w14:paraId="721535E8" w14:textId="77777777" w:rsidR="003311A4" w:rsidRPr="003552F3" w:rsidRDefault="003311A4" w:rsidP="00BC03AA">
      <w:pPr>
        <w:ind w:left="3402"/>
        <w:jc w:val="both"/>
        <w:rPr>
          <w:b/>
          <w:sz w:val="24"/>
          <w:szCs w:val="24"/>
        </w:rPr>
      </w:pPr>
    </w:p>
    <w:p w14:paraId="3A6FB082" w14:textId="32C1FCCB" w:rsidR="00145F4D" w:rsidRDefault="003311A4" w:rsidP="00BC03AA">
      <w:pPr>
        <w:ind w:left="3402"/>
        <w:jc w:val="both"/>
        <w:rPr>
          <w:sz w:val="24"/>
          <w:szCs w:val="24"/>
        </w:rPr>
      </w:pPr>
      <w:r w:rsidRPr="003552F3">
        <w:rPr>
          <w:sz w:val="24"/>
          <w:szCs w:val="24"/>
        </w:rPr>
        <w:t xml:space="preserve">Data: </w:t>
      </w:r>
      <w:r w:rsidR="003B015C">
        <w:rPr>
          <w:sz w:val="24"/>
          <w:szCs w:val="24"/>
        </w:rPr>
        <w:t>16</w:t>
      </w:r>
      <w:r w:rsidR="008706BA" w:rsidRPr="003552F3">
        <w:rPr>
          <w:sz w:val="24"/>
          <w:szCs w:val="24"/>
        </w:rPr>
        <w:t xml:space="preserve"> de </w:t>
      </w:r>
      <w:r w:rsidR="003B015C">
        <w:rPr>
          <w:sz w:val="24"/>
          <w:szCs w:val="24"/>
        </w:rPr>
        <w:t>outubro</w:t>
      </w:r>
      <w:r w:rsidR="00C36FC3" w:rsidRPr="003552F3">
        <w:rPr>
          <w:sz w:val="24"/>
          <w:szCs w:val="24"/>
        </w:rPr>
        <w:t xml:space="preserve"> </w:t>
      </w:r>
      <w:r w:rsidRPr="003552F3">
        <w:rPr>
          <w:sz w:val="24"/>
          <w:szCs w:val="24"/>
        </w:rPr>
        <w:t>de 2023</w:t>
      </w:r>
    </w:p>
    <w:p w14:paraId="570BC6CB" w14:textId="77777777" w:rsidR="003311A4" w:rsidRPr="003552F3" w:rsidRDefault="003311A4" w:rsidP="00BC03AA">
      <w:pPr>
        <w:ind w:left="3402"/>
        <w:jc w:val="both"/>
        <w:rPr>
          <w:sz w:val="24"/>
          <w:szCs w:val="24"/>
        </w:rPr>
      </w:pPr>
    </w:p>
    <w:p w14:paraId="0D152DB9" w14:textId="20F7F32C" w:rsidR="00C3172D" w:rsidRPr="003552F3" w:rsidRDefault="00C3172D" w:rsidP="00BC03AA">
      <w:pPr>
        <w:jc w:val="both"/>
        <w:rPr>
          <w:b/>
          <w:sz w:val="24"/>
          <w:szCs w:val="24"/>
        </w:rPr>
      </w:pPr>
    </w:p>
    <w:p w14:paraId="29E2A405" w14:textId="75D063FF" w:rsidR="003B015C" w:rsidRPr="005166DD" w:rsidRDefault="005166DD" w:rsidP="003B015C">
      <w:pPr>
        <w:shd w:val="clear" w:color="auto" w:fill="FFFFFF"/>
        <w:ind w:left="3402" w:right="300"/>
        <w:jc w:val="both"/>
        <w:outlineLvl w:val="0"/>
        <w:rPr>
          <w:sz w:val="24"/>
          <w:szCs w:val="24"/>
        </w:rPr>
      </w:pPr>
      <w:r w:rsidRPr="005166DD">
        <w:rPr>
          <w:sz w:val="24"/>
          <w:szCs w:val="24"/>
        </w:rPr>
        <w:t xml:space="preserve">Dispõe sobre a vedação à instalação e à adequação de banheiros em estabelecimentos públicos ou privados, para uso comum, por pessoas de sexos diferentes, em locais de acesso ao público em geral, </w:t>
      </w:r>
      <w:r w:rsidR="00FB2DF2">
        <w:rPr>
          <w:sz w:val="24"/>
          <w:szCs w:val="24"/>
        </w:rPr>
        <w:t>no município de sorriso-MT</w:t>
      </w:r>
      <w:bookmarkStart w:id="0" w:name="_GoBack"/>
      <w:bookmarkEnd w:id="0"/>
      <w:r w:rsidRPr="005166DD">
        <w:rPr>
          <w:sz w:val="24"/>
          <w:szCs w:val="24"/>
        </w:rPr>
        <w:t>.</w:t>
      </w:r>
    </w:p>
    <w:p w14:paraId="01FF2F4F" w14:textId="77777777" w:rsidR="003B015C" w:rsidRDefault="003B015C" w:rsidP="00BC03AA">
      <w:pPr>
        <w:shd w:val="clear" w:color="auto" w:fill="FFFFFF"/>
        <w:ind w:right="300"/>
        <w:jc w:val="both"/>
        <w:outlineLvl w:val="0"/>
        <w:rPr>
          <w:b/>
          <w:color w:val="3B3B3B"/>
          <w:sz w:val="24"/>
          <w:szCs w:val="24"/>
        </w:rPr>
      </w:pPr>
    </w:p>
    <w:p w14:paraId="1F8E58C4" w14:textId="77777777" w:rsidR="003B015C" w:rsidRPr="003552F3" w:rsidRDefault="003B015C" w:rsidP="00BC03AA">
      <w:pPr>
        <w:shd w:val="clear" w:color="auto" w:fill="FFFFFF"/>
        <w:ind w:right="300"/>
        <w:jc w:val="both"/>
        <w:outlineLvl w:val="0"/>
        <w:rPr>
          <w:b/>
          <w:color w:val="3B3B3B"/>
          <w:sz w:val="24"/>
          <w:szCs w:val="24"/>
        </w:rPr>
      </w:pPr>
    </w:p>
    <w:p w14:paraId="759AF3D4" w14:textId="623BEE8D" w:rsidR="00773C87" w:rsidRPr="003552F3" w:rsidRDefault="003311A4" w:rsidP="00773C87">
      <w:pPr>
        <w:autoSpaceDE w:val="0"/>
        <w:autoSpaceDN w:val="0"/>
        <w:adjustRightInd w:val="0"/>
        <w:ind w:left="3402"/>
        <w:jc w:val="both"/>
        <w:rPr>
          <w:sz w:val="24"/>
          <w:szCs w:val="24"/>
        </w:rPr>
      </w:pPr>
      <w:r w:rsidRPr="003552F3">
        <w:rPr>
          <w:b/>
          <w:sz w:val="24"/>
          <w:szCs w:val="24"/>
        </w:rPr>
        <w:t>IAGO MELLA - PODEMOS</w:t>
      </w:r>
      <w:r w:rsidR="0071075C" w:rsidRPr="003552F3">
        <w:rPr>
          <w:b/>
          <w:bCs/>
          <w:sz w:val="24"/>
          <w:szCs w:val="24"/>
        </w:rPr>
        <w:t>,</w:t>
      </w:r>
      <w:r w:rsidR="00A71A6C" w:rsidRPr="00A71A6C">
        <w:rPr>
          <w:bCs/>
          <w:sz w:val="24"/>
          <w:szCs w:val="24"/>
        </w:rPr>
        <w:t xml:space="preserve"> </w:t>
      </w:r>
      <w:r w:rsidR="00202F39" w:rsidRPr="00202F39">
        <w:rPr>
          <w:b/>
          <w:bCs/>
          <w:sz w:val="24"/>
          <w:szCs w:val="24"/>
        </w:rPr>
        <w:t xml:space="preserve">DIOGO KRIGUER </w:t>
      </w:r>
      <w:r w:rsidR="00202F39">
        <w:rPr>
          <w:b/>
          <w:bCs/>
          <w:sz w:val="24"/>
          <w:szCs w:val="24"/>
        </w:rPr>
        <w:t>-</w:t>
      </w:r>
      <w:r w:rsidR="00202F39" w:rsidRPr="00202F39">
        <w:rPr>
          <w:b/>
          <w:bCs/>
          <w:sz w:val="24"/>
          <w:szCs w:val="24"/>
        </w:rPr>
        <w:t xml:space="preserve"> PSDB, ACACIO AMBROSINI </w:t>
      </w:r>
      <w:r w:rsidR="00202F39">
        <w:rPr>
          <w:b/>
          <w:bCs/>
          <w:sz w:val="24"/>
          <w:szCs w:val="24"/>
        </w:rPr>
        <w:t>-</w:t>
      </w:r>
      <w:r w:rsidR="00202F39" w:rsidRPr="00202F39">
        <w:rPr>
          <w:b/>
          <w:bCs/>
          <w:sz w:val="24"/>
          <w:szCs w:val="24"/>
        </w:rPr>
        <w:t xml:space="preserve"> REPUBLICANOS e RODRIGO </w:t>
      </w:r>
      <w:r w:rsidR="00202F39">
        <w:rPr>
          <w:b/>
          <w:bCs/>
          <w:sz w:val="24"/>
          <w:szCs w:val="24"/>
        </w:rPr>
        <w:t>MACHADO</w:t>
      </w:r>
      <w:r w:rsidR="00202F39" w:rsidRPr="00202F39">
        <w:rPr>
          <w:b/>
          <w:bCs/>
          <w:sz w:val="24"/>
          <w:szCs w:val="24"/>
        </w:rPr>
        <w:t xml:space="preserve"> </w:t>
      </w:r>
      <w:r w:rsidR="00202F39">
        <w:rPr>
          <w:b/>
          <w:bCs/>
          <w:sz w:val="24"/>
          <w:szCs w:val="24"/>
        </w:rPr>
        <w:t>-</w:t>
      </w:r>
      <w:r w:rsidR="00202F39" w:rsidRPr="00202F39">
        <w:rPr>
          <w:b/>
          <w:bCs/>
          <w:sz w:val="24"/>
          <w:szCs w:val="24"/>
        </w:rPr>
        <w:t xml:space="preserve"> PSDB</w:t>
      </w:r>
      <w:r w:rsidR="00202F39">
        <w:rPr>
          <w:bCs/>
          <w:sz w:val="24"/>
          <w:szCs w:val="24"/>
        </w:rPr>
        <w:t xml:space="preserve"> </w:t>
      </w:r>
      <w:r w:rsidR="0071075C" w:rsidRPr="003552F3">
        <w:rPr>
          <w:sz w:val="24"/>
          <w:szCs w:val="24"/>
        </w:rPr>
        <w:t>vereador</w:t>
      </w:r>
      <w:r w:rsidR="00A71A6C">
        <w:rPr>
          <w:sz w:val="24"/>
          <w:szCs w:val="24"/>
        </w:rPr>
        <w:t>es</w:t>
      </w:r>
      <w:r w:rsidR="0071075C" w:rsidRPr="003552F3">
        <w:rPr>
          <w:sz w:val="24"/>
          <w:szCs w:val="24"/>
        </w:rPr>
        <w:t xml:space="preserve"> com</w:t>
      </w:r>
      <w:r w:rsidRPr="003552F3">
        <w:rPr>
          <w:sz w:val="24"/>
          <w:szCs w:val="24"/>
        </w:rPr>
        <w:t xml:space="preserve"> assento nesta Casa de Leis, com fulcro no artigo 108 do Regimento Interno, encaminha para deliberação do soberano Plenário, o seguinte Projeto de Lei:</w:t>
      </w:r>
    </w:p>
    <w:p w14:paraId="27C37C3C" w14:textId="77777777" w:rsidR="00773C87" w:rsidRPr="003552F3" w:rsidRDefault="00773C87" w:rsidP="00773C87">
      <w:pPr>
        <w:autoSpaceDE w:val="0"/>
        <w:autoSpaceDN w:val="0"/>
        <w:adjustRightInd w:val="0"/>
        <w:ind w:left="3402"/>
        <w:jc w:val="both"/>
        <w:rPr>
          <w:b/>
          <w:sz w:val="24"/>
          <w:szCs w:val="24"/>
        </w:rPr>
      </w:pPr>
    </w:p>
    <w:p w14:paraId="3C0178AD" w14:textId="77777777" w:rsidR="00773C87" w:rsidRPr="003552F3" w:rsidRDefault="00773C87" w:rsidP="00773C87">
      <w:pPr>
        <w:autoSpaceDE w:val="0"/>
        <w:autoSpaceDN w:val="0"/>
        <w:adjustRightInd w:val="0"/>
        <w:ind w:left="3402"/>
        <w:jc w:val="both"/>
        <w:rPr>
          <w:b/>
          <w:sz w:val="24"/>
          <w:szCs w:val="24"/>
        </w:rPr>
      </w:pPr>
    </w:p>
    <w:p w14:paraId="53EFA87A" w14:textId="77777777" w:rsidR="00C3172D" w:rsidRPr="003552F3" w:rsidRDefault="00C3172D" w:rsidP="00BC03AA">
      <w:pPr>
        <w:rPr>
          <w:sz w:val="24"/>
          <w:szCs w:val="24"/>
        </w:rPr>
      </w:pPr>
    </w:p>
    <w:p w14:paraId="1B3C7856" w14:textId="50F67B5B" w:rsidR="00773C87" w:rsidRPr="003B015C" w:rsidRDefault="003311A4" w:rsidP="00BC03AA">
      <w:pPr>
        <w:tabs>
          <w:tab w:val="left" w:pos="1650"/>
        </w:tabs>
        <w:ind w:firstLine="1418"/>
        <w:jc w:val="both"/>
        <w:rPr>
          <w:sz w:val="24"/>
          <w:szCs w:val="24"/>
          <w:shd w:val="clear" w:color="auto" w:fill="FFFFFF"/>
        </w:rPr>
      </w:pPr>
      <w:r w:rsidRPr="003B015C">
        <w:rPr>
          <w:iCs/>
          <w:sz w:val="24"/>
          <w:szCs w:val="24"/>
        </w:rPr>
        <w:t>Art. 1°</w:t>
      </w:r>
      <w:r w:rsidRPr="003B015C">
        <w:rPr>
          <w:bCs/>
          <w:iCs/>
          <w:sz w:val="24"/>
          <w:szCs w:val="24"/>
        </w:rPr>
        <w:t xml:space="preserve"> </w:t>
      </w:r>
      <w:r w:rsidR="003B015C" w:rsidRPr="003B015C">
        <w:rPr>
          <w:sz w:val="24"/>
          <w:szCs w:val="24"/>
          <w:shd w:val="clear" w:color="auto" w:fill="FFFFFF"/>
        </w:rPr>
        <w:t>Ficam vedadas a instalação e a adequação de banheiros e vestiários em estabelecimentos públicos ou privados, para uso comum, por pessoas de sexos diferentes, em locais de acesso público, em geral, tais como: shoppings, bares, restaurantes e similares, supermercados e hipermercados, agências bancárias, escolas públicas e privadas, repartições da administração direta, autarquias, fundações, institutos, dentre outros locais públicos e privados.</w:t>
      </w:r>
    </w:p>
    <w:p w14:paraId="3190EB89" w14:textId="77777777" w:rsidR="003B015C" w:rsidRPr="003552F3" w:rsidRDefault="003B015C" w:rsidP="00BC03AA">
      <w:pPr>
        <w:tabs>
          <w:tab w:val="left" w:pos="1650"/>
        </w:tabs>
        <w:ind w:firstLine="1418"/>
        <w:jc w:val="both"/>
        <w:rPr>
          <w:sz w:val="24"/>
          <w:szCs w:val="24"/>
        </w:rPr>
      </w:pPr>
    </w:p>
    <w:p w14:paraId="05D91215" w14:textId="1EB00F7D" w:rsidR="00773C87" w:rsidRPr="003B015C" w:rsidRDefault="003311A4" w:rsidP="00BC03AA">
      <w:pPr>
        <w:tabs>
          <w:tab w:val="left" w:pos="1650"/>
        </w:tabs>
        <w:ind w:firstLine="1418"/>
        <w:jc w:val="both"/>
        <w:rPr>
          <w:sz w:val="24"/>
          <w:szCs w:val="24"/>
          <w:shd w:val="clear" w:color="auto" w:fill="FFFFFF"/>
        </w:rPr>
      </w:pPr>
      <w:r w:rsidRPr="003B015C">
        <w:rPr>
          <w:sz w:val="24"/>
          <w:szCs w:val="24"/>
        </w:rPr>
        <w:t xml:space="preserve">Parágrafo único. </w:t>
      </w:r>
      <w:r w:rsidR="003B015C" w:rsidRPr="003B015C">
        <w:rPr>
          <w:sz w:val="24"/>
          <w:szCs w:val="24"/>
          <w:shd w:val="clear" w:color="auto" w:fill="FFFFFF"/>
        </w:rPr>
        <w:t>As instalações de banheiros e vestiários de que trata o caput deste artigo compreendem instalações em que haja mais de uma cabine com vaso sanitário.</w:t>
      </w:r>
    </w:p>
    <w:p w14:paraId="667E5924" w14:textId="77777777" w:rsidR="003B015C" w:rsidRPr="003552F3" w:rsidRDefault="003B015C" w:rsidP="00BC03AA">
      <w:pPr>
        <w:tabs>
          <w:tab w:val="left" w:pos="1650"/>
        </w:tabs>
        <w:ind w:firstLine="1418"/>
        <w:jc w:val="both"/>
        <w:rPr>
          <w:sz w:val="24"/>
          <w:szCs w:val="24"/>
        </w:rPr>
      </w:pPr>
    </w:p>
    <w:p w14:paraId="2295AF20" w14:textId="22AEAED6" w:rsidR="00773C87" w:rsidRPr="003B015C" w:rsidRDefault="003311A4" w:rsidP="00773C87">
      <w:pPr>
        <w:tabs>
          <w:tab w:val="left" w:pos="1650"/>
        </w:tabs>
        <w:ind w:firstLine="1418"/>
        <w:jc w:val="both"/>
        <w:rPr>
          <w:sz w:val="24"/>
          <w:szCs w:val="24"/>
          <w:shd w:val="clear" w:color="auto" w:fill="FFFFFF"/>
        </w:rPr>
      </w:pPr>
      <w:r w:rsidRPr="003B015C">
        <w:rPr>
          <w:sz w:val="24"/>
          <w:szCs w:val="24"/>
        </w:rPr>
        <w:t>Art. 2º</w:t>
      </w:r>
      <w:r w:rsidRPr="003B015C">
        <w:rPr>
          <w:bCs/>
          <w:sz w:val="24"/>
          <w:szCs w:val="24"/>
        </w:rPr>
        <w:t xml:space="preserve"> </w:t>
      </w:r>
      <w:r w:rsidR="003B015C" w:rsidRPr="003B015C">
        <w:rPr>
          <w:sz w:val="24"/>
          <w:szCs w:val="24"/>
          <w:shd w:val="clear" w:color="auto" w:fill="FFFFFF"/>
        </w:rPr>
        <w:t>Não se aplica o disposto nesta Lei aos estabelecimentos públicos ou privados onde exista apenas uma única cabine (banheiro ou vestiário) ou onde não seja possível a construção de duas cabines de uso individual e privativo.</w:t>
      </w:r>
    </w:p>
    <w:p w14:paraId="03438D15" w14:textId="77777777" w:rsidR="003B015C" w:rsidRPr="003552F3" w:rsidRDefault="003B015C" w:rsidP="00773C87">
      <w:pPr>
        <w:tabs>
          <w:tab w:val="left" w:pos="1650"/>
        </w:tabs>
        <w:ind w:firstLine="1418"/>
        <w:jc w:val="both"/>
        <w:rPr>
          <w:sz w:val="24"/>
          <w:szCs w:val="24"/>
        </w:rPr>
      </w:pPr>
    </w:p>
    <w:p w14:paraId="124B828C" w14:textId="18B14445" w:rsidR="00773C87" w:rsidRPr="003B015C" w:rsidRDefault="003311A4" w:rsidP="003B015C">
      <w:pPr>
        <w:tabs>
          <w:tab w:val="left" w:pos="1418"/>
          <w:tab w:val="left" w:pos="1650"/>
        </w:tabs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                       </w:t>
      </w:r>
      <w:r w:rsidRPr="003B015C">
        <w:rPr>
          <w:sz w:val="24"/>
          <w:szCs w:val="24"/>
          <w:shd w:val="clear" w:color="auto" w:fill="FFFFFF"/>
        </w:rPr>
        <w:t>Parágrafo único. As instalações de banheiros e vestiários de que trata o caput deste artigo deverão garantir condições de privacidade individual a quem delas se utilizar.</w:t>
      </w:r>
    </w:p>
    <w:p w14:paraId="2A9D7691" w14:textId="77777777" w:rsidR="003B015C" w:rsidRPr="003552F3" w:rsidRDefault="003B015C" w:rsidP="00773C87">
      <w:pPr>
        <w:tabs>
          <w:tab w:val="left" w:pos="1650"/>
        </w:tabs>
        <w:ind w:firstLine="1418"/>
        <w:jc w:val="both"/>
        <w:rPr>
          <w:sz w:val="24"/>
          <w:szCs w:val="24"/>
        </w:rPr>
      </w:pPr>
    </w:p>
    <w:p w14:paraId="05585377" w14:textId="064E6B4C" w:rsidR="003B015C" w:rsidRPr="001402BD" w:rsidRDefault="003311A4" w:rsidP="003B015C">
      <w:pPr>
        <w:pStyle w:val="Default"/>
        <w:ind w:firstLine="1418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1402BD">
        <w:rPr>
          <w:rFonts w:ascii="Times New Roman" w:hAnsi="Times New Roman" w:cs="Times New Roman"/>
          <w:color w:val="auto"/>
        </w:rPr>
        <w:t>Art. 3º</w:t>
      </w:r>
      <w:r w:rsidRPr="001402BD">
        <w:rPr>
          <w:rFonts w:ascii="Times New Roman" w:hAnsi="Times New Roman" w:cs="Times New Roman"/>
          <w:bCs/>
          <w:color w:val="auto"/>
        </w:rPr>
        <w:t xml:space="preserve"> </w:t>
      </w:r>
      <w:r w:rsidRPr="001402BD">
        <w:rPr>
          <w:rFonts w:ascii="Times New Roman" w:hAnsi="Times New Roman" w:cs="Times New Roman"/>
          <w:color w:val="auto"/>
          <w:shd w:val="clear" w:color="auto" w:fill="FFFFFF"/>
        </w:rPr>
        <w:t>O descumprimento do disposto nesta Lei, pelos estabelecimentos privados, acarretará a aplicação gradativa das seguintes penalidades:</w:t>
      </w:r>
    </w:p>
    <w:p w14:paraId="168DFD3F" w14:textId="582C100E" w:rsidR="003B015C" w:rsidRPr="001402BD" w:rsidRDefault="003311A4" w:rsidP="003B015C">
      <w:pPr>
        <w:pStyle w:val="Default"/>
        <w:tabs>
          <w:tab w:val="left" w:pos="1418"/>
        </w:tabs>
        <w:ind w:firstLine="1418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1402BD">
        <w:rPr>
          <w:rFonts w:ascii="Times New Roman" w:hAnsi="Times New Roman" w:cs="Times New Roman"/>
          <w:color w:val="auto"/>
        </w:rPr>
        <w:br/>
      </w:r>
      <w:r w:rsidRPr="001402BD">
        <w:rPr>
          <w:rFonts w:ascii="Times New Roman" w:hAnsi="Times New Roman" w:cs="Times New Roman"/>
          <w:color w:val="auto"/>
        </w:rPr>
        <w:br/>
      </w:r>
      <w:r w:rsidRPr="001402BD">
        <w:rPr>
          <w:rFonts w:ascii="Times New Roman" w:hAnsi="Times New Roman" w:cs="Times New Roman"/>
          <w:color w:val="auto"/>
          <w:shd w:val="clear" w:color="auto" w:fill="FFFFFF"/>
        </w:rPr>
        <w:t xml:space="preserve">                       I - Advertência escrita, na primeira autuação, com a determinação para regularização em até 30 (trinta)dias;</w:t>
      </w:r>
    </w:p>
    <w:p w14:paraId="5B519610" w14:textId="56719EB1" w:rsidR="003B015C" w:rsidRPr="001402BD" w:rsidRDefault="003311A4" w:rsidP="003B015C">
      <w:pPr>
        <w:pStyle w:val="Default"/>
        <w:tabs>
          <w:tab w:val="left" w:pos="1418"/>
        </w:tabs>
        <w:ind w:firstLine="1418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1402BD">
        <w:rPr>
          <w:rFonts w:ascii="Times New Roman" w:hAnsi="Times New Roman" w:cs="Times New Roman"/>
          <w:color w:val="auto"/>
        </w:rPr>
        <w:br/>
      </w:r>
      <w:r w:rsidRPr="001402BD">
        <w:rPr>
          <w:rFonts w:ascii="Times New Roman" w:hAnsi="Times New Roman" w:cs="Times New Roman"/>
          <w:color w:val="auto"/>
          <w:shd w:val="clear" w:color="auto" w:fill="FFFFFF"/>
        </w:rPr>
        <w:t xml:space="preserve">                       II - Multa de </w:t>
      </w:r>
      <w:r w:rsidR="001402BD">
        <w:rPr>
          <w:rFonts w:ascii="Times New Roman" w:hAnsi="Times New Roman" w:cs="Times New Roman"/>
          <w:color w:val="auto"/>
          <w:shd w:val="clear" w:color="auto" w:fill="FFFFFF"/>
        </w:rPr>
        <w:t>12 (doze) URF</w:t>
      </w:r>
      <w:r w:rsidRPr="001402BD">
        <w:rPr>
          <w:rFonts w:ascii="Times New Roman" w:hAnsi="Times New Roman" w:cs="Times New Roman"/>
          <w:color w:val="auto"/>
          <w:shd w:val="clear" w:color="auto" w:fill="FFFFFF"/>
        </w:rPr>
        <w:t xml:space="preserve"> após decorrido o prazo de regularização. Caso a regularização não ocorra, fica o infrator obrigado a efetuar a regularização em até 30 (trinta) dias contados da data da segunda autuação;</w:t>
      </w:r>
    </w:p>
    <w:p w14:paraId="3EA3F177" w14:textId="1D2AC702" w:rsidR="00773C87" w:rsidRPr="001402BD" w:rsidRDefault="003311A4" w:rsidP="003B015C">
      <w:pPr>
        <w:pStyle w:val="Default"/>
        <w:tabs>
          <w:tab w:val="left" w:pos="1418"/>
        </w:tabs>
        <w:ind w:firstLine="1418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1402BD">
        <w:rPr>
          <w:rFonts w:ascii="Times New Roman" w:hAnsi="Times New Roman" w:cs="Times New Roman"/>
          <w:color w:val="auto"/>
          <w:shd w:val="clear" w:color="auto" w:fill="FFFFFF"/>
        </w:rPr>
        <w:lastRenderedPageBreak/>
        <w:t xml:space="preserve"> </w:t>
      </w:r>
      <w:r w:rsidRPr="001402BD">
        <w:rPr>
          <w:rFonts w:ascii="Times New Roman" w:hAnsi="Times New Roman" w:cs="Times New Roman"/>
          <w:color w:val="auto"/>
        </w:rPr>
        <w:br/>
      </w:r>
      <w:r w:rsidRPr="001402BD">
        <w:rPr>
          <w:rFonts w:ascii="Times New Roman" w:hAnsi="Times New Roman" w:cs="Times New Roman"/>
          <w:color w:val="auto"/>
          <w:shd w:val="clear" w:color="auto" w:fill="FFFFFF"/>
        </w:rPr>
        <w:t xml:space="preserve">                       III - Suspensão temporária das atividades do infrator, até a regularização da ilegalidade apurada, caso a regularização não tenha ocorrido no prazo fixado no inciso anterior.</w:t>
      </w:r>
    </w:p>
    <w:p w14:paraId="2622832A" w14:textId="77777777" w:rsidR="003B015C" w:rsidRPr="003B015C" w:rsidRDefault="003B015C" w:rsidP="003B015C">
      <w:pPr>
        <w:pStyle w:val="Default"/>
        <w:ind w:firstLine="1418"/>
        <w:jc w:val="both"/>
        <w:rPr>
          <w:rFonts w:ascii="Times New Roman" w:hAnsi="Times New Roman" w:cs="Times New Roman"/>
          <w:bCs/>
          <w:color w:val="auto"/>
        </w:rPr>
      </w:pPr>
    </w:p>
    <w:p w14:paraId="304CEC56" w14:textId="46B24557" w:rsidR="003B015C" w:rsidRPr="003B015C" w:rsidRDefault="003311A4" w:rsidP="00B72A45">
      <w:pPr>
        <w:pStyle w:val="Default"/>
        <w:ind w:firstLine="1418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3B015C">
        <w:rPr>
          <w:rFonts w:ascii="Times New Roman" w:hAnsi="Times New Roman" w:cs="Times New Roman"/>
          <w:color w:val="auto"/>
        </w:rPr>
        <w:t>Art. 4º</w:t>
      </w:r>
      <w:r w:rsidRPr="003B015C">
        <w:rPr>
          <w:rFonts w:ascii="Times New Roman" w:hAnsi="Times New Roman" w:cs="Times New Roman"/>
          <w:bCs/>
          <w:color w:val="auto"/>
        </w:rPr>
        <w:t xml:space="preserve"> </w:t>
      </w:r>
      <w:r w:rsidRPr="003B015C">
        <w:rPr>
          <w:rFonts w:ascii="Times New Roman" w:hAnsi="Times New Roman" w:cs="Times New Roman"/>
          <w:color w:val="auto"/>
          <w:shd w:val="clear" w:color="auto" w:fill="FFFFFF"/>
        </w:rPr>
        <w:t xml:space="preserve">A fiscalização será realizada pelo </w:t>
      </w:r>
      <w:r w:rsidR="00FA057A">
        <w:rPr>
          <w:rFonts w:ascii="Times New Roman" w:hAnsi="Times New Roman" w:cs="Times New Roman"/>
          <w:color w:val="auto"/>
          <w:shd w:val="clear" w:color="auto" w:fill="FFFFFF"/>
        </w:rPr>
        <w:t>P</w:t>
      </w:r>
      <w:r w:rsidRPr="003B015C">
        <w:rPr>
          <w:rFonts w:ascii="Times New Roman" w:hAnsi="Times New Roman" w:cs="Times New Roman"/>
          <w:color w:val="auto"/>
          <w:shd w:val="clear" w:color="auto" w:fill="FFFFFF"/>
        </w:rPr>
        <w:t xml:space="preserve">oder </w:t>
      </w:r>
      <w:r w:rsidR="001402BD">
        <w:rPr>
          <w:rFonts w:ascii="Times New Roman" w:hAnsi="Times New Roman" w:cs="Times New Roman"/>
          <w:color w:val="auto"/>
          <w:shd w:val="clear" w:color="auto" w:fill="FFFFFF"/>
        </w:rPr>
        <w:t>Executivo Municipal</w:t>
      </w:r>
      <w:r w:rsidR="00FA057A">
        <w:rPr>
          <w:rFonts w:ascii="Times New Roman" w:hAnsi="Times New Roman" w:cs="Times New Roman"/>
          <w:color w:val="auto"/>
          <w:shd w:val="clear" w:color="auto" w:fill="FFFFFF"/>
        </w:rPr>
        <w:t xml:space="preserve"> que tomará as</w:t>
      </w:r>
      <w:r w:rsidRPr="003B015C">
        <w:rPr>
          <w:rFonts w:ascii="Times New Roman" w:hAnsi="Times New Roman" w:cs="Times New Roman"/>
          <w:color w:val="auto"/>
          <w:shd w:val="clear" w:color="auto" w:fill="FFFFFF"/>
        </w:rPr>
        <w:t xml:space="preserve"> medidas necessárias para aplicação dos dispositivos desta Lei. </w:t>
      </w:r>
    </w:p>
    <w:p w14:paraId="6A64A8B0" w14:textId="77777777" w:rsidR="005D7E69" w:rsidRPr="003552F3" w:rsidRDefault="005D7E69" w:rsidP="00B72A45">
      <w:pPr>
        <w:pStyle w:val="Default"/>
        <w:ind w:firstLine="1418"/>
        <w:jc w:val="both"/>
        <w:rPr>
          <w:rFonts w:ascii="Times New Roman" w:hAnsi="Times New Roman" w:cs="Times New Roman"/>
          <w:color w:val="auto"/>
        </w:rPr>
      </w:pPr>
    </w:p>
    <w:p w14:paraId="71A489CC" w14:textId="5924B6EB" w:rsidR="005D7E69" w:rsidRPr="003552F3" w:rsidRDefault="003311A4" w:rsidP="00B72A45">
      <w:pPr>
        <w:pStyle w:val="Default"/>
        <w:ind w:firstLine="1418"/>
        <w:jc w:val="both"/>
        <w:rPr>
          <w:rFonts w:ascii="Times New Roman" w:hAnsi="Times New Roman" w:cs="Times New Roman"/>
          <w:color w:val="auto"/>
        </w:rPr>
      </w:pPr>
      <w:r w:rsidRPr="003552F3">
        <w:rPr>
          <w:rFonts w:ascii="Times New Roman" w:hAnsi="Times New Roman" w:cs="Times New Roman"/>
          <w:color w:val="auto"/>
        </w:rPr>
        <w:t xml:space="preserve">Art. </w:t>
      </w:r>
      <w:r w:rsidR="00FA057A">
        <w:rPr>
          <w:rFonts w:ascii="Times New Roman" w:hAnsi="Times New Roman" w:cs="Times New Roman"/>
          <w:color w:val="auto"/>
        </w:rPr>
        <w:t>5</w:t>
      </w:r>
      <w:r w:rsidR="003552F3" w:rsidRPr="003552F3">
        <w:rPr>
          <w:rFonts w:ascii="Times New Roman" w:hAnsi="Times New Roman" w:cs="Times New Roman"/>
          <w:color w:val="auto"/>
        </w:rPr>
        <w:t>º</w:t>
      </w:r>
      <w:r w:rsidRPr="003552F3">
        <w:rPr>
          <w:rFonts w:ascii="Times New Roman" w:hAnsi="Times New Roman" w:cs="Times New Roman"/>
          <w:color w:val="auto"/>
        </w:rPr>
        <w:t xml:space="preserve">. Esta Lei entra em vigor </w:t>
      </w:r>
      <w:r w:rsidR="00FA057A">
        <w:rPr>
          <w:rFonts w:ascii="Times New Roman" w:hAnsi="Times New Roman" w:cs="Times New Roman"/>
          <w:color w:val="auto"/>
        </w:rPr>
        <w:t>n</w:t>
      </w:r>
      <w:r w:rsidRPr="003552F3">
        <w:rPr>
          <w:rFonts w:ascii="Times New Roman" w:hAnsi="Times New Roman" w:cs="Times New Roman"/>
          <w:color w:val="auto"/>
        </w:rPr>
        <w:t>a data de sua publicação.</w:t>
      </w:r>
    </w:p>
    <w:p w14:paraId="1F777635" w14:textId="77777777" w:rsidR="00B72A45" w:rsidRPr="003552F3" w:rsidRDefault="00B72A45" w:rsidP="00B72A45">
      <w:pPr>
        <w:pStyle w:val="Default"/>
        <w:ind w:firstLine="1418"/>
        <w:jc w:val="both"/>
        <w:rPr>
          <w:rFonts w:ascii="Times New Roman" w:hAnsi="Times New Roman" w:cs="Times New Roman"/>
          <w:color w:val="C00000"/>
        </w:rPr>
      </w:pPr>
    </w:p>
    <w:p w14:paraId="77930B15" w14:textId="77777777" w:rsidR="00B72A45" w:rsidRPr="003552F3" w:rsidRDefault="00B72A45" w:rsidP="005D7E69">
      <w:pPr>
        <w:pStyle w:val="Default"/>
        <w:jc w:val="both"/>
        <w:rPr>
          <w:rFonts w:ascii="Times New Roman" w:hAnsi="Times New Roman" w:cs="Times New Roman"/>
        </w:rPr>
      </w:pPr>
    </w:p>
    <w:p w14:paraId="7D0F260E" w14:textId="77777777" w:rsidR="00B72A45" w:rsidRPr="003552F3" w:rsidRDefault="00B72A45" w:rsidP="00B72A45">
      <w:pPr>
        <w:pStyle w:val="Default"/>
        <w:ind w:firstLine="1418"/>
        <w:jc w:val="both"/>
        <w:rPr>
          <w:rFonts w:ascii="Times New Roman" w:hAnsi="Times New Roman" w:cs="Times New Roman"/>
          <w:bCs/>
          <w:iCs/>
        </w:rPr>
      </w:pPr>
    </w:p>
    <w:p w14:paraId="1B800F9A" w14:textId="648C3E90" w:rsidR="00C36FC3" w:rsidRPr="003552F3" w:rsidRDefault="003311A4" w:rsidP="00BC03AA">
      <w:pPr>
        <w:ind w:firstLine="1418"/>
        <w:jc w:val="both"/>
        <w:rPr>
          <w:iCs/>
          <w:sz w:val="24"/>
          <w:szCs w:val="24"/>
        </w:rPr>
      </w:pPr>
      <w:r w:rsidRPr="003552F3">
        <w:rPr>
          <w:iCs/>
          <w:sz w:val="24"/>
          <w:szCs w:val="24"/>
        </w:rPr>
        <w:t xml:space="preserve">Câmara Municipal de Sorriso, Estado de Mato Grosso, em </w:t>
      </w:r>
      <w:r w:rsidR="00FA057A">
        <w:rPr>
          <w:iCs/>
          <w:sz w:val="24"/>
          <w:szCs w:val="24"/>
        </w:rPr>
        <w:t>16 de outubro</w:t>
      </w:r>
      <w:r w:rsidR="00615A22" w:rsidRPr="003552F3">
        <w:rPr>
          <w:iCs/>
          <w:sz w:val="24"/>
          <w:szCs w:val="24"/>
        </w:rPr>
        <w:t xml:space="preserve"> </w:t>
      </w:r>
      <w:r w:rsidRPr="003552F3">
        <w:rPr>
          <w:iCs/>
          <w:sz w:val="24"/>
          <w:szCs w:val="24"/>
        </w:rPr>
        <w:t>de 2023.</w:t>
      </w:r>
    </w:p>
    <w:p w14:paraId="1AE33C5F" w14:textId="77777777" w:rsidR="00C36FC3" w:rsidRPr="003552F3" w:rsidRDefault="00C36FC3" w:rsidP="00BC03AA">
      <w:pPr>
        <w:jc w:val="both"/>
        <w:rPr>
          <w:iCs/>
          <w:sz w:val="24"/>
          <w:szCs w:val="24"/>
        </w:rPr>
      </w:pPr>
    </w:p>
    <w:p w14:paraId="1A8FCF8C" w14:textId="77777777" w:rsidR="00C36FC3" w:rsidRPr="003552F3" w:rsidRDefault="00C36FC3" w:rsidP="00BC03AA">
      <w:pPr>
        <w:jc w:val="both"/>
        <w:rPr>
          <w:b/>
          <w:iCs/>
          <w:sz w:val="24"/>
          <w:szCs w:val="24"/>
        </w:rPr>
      </w:pPr>
    </w:p>
    <w:p w14:paraId="48C70C91" w14:textId="77777777" w:rsidR="00C6283D" w:rsidRPr="003552F3" w:rsidRDefault="00C6283D" w:rsidP="00BC03AA">
      <w:pPr>
        <w:jc w:val="both"/>
        <w:rPr>
          <w:b/>
          <w:iCs/>
          <w:sz w:val="24"/>
          <w:szCs w:val="24"/>
        </w:rPr>
      </w:pPr>
    </w:p>
    <w:p w14:paraId="2525E59E" w14:textId="77777777" w:rsidR="00C6283D" w:rsidRPr="003552F3" w:rsidRDefault="00C6283D" w:rsidP="00BC03AA">
      <w:pPr>
        <w:jc w:val="both"/>
        <w:rPr>
          <w:b/>
          <w:iCs/>
          <w:sz w:val="24"/>
          <w:szCs w:val="24"/>
        </w:rPr>
      </w:pPr>
    </w:p>
    <w:p w14:paraId="613FC476" w14:textId="77777777" w:rsidR="00C6283D" w:rsidRPr="003552F3" w:rsidRDefault="00C6283D" w:rsidP="00BC03AA">
      <w:pPr>
        <w:jc w:val="both"/>
        <w:rPr>
          <w:b/>
          <w:iCs/>
          <w:sz w:val="24"/>
          <w:szCs w:val="24"/>
        </w:rPr>
      </w:pPr>
    </w:p>
    <w:p w14:paraId="05591DC5" w14:textId="77777777" w:rsidR="003E135C" w:rsidRPr="003552F3" w:rsidRDefault="003E135C" w:rsidP="00BC03AA">
      <w:pPr>
        <w:pStyle w:val="Recuodecorpodetexto3"/>
        <w:tabs>
          <w:tab w:val="left" w:pos="2835"/>
        </w:tabs>
        <w:rPr>
          <w:i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886"/>
      </w:tblGrid>
      <w:tr w:rsidR="00A71A6C" w14:paraId="11574230" w14:textId="77777777" w:rsidTr="00A71A6C">
        <w:trPr>
          <w:trHeight w:val="1257"/>
        </w:trPr>
        <w:tc>
          <w:tcPr>
            <w:tcW w:w="4885" w:type="dxa"/>
          </w:tcPr>
          <w:p w14:paraId="3F58C44D" w14:textId="77777777" w:rsidR="00A71A6C" w:rsidRDefault="00A71A6C" w:rsidP="00BC03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IAGO MELLA</w:t>
            </w:r>
          </w:p>
          <w:p w14:paraId="49B91866" w14:textId="45439065" w:rsidR="00A71A6C" w:rsidRDefault="00A71A6C" w:rsidP="00BC03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PODEMOS</w:t>
            </w:r>
          </w:p>
        </w:tc>
        <w:tc>
          <w:tcPr>
            <w:tcW w:w="4886" w:type="dxa"/>
          </w:tcPr>
          <w:p w14:paraId="0EC20031" w14:textId="77777777" w:rsidR="00A71A6C" w:rsidRDefault="00A71A6C" w:rsidP="00BC03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DIOGO KRIGUER</w:t>
            </w:r>
          </w:p>
          <w:p w14:paraId="5CE9D32D" w14:textId="330CFD8A" w:rsidR="00A71A6C" w:rsidRDefault="00A71A6C" w:rsidP="00BC03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PSDB</w:t>
            </w:r>
          </w:p>
        </w:tc>
      </w:tr>
      <w:tr w:rsidR="00A71A6C" w14:paraId="2EBB7FA6" w14:textId="77777777" w:rsidTr="00A71A6C">
        <w:tc>
          <w:tcPr>
            <w:tcW w:w="4885" w:type="dxa"/>
          </w:tcPr>
          <w:p w14:paraId="6FEE358E" w14:textId="77777777" w:rsidR="00A71A6C" w:rsidRDefault="00A71A6C" w:rsidP="00BC03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ACACIO AMBROSINI</w:t>
            </w:r>
          </w:p>
          <w:p w14:paraId="5B92E0EF" w14:textId="53EC3078" w:rsidR="00A71A6C" w:rsidRDefault="00A71A6C" w:rsidP="00BC03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Republicanos</w:t>
            </w:r>
          </w:p>
        </w:tc>
        <w:tc>
          <w:tcPr>
            <w:tcW w:w="4886" w:type="dxa"/>
          </w:tcPr>
          <w:p w14:paraId="0DB2A7AF" w14:textId="77777777" w:rsidR="00A71A6C" w:rsidRDefault="00A71A6C" w:rsidP="00BC03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RODRIGO MACHADO</w:t>
            </w:r>
          </w:p>
          <w:p w14:paraId="2CCC2530" w14:textId="4791C0C3" w:rsidR="00A71A6C" w:rsidRDefault="00A71A6C" w:rsidP="00BC03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PSDB</w:t>
            </w:r>
          </w:p>
        </w:tc>
      </w:tr>
    </w:tbl>
    <w:p w14:paraId="41498522" w14:textId="77777777" w:rsidR="005D7E69" w:rsidRPr="003552F3" w:rsidRDefault="005D7E69" w:rsidP="00BC03AA">
      <w:pPr>
        <w:jc w:val="center"/>
        <w:rPr>
          <w:b/>
          <w:sz w:val="24"/>
          <w:szCs w:val="24"/>
        </w:rPr>
      </w:pPr>
    </w:p>
    <w:p w14:paraId="5F867F70" w14:textId="77777777" w:rsidR="005D7E69" w:rsidRPr="003552F3" w:rsidRDefault="005D7E69" w:rsidP="00BC03AA">
      <w:pPr>
        <w:jc w:val="center"/>
        <w:rPr>
          <w:b/>
          <w:sz w:val="24"/>
          <w:szCs w:val="24"/>
        </w:rPr>
      </w:pPr>
    </w:p>
    <w:p w14:paraId="690B552D" w14:textId="77777777" w:rsidR="005D7E69" w:rsidRPr="003552F3" w:rsidRDefault="005D7E69" w:rsidP="00BC03AA">
      <w:pPr>
        <w:jc w:val="center"/>
        <w:rPr>
          <w:b/>
          <w:sz w:val="24"/>
          <w:szCs w:val="24"/>
        </w:rPr>
      </w:pPr>
    </w:p>
    <w:p w14:paraId="21933C9F" w14:textId="77777777" w:rsidR="005D7E69" w:rsidRPr="003552F3" w:rsidRDefault="005D7E69" w:rsidP="00BC03AA">
      <w:pPr>
        <w:jc w:val="center"/>
        <w:rPr>
          <w:b/>
          <w:sz w:val="24"/>
          <w:szCs w:val="24"/>
        </w:rPr>
      </w:pPr>
    </w:p>
    <w:p w14:paraId="2CBAA94F" w14:textId="77777777" w:rsidR="00C6283D" w:rsidRPr="003552F3" w:rsidRDefault="00C6283D" w:rsidP="00BC03AA">
      <w:pPr>
        <w:jc w:val="center"/>
        <w:rPr>
          <w:b/>
          <w:sz w:val="24"/>
          <w:szCs w:val="24"/>
        </w:rPr>
      </w:pPr>
    </w:p>
    <w:p w14:paraId="1FCF94DA" w14:textId="77777777" w:rsidR="00C6283D" w:rsidRPr="003552F3" w:rsidRDefault="00C6283D" w:rsidP="00BC03AA">
      <w:pPr>
        <w:jc w:val="center"/>
        <w:rPr>
          <w:b/>
          <w:sz w:val="24"/>
          <w:szCs w:val="24"/>
        </w:rPr>
      </w:pPr>
    </w:p>
    <w:p w14:paraId="6080E7DD" w14:textId="77777777" w:rsidR="00C6283D" w:rsidRPr="003552F3" w:rsidRDefault="00C6283D" w:rsidP="00BC03AA">
      <w:pPr>
        <w:jc w:val="center"/>
        <w:rPr>
          <w:b/>
          <w:sz w:val="24"/>
          <w:szCs w:val="24"/>
        </w:rPr>
      </w:pPr>
    </w:p>
    <w:p w14:paraId="1B4B9B23" w14:textId="77777777" w:rsidR="00C6283D" w:rsidRPr="003552F3" w:rsidRDefault="00C6283D" w:rsidP="00BC03AA">
      <w:pPr>
        <w:jc w:val="center"/>
        <w:rPr>
          <w:b/>
          <w:sz w:val="24"/>
          <w:szCs w:val="24"/>
        </w:rPr>
      </w:pPr>
    </w:p>
    <w:p w14:paraId="023C24DA" w14:textId="77777777" w:rsidR="00C6283D" w:rsidRPr="003552F3" w:rsidRDefault="00C6283D" w:rsidP="00BC03AA">
      <w:pPr>
        <w:jc w:val="center"/>
        <w:rPr>
          <w:b/>
          <w:sz w:val="24"/>
          <w:szCs w:val="24"/>
        </w:rPr>
      </w:pPr>
    </w:p>
    <w:p w14:paraId="3AB83E48" w14:textId="77777777" w:rsidR="00C6283D" w:rsidRPr="003552F3" w:rsidRDefault="00C6283D" w:rsidP="00BC03AA">
      <w:pPr>
        <w:jc w:val="center"/>
        <w:rPr>
          <w:b/>
          <w:sz w:val="24"/>
          <w:szCs w:val="24"/>
        </w:rPr>
      </w:pPr>
    </w:p>
    <w:p w14:paraId="53C3B757" w14:textId="77777777" w:rsidR="00C6283D" w:rsidRPr="003552F3" w:rsidRDefault="00C6283D" w:rsidP="00BC03AA">
      <w:pPr>
        <w:jc w:val="center"/>
        <w:rPr>
          <w:b/>
          <w:sz w:val="24"/>
          <w:szCs w:val="24"/>
        </w:rPr>
      </w:pPr>
    </w:p>
    <w:p w14:paraId="166A73AF" w14:textId="77777777" w:rsidR="00C6283D" w:rsidRDefault="00C6283D" w:rsidP="00BC03AA">
      <w:pPr>
        <w:jc w:val="center"/>
        <w:rPr>
          <w:b/>
          <w:sz w:val="24"/>
          <w:szCs w:val="24"/>
        </w:rPr>
      </w:pPr>
    </w:p>
    <w:p w14:paraId="10514F9A" w14:textId="77777777" w:rsidR="003552F3" w:rsidRDefault="003552F3" w:rsidP="00BC03AA">
      <w:pPr>
        <w:jc w:val="center"/>
        <w:rPr>
          <w:b/>
          <w:sz w:val="24"/>
          <w:szCs w:val="24"/>
        </w:rPr>
      </w:pPr>
    </w:p>
    <w:p w14:paraId="0DFE7C5A" w14:textId="77777777" w:rsidR="003552F3" w:rsidRDefault="003552F3" w:rsidP="00BC03AA">
      <w:pPr>
        <w:jc w:val="center"/>
        <w:rPr>
          <w:b/>
          <w:sz w:val="24"/>
          <w:szCs w:val="24"/>
        </w:rPr>
      </w:pPr>
    </w:p>
    <w:p w14:paraId="381820E9" w14:textId="77777777" w:rsidR="003552F3" w:rsidRDefault="003552F3" w:rsidP="00BC03AA">
      <w:pPr>
        <w:jc w:val="center"/>
        <w:rPr>
          <w:b/>
          <w:sz w:val="24"/>
          <w:szCs w:val="24"/>
        </w:rPr>
      </w:pPr>
    </w:p>
    <w:p w14:paraId="495166B0" w14:textId="77777777" w:rsidR="003552F3" w:rsidRDefault="003552F3" w:rsidP="00BC03AA">
      <w:pPr>
        <w:jc w:val="center"/>
        <w:rPr>
          <w:b/>
          <w:sz w:val="24"/>
          <w:szCs w:val="24"/>
        </w:rPr>
      </w:pPr>
    </w:p>
    <w:p w14:paraId="11088D16" w14:textId="77777777" w:rsidR="003552F3" w:rsidRDefault="003552F3" w:rsidP="00BC03AA">
      <w:pPr>
        <w:jc w:val="center"/>
        <w:rPr>
          <w:b/>
          <w:sz w:val="24"/>
          <w:szCs w:val="24"/>
        </w:rPr>
      </w:pPr>
    </w:p>
    <w:p w14:paraId="31B22F9D" w14:textId="77777777" w:rsidR="003552F3" w:rsidRPr="003552F3" w:rsidRDefault="003552F3" w:rsidP="00BC03AA">
      <w:pPr>
        <w:jc w:val="center"/>
        <w:rPr>
          <w:b/>
          <w:sz w:val="24"/>
          <w:szCs w:val="24"/>
        </w:rPr>
      </w:pPr>
    </w:p>
    <w:p w14:paraId="3F8B297C" w14:textId="77777777" w:rsidR="00C6283D" w:rsidRPr="003552F3" w:rsidRDefault="00C6283D" w:rsidP="00BC03AA">
      <w:pPr>
        <w:jc w:val="center"/>
        <w:rPr>
          <w:b/>
          <w:sz w:val="24"/>
          <w:szCs w:val="24"/>
        </w:rPr>
      </w:pPr>
    </w:p>
    <w:p w14:paraId="5A44C850" w14:textId="77777777" w:rsidR="00C6283D" w:rsidRPr="003552F3" w:rsidRDefault="00C6283D" w:rsidP="00BC03AA">
      <w:pPr>
        <w:jc w:val="center"/>
        <w:rPr>
          <w:b/>
          <w:sz w:val="24"/>
          <w:szCs w:val="24"/>
        </w:rPr>
      </w:pPr>
    </w:p>
    <w:p w14:paraId="2C4C923C" w14:textId="1092C983" w:rsidR="00BC03AA" w:rsidRDefault="00BC03AA" w:rsidP="00BC03AA">
      <w:pPr>
        <w:jc w:val="center"/>
        <w:rPr>
          <w:b/>
          <w:sz w:val="24"/>
          <w:szCs w:val="24"/>
        </w:rPr>
      </w:pPr>
    </w:p>
    <w:p w14:paraId="518EC50B" w14:textId="77777777" w:rsidR="00FA057A" w:rsidRDefault="00FA057A" w:rsidP="00BC03AA">
      <w:pPr>
        <w:jc w:val="center"/>
        <w:rPr>
          <w:b/>
          <w:sz w:val="24"/>
          <w:szCs w:val="24"/>
        </w:rPr>
      </w:pPr>
    </w:p>
    <w:p w14:paraId="05C885E5" w14:textId="77777777" w:rsidR="00FA057A" w:rsidRDefault="00FA057A" w:rsidP="00BC03AA">
      <w:pPr>
        <w:jc w:val="center"/>
        <w:rPr>
          <w:b/>
          <w:sz w:val="24"/>
          <w:szCs w:val="24"/>
        </w:rPr>
      </w:pPr>
    </w:p>
    <w:p w14:paraId="467CC6E5" w14:textId="77777777" w:rsidR="00FA057A" w:rsidRDefault="00FA057A" w:rsidP="00BC03AA">
      <w:pPr>
        <w:jc w:val="center"/>
        <w:rPr>
          <w:b/>
          <w:sz w:val="24"/>
          <w:szCs w:val="24"/>
        </w:rPr>
      </w:pPr>
    </w:p>
    <w:p w14:paraId="2C591256" w14:textId="77777777" w:rsidR="00FA057A" w:rsidRDefault="00FA057A" w:rsidP="00BC03AA">
      <w:pPr>
        <w:jc w:val="center"/>
        <w:rPr>
          <w:b/>
          <w:sz w:val="24"/>
          <w:szCs w:val="24"/>
        </w:rPr>
      </w:pPr>
    </w:p>
    <w:p w14:paraId="4CD8CD39" w14:textId="28BC7708" w:rsidR="003E135C" w:rsidRPr="003552F3" w:rsidRDefault="003311A4" w:rsidP="00BC03AA">
      <w:pPr>
        <w:jc w:val="center"/>
        <w:rPr>
          <w:b/>
          <w:sz w:val="24"/>
          <w:szCs w:val="24"/>
        </w:rPr>
      </w:pPr>
      <w:r w:rsidRPr="003552F3">
        <w:rPr>
          <w:b/>
          <w:sz w:val="24"/>
          <w:szCs w:val="24"/>
        </w:rPr>
        <w:t>JUSTIFICATIVA</w:t>
      </w:r>
    </w:p>
    <w:p w14:paraId="6F05E4FB" w14:textId="77777777" w:rsidR="000C29F7" w:rsidRPr="003552F3" w:rsidRDefault="000C29F7" w:rsidP="00BC03AA">
      <w:pPr>
        <w:jc w:val="both"/>
        <w:rPr>
          <w:b/>
          <w:iCs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4238"/>
        <w:gridCol w:w="3144"/>
      </w:tblGrid>
      <w:tr w:rsidR="00AE1957" w14:paraId="3C081246" w14:textId="77777777" w:rsidTr="0071075C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1C6B26A2" w14:textId="30722569" w:rsidR="00C36FC3" w:rsidRPr="003552F3" w:rsidRDefault="00C36FC3" w:rsidP="00BC03A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3D794628" w14:textId="2C46F13C" w:rsidR="00C36FC3" w:rsidRPr="003552F3" w:rsidRDefault="00C36FC3" w:rsidP="00BC03AA">
            <w:pPr>
              <w:ind w:right="-4326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144" w:type="dxa"/>
            <w:shd w:val="clear" w:color="auto" w:fill="auto"/>
            <w:vAlign w:val="center"/>
          </w:tcPr>
          <w:p w14:paraId="44599724" w14:textId="1BF36B1C" w:rsidR="00C36FC3" w:rsidRPr="003552F3" w:rsidRDefault="00C36FC3" w:rsidP="00BC03A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</w:tbl>
    <w:p w14:paraId="6CBE18E3" w14:textId="53CDB40D" w:rsidR="00C3172D" w:rsidRPr="003552F3" w:rsidRDefault="00C3172D" w:rsidP="00BC03AA">
      <w:pPr>
        <w:jc w:val="both"/>
        <w:rPr>
          <w:b/>
          <w:iCs/>
          <w:sz w:val="24"/>
          <w:szCs w:val="24"/>
        </w:rPr>
      </w:pPr>
    </w:p>
    <w:p w14:paraId="3D4BBA4A" w14:textId="5B3DA1E9" w:rsidR="001530FC" w:rsidRDefault="00FA057A" w:rsidP="003311A4">
      <w:pPr>
        <w:pStyle w:val="NormalWeb"/>
        <w:shd w:val="clear" w:color="auto" w:fill="FFFFFF"/>
        <w:tabs>
          <w:tab w:val="left" w:pos="1418"/>
        </w:tabs>
        <w:ind w:firstLine="1418"/>
        <w:jc w:val="both"/>
      </w:pPr>
      <w:r>
        <w:t>A medida proposta tem por finalidade vedar a possibilidade de implantação, adaptação e a utilização de banheiros públicos que determinem o livre uso por pessoas de sexos biologicamente diferentes em todo e qualquer estabelecimento</w:t>
      </w:r>
      <w:r w:rsidR="003311A4">
        <w:t>s</w:t>
      </w:r>
      <w:r>
        <w:t xml:space="preserve"> </w:t>
      </w:r>
      <w:r w:rsidR="003311A4">
        <w:t>públicos</w:t>
      </w:r>
      <w:r>
        <w:t xml:space="preserve"> </w:t>
      </w:r>
      <w:r w:rsidR="003311A4">
        <w:t>ou</w:t>
      </w:r>
      <w:r>
        <w:t xml:space="preserve"> privado</w:t>
      </w:r>
      <w:r w:rsidR="003311A4">
        <w:t>s</w:t>
      </w:r>
      <w:r>
        <w:t xml:space="preserve"> de permanência ou grande concentração de pessoas. Entendemos ser um tema delicado e de posicionamentos conflitantes, mas como legisladores não podemos nos furtar de regulamentar uma questão tão importante para a sociedade.</w:t>
      </w:r>
    </w:p>
    <w:p w14:paraId="375ED8B8" w14:textId="555BFD83" w:rsidR="001530FC" w:rsidRDefault="00FA057A" w:rsidP="003311A4">
      <w:pPr>
        <w:pStyle w:val="NormalWeb"/>
        <w:shd w:val="clear" w:color="auto" w:fill="FFFFFF"/>
        <w:tabs>
          <w:tab w:val="left" w:pos="1418"/>
        </w:tabs>
        <w:ind w:firstLine="1418"/>
        <w:jc w:val="both"/>
      </w:pPr>
      <w:r>
        <w:t>Ressalte-se que tratamos aqui de um ambiente extremamente íntimo e não se mostra razoável, por exemplo, compelir uma mulher ou uma criança a dividir esse espaço com pessoas pertencentes ao sexo biológico masculino, situação essa que se mostra não apenas constrangedora, mas também abre uma lacuna importante para que criminosos mal-intencionados tais como estupradores e pedófilos, possam utilizar sanitários femininos ao subterfúgio de possuir uma orientação sexual diversa da biológica.</w:t>
      </w:r>
    </w:p>
    <w:p w14:paraId="0377F841" w14:textId="45195DFC" w:rsidR="001530FC" w:rsidRDefault="00FA057A" w:rsidP="003311A4">
      <w:pPr>
        <w:pStyle w:val="NormalWeb"/>
        <w:shd w:val="clear" w:color="auto" w:fill="FFFFFF"/>
        <w:tabs>
          <w:tab w:val="left" w:pos="1418"/>
        </w:tabs>
        <w:ind w:firstLine="1418"/>
        <w:jc w:val="both"/>
      </w:pPr>
      <w:r>
        <w:t xml:space="preserve">Nesse contexto, indiscutivelmente mulheres e crianças são as principais vítimas de crimes sexuais no país, a natureza desses tipos de delitos afeta a vida íntima de suas vítimas deixando marcas profundas, traumas e sequelas irreversíveis, </w:t>
      </w:r>
      <w:r w:rsidR="003311A4">
        <w:t>trata-se</w:t>
      </w:r>
      <w:r>
        <w:t xml:space="preserve"> de crimes hediondos e injustificáveis, de forma que, não podemos permitir nenhum tipo de lacuna que possibilite a atuação de criminosos sexuais.</w:t>
      </w:r>
    </w:p>
    <w:p w14:paraId="17A6F675" w14:textId="79376CC0" w:rsidR="00E30F04" w:rsidRPr="003552F3" w:rsidRDefault="00FA057A" w:rsidP="003311A4">
      <w:pPr>
        <w:pStyle w:val="NormalWeb"/>
        <w:shd w:val="clear" w:color="auto" w:fill="FFFFFF"/>
        <w:tabs>
          <w:tab w:val="left" w:pos="1418"/>
        </w:tabs>
        <w:ind w:firstLine="1418"/>
        <w:jc w:val="both"/>
      </w:pPr>
      <w:r>
        <w:t xml:space="preserve">Diante do exposto, ressaltamos que a presente proposição pretende, sobretudo, garantir que esse tipo de ambiente não seja mais um ponto de fragilidade para ocorrências de crimes, esperamos contar com o apoio dos nobres parlamentares para </w:t>
      </w:r>
      <w:r w:rsidR="003311A4">
        <w:t>a aprovação.</w:t>
      </w:r>
    </w:p>
    <w:p w14:paraId="2AD30140" w14:textId="77777777" w:rsidR="00E30F04" w:rsidRPr="003552F3" w:rsidRDefault="00E30F04" w:rsidP="003311A4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ind w:right="992" w:firstLine="1418"/>
        <w:jc w:val="both"/>
      </w:pPr>
    </w:p>
    <w:p w14:paraId="62C12010" w14:textId="77777777" w:rsidR="005D7E69" w:rsidRPr="003552F3" w:rsidRDefault="005D7E69" w:rsidP="003311A4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</w:pPr>
    </w:p>
    <w:p w14:paraId="5B691C16" w14:textId="0039F4A6" w:rsidR="003E135C" w:rsidRPr="003552F3" w:rsidRDefault="003311A4" w:rsidP="003311A4">
      <w:pPr>
        <w:ind w:firstLine="1418"/>
        <w:jc w:val="both"/>
        <w:rPr>
          <w:iCs/>
          <w:sz w:val="24"/>
          <w:szCs w:val="24"/>
        </w:rPr>
      </w:pPr>
      <w:r w:rsidRPr="003552F3">
        <w:rPr>
          <w:iCs/>
          <w:sz w:val="24"/>
          <w:szCs w:val="24"/>
        </w:rPr>
        <w:t xml:space="preserve">Câmara Municipal de Sorriso, Estado de Mato Grosso, em </w:t>
      </w:r>
      <w:r w:rsidR="001530FC">
        <w:rPr>
          <w:iCs/>
          <w:sz w:val="24"/>
          <w:szCs w:val="24"/>
        </w:rPr>
        <w:t>16 de outubro</w:t>
      </w:r>
      <w:r w:rsidRPr="003552F3">
        <w:rPr>
          <w:iCs/>
          <w:sz w:val="24"/>
          <w:szCs w:val="24"/>
        </w:rPr>
        <w:t xml:space="preserve"> de 2023.</w:t>
      </w:r>
    </w:p>
    <w:p w14:paraId="197601A6" w14:textId="640DFB75" w:rsidR="003E135C" w:rsidRPr="003552F3" w:rsidRDefault="003E135C" w:rsidP="00A71A6C">
      <w:pPr>
        <w:rPr>
          <w:iCs/>
          <w:sz w:val="24"/>
          <w:szCs w:val="24"/>
        </w:rPr>
      </w:pPr>
    </w:p>
    <w:p w14:paraId="5F29F101" w14:textId="70EA94BE" w:rsidR="003E135C" w:rsidRDefault="003E135C" w:rsidP="00BC03AA">
      <w:pPr>
        <w:ind w:firstLine="1418"/>
        <w:jc w:val="both"/>
        <w:rPr>
          <w:iCs/>
          <w:sz w:val="24"/>
          <w:szCs w:val="24"/>
        </w:rPr>
      </w:pPr>
    </w:p>
    <w:p w14:paraId="72593189" w14:textId="62CE3FFD" w:rsidR="00A71A6C" w:rsidRDefault="00A71A6C" w:rsidP="00BC03AA">
      <w:pPr>
        <w:ind w:firstLine="1418"/>
        <w:jc w:val="both"/>
        <w:rPr>
          <w:i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886"/>
      </w:tblGrid>
      <w:tr w:rsidR="00A71A6C" w14:paraId="3214BC39" w14:textId="77777777" w:rsidTr="006F13A9">
        <w:trPr>
          <w:trHeight w:val="1257"/>
        </w:trPr>
        <w:tc>
          <w:tcPr>
            <w:tcW w:w="4885" w:type="dxa"/>
          </w:tcPr>
          <w:p w14:paraId="645727DC" w14:textId="77777777" w:rsidR="00A71A6C" w:rsidRDefault="00A71A6C" w:rsidP="006F13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IAGO MELLA</w:t>
            </w:r>
          </w:p>
          <w:p w14:paraId="7EA11D93" w14:textId="77777777" w:rsidR="00A71A6C" w:rsidRDefault="00A71A6C" w:rsidP="006F13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PODEMOS</w:t>
            </w:r>
          </w:p>
        </w:tc>
        <w:tc>
          <w:tcPr>
            <w:tcW w:w="4886" w:type="dxa"/>
          </w:tcPr>
          <w:p w14:paraId="05F89DDF" w14:textId="77777777" w:rsidR="00A71A6C" w:rsidRDefault="00A71A6C" w:rsidP="006F13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DIOGO KRIGUER</w:t>
            </w:r>
          </w:p>
          <w:p w14:paraId="2DCD2517" w14:textId="77777777" w:rsidR="00A71A6C" w:rsidRDefault="00A71A6C" w:rsidP="006F13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PSDB</w:t>
            </w:r>
          </w:p>
        </w:tc>
      </w:tr>
      <w:tr w:rsidR="00A71A6C" w14:paraId="124A7A04" w14:textId="77777777" w:rsidTr="006F13A9">
        <w:tc>
          <w:tcPr>
            <w:tcW w:w="4885" w:type="dxa"/>
          </w:tcPr>
          <w:p w14:paraId="60859A84" w14:textId="77777777" w:rsidR="00A71A6C" w:rsidRDefault="00A71A6C" w:rsidP="006F13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ACACIO AMBROSINI</w:t>
            </w:r>
          </w:p>
          <w:p w14:paraId="0085A28F" w14:textId="77777777" w:rsidR="00A71A6C" w:rsidRDefault="00A71A6C" w:rsidP="006F13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Republicanos</w:t>
            </w:r>
          </w:p>
        </w:tc>
        <w:tc>
          <w:tcPr>
            <w:tcW w:w="4886" w:type="dxa"/>
          </w:tcPr>
          <w:p w14:paraId="21B9EAF1" w14:textId="77777777" w:rsidR="00A71A6C" w:rsidRDefault="00A71A6C" w:rsidP="006F13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RODRIGO MACHADO</w:t>
            </w:r>
          </w:p>
          <w:p w14:paraId="7476F2B8" w14:textId="77777777" w:rsidR="00A71A6C" w:rsidRDefault="00A71A6C" w:rsidP="006F13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PSDB</w:t>
            </w:r>
          </w:p>
        </w:tc>
      </w:tr>
    </w:tbl>
    <w:p w14:paraId="4E379C61" w14:textId="77777777" w:rsidR="00A71A6C" w:rsidRPr="003552F3" w:rsidRDefault="00A71A6C" w:rsidP="00A71A6C">
      <w:pPr>
        <w:jc w:val="center"/>
        <w:rPr>
          <w:b/>
          <w:sz w:val="24"/>
          <w:szCs w:val="24"/>
        </w:rPr>
      </w:pPr>
    </w:p>
    <w:p w14:paraId="46772688" w14:textId="77777777" w:rsidR="00A71A6C" w:rsidRPr="003552F3" w:rsidRDefault="00A71A6C" w:rsidP="00A71A6C">
      <w:pPr>
        <w:jc w:val="center"/>
        <w:rPr>
          <w:b/>
          <w:sz w:val="24"/>
          <w:szCs w:val="24"/>
        </w:rPr>
      </w:pPr>
    </w:p>
    <w:p w14:paraId="1D79CA6B" w14:textId="77777777" w:rsidR="00A71A6C" w:rsidRPr="003552F3" w:rsidRDefault="00A71A6C" w:rsidP="00BC03AA">
      <w:pPr>
        <w:ind w:firstLine="1418"/>
        <w:jc w:val="both"/>
        <w:rPr>
          <w:iCs/>
          <w:sz w:val="24"/>
          <w:szCs w:val="24"/>
        </w:rPr>
      </w:pPr>
    </w:p>
    <w:sectPr w:rsidR="00A71A6C" w:rsidRPr="003552F3" w:rsidSect="003311A4">
      <w:pgSz w:w="11907" w:h="16840" w:code="9"/>
      <w:pgMar w:top="2552" w:right="992" w:bottom="1134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 AT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20B"/>
    <w:rsid w:val="00021CD2"/>
    <w:rsid w:val="0006236F"/>
    <w:rsid w:val="000A6AFD"/>
    <w:rsid w:val="000A7BF0"/>
    <w:rsid w:val="000B2872"/>
    <w:rsid w:val="000C29F7"/>
    <w:rsid w:val="000F247D"/>
    <w:rsid w:val="000F2743"/>
    <w:rsid w:val="00111ACC"/>
    <w:rsid w:val="001402BD"/>
    <w:rsid w:val="00145F4D"/>
    <w:rsid w:val="00146816"/>
    <w:rsid w:val="001530FC"/>
    <w:rsid w:val="00172228"/>
    <w:rsid w:val="001B379D"/>
    <w:rsid w:val="001F0D2F"/>
    <w:rsid w:val="00202F39"/>
    <w:rsid w:val="00276C10"/>
    <w:rsid w:val="00280874"/>
    <w:rsid w:val="00314078"/>
    <w:rsid w:val="00327A21"/>
    <w:rsid w:val="003311A4"/>
    <w:rsid w:val="003552F3"/>
    <w:rsid w:val="003638AD"/>
    <w:rsid w:val="00390D40"/>
    <w:rsid w:val="00391561"/>
    <w:rsid w:val="003B015C"/>
    <w:rsid w:val="003E135C"/>
    <w:rsid w:val="003F6A2A"/>
    <w:rsid w:val="004270B5"/>
    <w:rsid w:val="00453FBE"/>
    <w:rsid w:val="004743D9"/>
    <w:rsid w:val="00474D7D"/>
    <w:rsid w:val="00477DA7"/>
    <w:rsid w:val="004D312A"/>
    <w:rsid w:val="005166DD"/>
    <w:rsid w:val="00537B93"/>
    <w:rsid w:val="0055024E"/>
    <w:rsid w:val="00553367"/>
    <w:rsid w:val="0056251A"/>
    <w:rsid w:val="005D7E69"/>
    <w:rsid w:val="005F03C8"/>
    <w:rsid w:val="005F1FE9"/>
    <w:rsid w:val="00602168"/>
    <w:rsid w:val="00615A22"/>
    <w:rsid w:val="006323A2"/>
    <w:rsid w:val="006707FB"/>
    <w:rsid w:val="00676B77"/>
    <w:rsid w:val="00697038"/>
    <w:rsid w:val="006B082E"/>
    <w:rsid w:val="006F786C"/>
    <w:rsid w:val="0071075C"/>
    <w:rsid w:val="00773C87"/>
    <w:rsid w:val="00774052"/>
    <w:rsid w:val="007B7201"/>
    <w:rsid w:val="007F2BB7"/>
    <w:rsid w:val="00802B8F"/>
    <w:rsid w:val="008706BA"/>
    <w:rsid w:val="008C3D12"/>
    <w:rsid w:val="009329CE"/>
    <w:rsid w:val="009353EF"/>
    <w:rsid w:val="009B73B1"/>
    <w:rsid w:val="009F253F"/>
    <w:rsid w:val="00A260FB"/>
    <w:rsid w:val="00A41D09"/>
    <w:rsid w:val="00A41DFE"/>
    <w:rsid w:val="00A70666"/>
    <w:rsid w:val="00A71A6C"/>
    <w:rsid w:val="00A743B3"/>
    <w:rsid w:val="00A9277B"/>
    <w:rsid w:val="00AB1615"/>
    <w:rsid w:val="00AE117A"/>
    <w:rsid w:val="00AE1957"/>
    <w:rsid w:val="00AF5E8B"/>
    <w:rsid w:val="00B2717F"/>
    <w:rsid w:val="00B72A45"/>
    <w:rsid w:val="00BC03AA"/>
    <w:rsid w:val="00BF05FB"/>
    <w:rsid w:val="00C064E3"/>
    <w:rsid w:val="00C22A7B"/>
    <w:rsid w:val="00C3172D"/>
    <w:rsid w:val="00C36FC3"/>
    <w:rsid w:val="00C6283D"/>
    <w:rsid w:val="00CD15C6"/>
    <w:rsid w:val="00D579F8"/>
    <w:rsid w:val="00DB153E"/>
    <w:rsid w:val="00DE320B"/>
    <w:rsid w:val="00DF2D01"/>
    <w:rsid w:val="00E30F04"/>
    <w:rsid w:val="00E93C96"/>
    <w:rsid w:val="00EC6158"/>
    <w:rsid w:val="00EF2903"/>
    <w:rsid w:val="00EF5073"/>
    <w:rsid w:val="00F1683D"/>
    <w:rsid w:val="00F504F2"/>
    <w:rsid w:val="00F5733E"/>
    <w:rsid w:val="00F92C1D"/>
    <w:rsid w:val="00FA057A"/>
    <w:rsid w:val="00FB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3150C2"/>
  <w15:chartTrackingRefBased/>
  <w15:docId w15:val="{AC73316E-2111-47C0-AD4B-DF04A5EF0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3402"/>
      <w:jc w:val="both"/>
      <w:outlineLvl w:val="0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paragraph" w:styleId="Recuodecorpodetexto2">
    <w:name w:val="Body Text Indent 2"/>
    <w:basedOn w:val="Normal"/>
    <w:pPr>
      <w:ind w:left="5529" w:hanging="1560"/>
      <w:jc w:val="both"/>
    </w:pPr>
    <w:rPr>
      <w:b/>
      <w:i/>
      <w:sz w:val="24"/>
    </w:rPr>
  </w:style>
  <w:style w:type="paragraph" w:styleId="Recuodecorpodetexto3">
    <w:name w:val="Body Text Indent 3"/>
    <w:basedOn w:val="Normal"/>
    <w:pPr>
      <w:ind w:firstLine="1418"/>
      <w:jc w:val="both"/>
    </w:pPr>
    <w:rPr>
      <w:sz w:val="28"/>
    </w:rPr>
  </w:style>
  <w:style w:type="paragraph" w:customStyle="1" w:styleId="Default">
    <w:name w:val="Default"/>
    <w:rsid w:val="00145F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111A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111ACC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rsid w:val="00774052"/>
  </w:style>
  <w:style w:type="character" w:customStyle="1" w:styleId="TextodenotaderodapChar">
    <w:name w:val="Texto de nota de rodapé Char"/>
    <w:basedOn w:val="Fontepargpadro"/>
    <w:link w:val="Textodenotaderodap"/>
    <w:rsid w:val="00774052"/>
  </w:style>
  <w:style w:type="character" w:styleId="Refdenotaderodap">
    <w:name w:val="footnote reference"/>
    <w:rsid w:val="00774052"/>
    <w:rPr>
      <w:vertAlign w:val="superscript"/>
    </w:rPr>
  </w:style>
  <w:style w:type="paragraph" w:styleId="NormalWeb">
    <w:name w:val="Normal (Web)"/>
    <w:basedOn w:val="Normal"/>
    <w:uiPriority w:val="99"/>
    <w:unhideWhenUsed/>
    <w:rsid w:val="006323A2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">
    <w:name w:val="highlight"/>
    <w:basedOn w:val="Fontepargpadro"/>
    <w:rsid w:val="00F1683D"/>
  </w:style>
  <w:style w:type="table" w:styleId="Tabelacomgrade">
    <w:name w:val="Table Grid"/>
    <w:basedOn w:val="Tabelanormal"/>
    <w:rsid w:val="00BC03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75753-3567-4D30-81C4-ED8BCA73B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3</Pages>
  <Words>720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Timoteo</cp:lastModifiedBy>
  <cp:revision>8</cp:revision>
  <cp:lastPrinted>2023-11-06T12:32:00Z</cp:lastPrinted>
  <dcterms:created xsi:type="dcterms:W3CDTF">2023-10-17T13:04:00Z</dcterms:created>
  <dcterms:modified xsi:type="dcterms:W3CDTF">2023-11-07T13:12:00Z</dcterms:modified>
</cp:coreProperties>
</file>