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37F" w:rsidRPr="000457F2" w:rsidP="0003237F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      </w:t>
      </w: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C251DD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Pr="000457F2" w:rsidR="00DA678B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</w:t>
      </w:r>
      <w:r w:rsidRPr="000457F2">
        <w:rPr>
          <w:bCs/>
          <w:sz w:val="22"/>
          <w:szCs w:val="22"/>
        </w:rPr>
        <w:t>vereadores</w:t>
      </w:r>
      <w:r w:rsidRPr="000457F2">
        <w:rPr>
          <w:bCs/>
          <w:sz w:val="22"/>
          <w:szCs w:val="22"/>
        </w:rPr>
        <w:t xml:space="preserve">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0457F2" w:rsidR="00AA5418">
        <w:rPr>
          <w:b/>
          <w:sz w:val="22"/>
          <w:szCs w:val="22"/>
        </w:rPr>
        <w:t>Moção de Aplauso</w:t>
      </w:r>
      <w:r w:rsidRPr="000457F2" w:rsidR="007D76ED">
        <w:rPr>
          <w:b/>
          <w:sz w:val="22"/>
          <w:szCs w:val="22"/>
        </w:rPr>
        <w:t xml:space="preserve"> </w:t>
      </w:r>
      <w:r w:rsidR="00C978E8">
        <w:rPr>
          <w:b/>
          <w:sz w:val="22"/>
          <w:szCs w:val="22"/>
        </w:rPr>
        <w:t xml:space="preserve">ao Sr. </w:t>
      </w:r>
      <w:r w:rsidRPr="00041338" w:rsidR="00041338">
        <w:rPr>
          <w:b/>
          <w:sz w:val="22"/>
          <w:szCs w:val="22"/>
        </w:rPr>
        <w:t>Alexandre Lopes de Oliveira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 xml:space="preserve">Prefeito Municipal de </w:t>
      </w:r>
      <w:r w:rsidR="00041338">
        <w:rPr>
          <w:b/>
          <w:sz w:val="22"/>
          <w:szCs w:val="22"/>
        </w:rPr>
        <w:t>Campo Verde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>pelo apoio ao Estradeiro da Integração, que percorreu quase 500 km da MT-140, realizado em 01 de outubro de 2021</w:t>
      </w:r>
      <w:r w:rsidRPr="000457F2" w:rsidR="004F3352">
        <w:rPr>
          <w:b/>
          <w:sz w:val="22"/>
          <w:szCs w:val="22"/>
        </w:rPr>
        <w:t>.</w:t>
      </w:r>
    </w:p>
    <w:p w:rsidR="00C05AA0" w:rsidRPr="000457F2" w:rsidP="0003237F">
      <w:pPr>
        <w:pStyle w:val="BodyTextIndent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03237F" w:rsidRPr="000457F2" w:rsidP="0003237F">
      <w:pPr>
        <w:pStyle w:val="BodyTextIndent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P="0003237F">
      <w:pPr>
        <w:pStyle w:val="BodyTextIndent3"/>
        <w:ind w:firstLine="1418"/>
        <w:rPr>
          <w:sz w:val="22"/>
          <w:szCs w:val="22"/>
        </w:rPr>
      </w:pPr>
    </w:p>
    <w:p w:rsidR="00215826" w:rsidP="0021582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movimento envolveu os municípios de Nova Ubiratã,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, Planalto da Serra, Nova Brasilândia, Campo Verde e Sorriso, além do, até então, Distrito de Boa Esperança.</w:t>
      </w:r>
    </w:p>
    <w:p w:rsidR="00215826" w:rsidP="00215826">
      <w:pPr>
        <w:pStyle w:val="BodyTextIndent3"/>
        <w:ind w:firstLine="1418"/>
        <w:rPr>
          <w:sz w:val="22"/>
          <w:szCs w:val="22"/>
        </w:rPr>
      </w:pPr>
    </w:p>
    <w:p w:rsidR="00215826" w:rsidP="0021582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Autoridades e a sociedade organizada se reuniram para conhecer o traçado da rodovia, que diminuiu as distâncias entre os municípios, melhorou a logística e promoveu o avanço do médio-norte do Estado. </w:t>
      </w:r>
    </w:p>
    <w:p w:rsidR="00215826" w:rsidP="00215826">
      <w:pPr>
        <w:pStyle w:val="BodyTextIndent3"/>
        <w:ind w:firstLine="1418"/>
        <w:rPr>
          <w:sz w:val="22"/>
          <w:szCs w:val="22"/>
        </w:rPr>
      </w:pPr>
    </w:p>
    <w:p w:rsidR="00215826" w:rsidP="0021582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cronograma teve início com a saída de Sorriso, às 5h. Em seguida, houve a benção dos carros no, até então, Distrito de Boa Esperança e, posteriormente, uma recepção com café da manhã em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.</w:t>
      </w:r>
    </w:p>
    <w:p w:rsidR="00215826" w:rsidP="00215826">
      <w:pPr>
        <w:pStyle w:val="BodyTextIndent3"/>
        <w:ind w:firstLine="1418"/>
        <w:rPr>
          <w:sz w:val="22"/>
          <w:szCs w:val="22"/>
        </w:rPr>
      </w:pPr>
    </w:p>
    <w:p w:rsidR="00215826" w:rsidP="0021582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>No período da tarde houve uma reunião com lideranças políticas e a sociedade organizada, em Campo Verde, para que os participantes pudessem conhecer os dados técnicos relativos à MT-140.</w:t>
      </w:r>
    </w:p>
    <w:p w:rsidR="00215826" w:rsidP="00215826">
      <w:pPr>
        <w:pStyle w:val="BodyTextIndent3"/>
        <w:ind w:firstLine="1418"/>
        <w:rPr>
          <w:sz w:val="22"/>
          <w:szCs w:val="22"/>
        </w:rPr>
      </w:pPr>
    </w:p>
    <w:p w:rsidR="00CF7A28" w:rsidRPr="000457F2" w:rsidP="00215826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Desta forma, faz </w:t>
      </w:r>
      <w:r>
        <w:rPr>
          <w:i/>
          <w:sz w:val="22"/>
          <w:szCs w:val="22"/>
        </w:rPr>
        <w:t>jus</w:t>
      </w:r>
      <w:r>
        <w:rPr>
          <w:sz w:val="22"/>
          <w:szCs w:val="22"/>
        </w:rPr>
        <w:t xml:space="preserve"> ao reconhecimento desta Casa de Leis, merecendo, pois, esta moção de aplauso.</w:t>
      </w:r>
      <w:bookmarkStart w:id="0" w:name="_GoBack"/>
      <w:bookmarkEnd w:id="0"/>
    </w:p>
    <w:p w:rsidR="006F606D" w:rsidRPr="000457F2" w:rsidP="006753AA">
      <w:pPr>
        <w:pStyle w:val="BodyTextIndent3"/>
        <w:ind w:firstLine="0"/>
        <w:rPr>
          <w:sz w:val="22"/>
          <w:szCs w:val="22"/>
        </w:rPr>
      </w:pPr>
    </w:p>
    <w:p w:rsidR="0003237F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C978E8">
        <w:rPr>
          <w:iCs w:val="0"/>
          <w:sz w:val="22"/>
          <w:szCs w:val="22"/>
        </w:rPr>
        <w:t>01</w:t>
      </w:r>
      <w:r w:rsidRPr="000457F2" w:rsidR="00A94F94">
        <w:rPr>
          <w:iCs w:val="0"/>
          <w:sz w:val="22"/>
          <w:szCs w:val="22"/>
        </w:rPr>
        <w:t xml:space="preserve"> de </w:t>
      </w:r>
      <w:r w:rsidR="00C978E8">
        <w:rPr>
          <w:iCs w:val="0"/>
          <w:sz w:val="22"/>
          <w:szCs w:val="22"/>
        </w:rPr>
        <w:t>novembro</w:t>
      </w:r>
      <w:r w:rsidRPr="000457F2" w:rsidR="00A94F94">
        <w:rPr>
          <w:iCs w:val="0"/>
          <w:sz w:val="22"/>
          <w:szCs w:val="22"/>
        </w:rPr>
        <w:t xml:space="preserve"> de 202</w:t>
      </w:r>
      <w:r w:rsidRPr="000457F2" w:rsidR="00CF7A28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C978E8" w:rsidRPr="000457F2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0457F2" w:rsidP="0003237F">
      <w:pPr>
        <w:jc w:val="both"/>
        <w:rPr>
          <w:sz w:val="22"/>
          <w:szCs w:val="22"/>
        </w:rPr>
      </w:pPr>
    </w:p>
    <w:p w:rsidR="00767844" w:rsidRPr="000457F2" w:rsidP="0003237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2E7EF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CHICO DA ZONA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2E7EFE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P="00D2781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ACÁCIO AMBROSINI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Vereador </w:t>
            </w:r>
          </w:p>
          <w:p w:rsidR="00170DFB" w:rsidRPr="000457F2" w:rsidP="00D27810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2E7EF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WANDERLEY PAULO</w:t>
            </w:r>
            <w:r w:rsidRPr="000457F2">
              <w:rPr>
                <w:b/>
                <w:sz w:val="22"/>
                <w:szCs w:val="22"/>
              </w:rPr>
              <w:t xml:space="preserve">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ZÉ </w:t>
            </w:r>
            <w:r w:rsidRPr="000457F2">
              <w:rPr>
                <w:b/>
                <w:bCs/>
                <w:sz w:val="22"/>
                <w:szCs w:val="22"/>
              </w:rPr>
              <w:t>DA PANTANAL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P="000457F2">
      <w:pPr>
        <w:pStyle w:val="NoSpacing"/>
        <w:rPr>
          <w:rFonts w:ascii="Times New Roman" w:hAnsi="Times New Roman" w:cs="Times New Roman"/>
        </w:rPr>
      </w:pPr>
    </w:p>
    <w:sectPr w:rsidSect="00AA3D1D">
      <w:headerReference w:type="default" r:id="rId5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FB3">
    <w:pPr>
      <w:jc w:val="center"/>
      <w:rPr>
        <w:b/>
        <w:sz w:val="28"/>
      </w:rPr>
    </w:pPr>
  </w:p>
  <w:p w:rsidR="00F97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37407"/>
    <w:rsid w:val="00041338"/>
    <w:rsid w:val="000457F2"/>
    <w:rsid w:val="00045EEB"/>
    <w:rsid w:val="00054346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112BB"/>
    <w:rsid w:val="00215826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B4332"/>
    <w:rsid w:val="004E7FC6"/>
    <w:rsid w:val="004F3352"/>
    <w:rsid w:val="005038E4"/>
    <w:rsid w:val="00562FAF"/>
    <w:rsid w:val="00573679"/>
    <w:rsid w:val="005E0315"/>
    <w:rsid w:val="00631702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D6A0F"/>
    <w:rsid w:val="007D76ED"/>
    <w:rsid w:val="00803CF8"/>
    <w:rsid w:val="00811B19"/>
    <w:rsid w:val="008423F2"/>
    <w:rsid w:val="0089051D"/>
    <w:rsid w:val="0089110E"/>
    <w:rsid w:val="00894C7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04B47"/>
    <w:rsid w:val="00A33869"/>
    <w:rsid w:val="00A62F15"/>
    <w:rsid w:val="00A94F94"/>
    <w:rsid w:val="00AA5418"/>
    <w:rsid w:val="00AB5219"/>
    <w:rsid w:val="00AC3387"/>
    <w:rsid w:val="00AF798E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978E8"/>
    <w:rsid w:val="00CB5486"/>
    <w:rsid w:val="00CD2C94"/>
    <w:rsid w:val="00CE0235"/>
    <w:rsid w:val="00CE6E84"/>
    <w:rsid w:val="00CF7A28"/>
    <w:rsid w:val="00D27810"/>
    <w:rsid w:val="00D74E26"/>
    <w:rsid w:val="00D94AC0"/>
    <w:rsid w:val="00DA678B"/>
    <w:rsid w:val="00DA7766"/>
    <w:rsid w:val="00DB0C8E"/>
    <w:rsid w:val="00DB208E"/>
    <w:rsid w:val="00DD3F79"/>
    <w:rsid w:val="00E35BE5"/>
    <w:rsid w:val="00E51985"/>
    <w:rsid w:val="00E8057F"/>
    <w:rsid w:val="00E97B49"/>
    <w:rsid w:val="00ED4937"/>
    <w:rsid w:val="00EF3D98"/>
    <w:rsid w:val="00F822A3"/>
    <w:rsid w:val="00F87364"/>
    <w:rsid w:val="00F97FB3"/>
    <w:rsid w:val="00FD3867"/>
    <w:rsid w:val="00FF3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03237F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67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0B6D-B3DE-4582-A00E-6FA91499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2023-11-01T12:48:00Z</cp:lastPrinted>
  <dcterms:created xsi:type="dcterms:W3CDTF">2022-05-11T11:36:00Z</dcterms:created>
  <dcterms:modified xsi:type="dcterms:W3CDTF">2023-11-01T16:33:00Z</dcterms:modified>
</cp:coreProperties>
</file>