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96B53" w14:textId="215A5CBC" w:rsidR="00AB57FE" w:rsidRDefault="00B823A8" w:rsidP="00AB57F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N° 1052/2023</w:t>
      </w:r>
    </w:p>
    <w:p w14:paraId="6C87314E" w14:textId="77777777" w:rsidR="00AB57FE" w:rsidRDefault="00AB57FE" w:rsidP="00AB57FE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97B7B98" w14:textId="77777777" w:rsidR="00AB57FE" w:rsidRDefault="00AB57FE" w:rsidP="00AB57FE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C4B1EF1" w14:textId="31AA313E" w:rsidR="00AB57FE" w:rsidRDefault="00B823A8" w:rsidP="00203FF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INDICO AO PODER EXECUTIVO MUNICIPAL, </w:t>
      </w:r>
      <w:r w:rsidR="00203FF5">
        <w:rPr>
          <w:rFonts w:ascii="Times New Roman" w:hAnsi="Times New Roman" w:cs="Times New Roman"/>
          <w:b/>
          <w:sz w:val="23"/>
          <w:szCs w:val="23"/>
        </w:rPr>
        <w:t>QUE SEJA FEITO UM CAMPO DE FUTEBOL COM GRAMA SINTÉTICA, NO LOCAL ONDE HOJE</w:t>
      </w:r>
      <w:r>
        <w:rPr>
          <w:rFonts w:ascii="Times New Roman" w:hAnsi="Times New Roman" w:cs="Times New Roman"/>
          <w:b/>
          <w:sz w:val="23"/>
          <w:szCs w:val="23"/>
        </w:rPr>
        <w:t>,</w:t>
      </w:r>
      <w:r w:rsidR="00203FF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823A8">
        <w:rPr>
          <w:rFonts w:ascii="Times New Roman" w:hAnsi="Times New Roman" w:cs="Times New Roman"/>
          <w:b/>
          <w:sz w:val="23"/>
          <w:szCs w:val="23"/>
        </w:rPr>
        <w:t>EXISTE UM CAMPO DE FUTEBOL DE AREIA</w:t>
      </w:r>
      <w:r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203FF5">
        <w:rPr>
          <w:rFonts w:ascii="Times New Roman" w:hAnsi="Times New Roman" w:cs="Times New Roman"/>
          <w:b/>
          <w:sz w:val="23"/>
          <w:szCs w:val="23"/>
        </w:rPr>
        <w:t>LOCALIZADO ENTRE OS BAIRROS MORADO DO BOSQUE I E II, NO MUNICÍPIO DE SORRISO/MT.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58EEC3EA" w14:textId="77777777" w:rsidR="00AB57FE" w:rsidRDefault="00AB57FE" w:rsidP="00AB57F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ADEC2F8" w14:textId="4637AD91" w:rsidR="00AB57FE" w:rsidRDefault="00B823A8" w:rsidP="00AB57F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CELSO KOZAK - PSDB,</w:t>
      </w:r>
      <w:r>
        <w:rPr>
          <w:rFonts w:ascii="Times New Roman" w:hAnsi="Times New Roman" w:cs="Times New Roman"/>
          <w:sz w:val="23"/>
          <w:szCs w:val="23"/>
        </w:rPr>
        <w:t xml:space="preserve"> vereador com assento nesta Casa, de conformidade com o artigo 115 do Regimento Interno, </w:t>
      </w:r>
      <w:r>
        <w:rPr>
          <w:rFonts w:ascii="Times New Roman" w:hAnsi="Times New Roman" w:cs="Times New Roman"/>
          <w:color w:val="000000"/>
          <w:sz w:val="23"/>
          <w:szCs w:val="23"/>
        </w:rPr>
        <w:t>requer à Mesa que este Expediente seja encaminhado ao Excelentíssimo Senhor Ari Lafin, Prefeito Municipal, com cópia à Secretaria Municipa</w:t>
      </w:r>
      <w:r w:rsidR="00203FF5"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de Obras e Serviços Público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03FF5">
        <w:rPr>
          <w:rFonts w:ascii="Times New Roman" w:hAnsi="Times New Roman" w:cs="Times New Roman"/>
          <w:b/>
          <w:color w:val="000000"/>
          <w:sz w:val="23"/>
          <w:szCs w:val="23"/>
        </w:rPr>
        <w:t>do Poder Executivo Municipal, que seja feito um Campo de Futebol com Grama Sintética, no local onde hoje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existe um campo de futebol de areia</w:t>
      </w:r>
      <w:r w:rsidR="00203FF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localizado entre os bairros Morado do Bosque I e II, no Município de Sorriso/MT. </w:t>
      </w:r>
    </w:p>
    <w:p w14:paraId="2EEA9191" w14:textId="77777777" w:rsidR="00AB57FE" w:rsidRDefault="00AB57FE" w:rsidP="00AB57F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7DF299C" w14:textId="77777777" w:rsidR="00AB57FE" w:rsidRDefault="00AB57FE" w:rsidP="00AB57F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74C3FE1" w14:textId="77777777" w:rsidR="00AB57FE" w:rsidRDefault="00B823A8" w:rsidP="00AB57FE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533B7E78" w14:textId="77777777" w:rsidR="00AB57FE" w:rsidRDefault="00AB57FE" w:rsidP="00AB57FE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3"/>
          <w:szCs w:val="23"/>
        </w:rPr>
      </w:pPr>
    </w:p>
    <w:p w14:paraId="2C6F925E" w14:textId="77777777" w:rsidR="00AB57FE" w:rsidRDefault="00B823A8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 futebol é o </w:t>
      </w:r>
      <w:r>
        <w:rPr>
          <w:rFonts w:ascii="Times New Roman" w:hAnsi="Times New Roman" w:cs="Times New Roman"/>
          <w:sz w:val="23"/>
          <w:szCs w:val="23"/>
        </w:rPr>
        <w:t>esporte mais popular e tradicional do Brasil e além de fazer parte da nossa cultura, o esporte também é uma excelente opção para quem gosta de praticar atividade física;</w:t>
      </w:r>
    </w:p>
    <w:p w14:paraId="4F4EF2A5" w14:textId="77777777"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14:paraId="22BF7D42" w14:textId="70FE7474" w:rsidR="00AB57FE" w:rsidRDefault="00B823A8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Assim, considerando que o campo de futebol </w:t>
      </w:r>
      <w:r w:rsidR="00203FF5">
        <w:rPr>
          <w:rFonts w:ascii="Times New Roman" w:hAnsi="Times New Roman" w:cs="Times New Roman"/>
          <w:sz w:val="23"/>
          <w:szCs w:val="23"/>
        </w:rPr>
        <w:t>de areia localizados entre os bairros Morada do Bosque I e II</w:t>
      </w:r>
      <w:r w:rsidR="00CE5714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encontra-se com apenas tufos de areia, tendo em vista que no período de chuva não é possível mantê-lo em boas condições de uso durante o ano todo;</w:t>
      </w:r>
    </w:p>
    <w:p w14:paraId="2735143C" w14:textId="77777777"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14:paraId="3A5611AC" w14:textId="77777777" w:rsidR="00AB57FE" w:rsidRDefault="00B823A8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que, com a substituição de areia por grama sintética, o campo ficará em </w:t>
      </w:r>
      <w:r>
        <w:rPr>
          <w:rFonts w:ascii="Times New Roman" w:hAnsi="Times New Roman" w:cs="Times New Roman"/>
          <w:sz w:val="23"/>
          <w:szCs w:val="23"/>
        </w:rPr>
        <w:t>boas condições de uso durante o ano todo, propiciando aos praticantes do espo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rte maior conforto;</w:t>
      </w:r>
    </w:p>
    <w:p w14:paraId="12F0BF17" w14:textId="77777777"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14:paraId="38DF9366" w14:textId="77777777" w:rsidR="00AB57FE" w:rsidRDefault="00B823A8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ainda, que o uso da grama sintética em campos resulta em menos lesões e evita problemas por manter uma superfície estável, mesmo com um uso mais </w:t>
      </w:r>
      <w:r>
        <w:rPr>
          <w:rFonts w:ascii="Times New Roman" w:hAnsi="Times New Roman" w:cs="Times New Roman"/>
          <w:sz w:val="23"/>
          <w:szCs w:val="23"/>
        </w:rPr>
        <w:t>intenso do gramado;</w:t>
      </w:r>
    </w:p>
    <w:p w14:paraId="742672D0" w14:textId="77777777"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14:paraId="020F8FB3" w14:textId="77777777" w:rsidR="00AB57FE" w:rsidRDefault="00B823A8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é responsabilidade do município a instalação, conservação e manutenção dos bens públicos e no interesse da coletividade, razão pela qual é necessária a presente indicação.</w:t>
      </w:r>
    </w:p>
    <w:p w14:paraId="2A087C80" w14:textId="77777777"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29D165E" w14:textId="77777777"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F6FD2C9" w14:textId="4DA73064" w:rsidR="00AB57FE" w:rsidRDefault="00B823A8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Grosso, em </w:t>
      </w:r>
      <w:r w:rsidR="00CE5714">
        <w:rPr>
          <w:rFonts w:ascii="Times New Roman" w:hAnsi="Times New Roman" w:cs="Times New Roman"/>
          <w:color w:val="000000"/>
          <w:sz w:val="23"/>
          <w:szCs w:val="23"/>
        </w:rPr>
        <w:t>01 de novembro de 2023.</w:t>
      </w:r>
    </w:p>
    <w:p w14:paraId="7FF66386" w14:textId="77777777" w:rsidR="00AB57FE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A550B49" w14:textId="77777777" w:rsidR="00AB57FE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B9EAFE3" w14:textId="77777777" w:rsidR="00AB57FE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1CE4C11" w14:textId="77777777" w:rsidR="00AB57FE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248EF48" w14:textId="77777777" w:rsidR="00AB57FE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53108575" w14:textId="77777777" w:rsidR="00AB57FE" w:rsidRDefault="00B823A8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CELSO KOZAK</w:t>
      </w:r>
    </w:p>
    <w:p w14:paraId="3BDCAD59" w14:textId="77777777" w:rsidR="00AB57FE" w:rsidRDefault="00B823A8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Vereador PSDB</w:t>
      </w:r>
    </w:p>
    <w:p w14:paraId="1BF312FD" w14:textId="77777777" w:rsidR="003D6794" w:rsidRPr="00AB57FE" w:rsidRDefault="003D6794" w:rsidP="00AB57FE"/>
    <w:sectPr w:rsidR="003D6794" w:rsidRPr="00AB57FE" w:rsidSect="00BB7904">
      <w:pgSz w:w="11906" w:h="16838"/>
      <w:pgMar w:top="2552" w:right="99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166EB"/>
    <w:rsid w:val="00026B1F"/>
    <w:rsid w:val="00035FD6"/>
    <w:rsid w:val="0003697E"/>
    <w:rsid w:val="000470C4"/>
    <w:rsid w:val="00050A5F"/>
    <w:rsid w:val="00052E8A"/>
    <w:rsid w:val="00066168"/>
    <w:rsid w:val="0006698C"/>
    <w:rsid w:val="000740A9"/>
    <w:rsid w:val="000740C4"/>
    <w:rsid w:val="0008265B"/>
    <w:rsid w:val="00091A98"/>
    <w:rsid w:val="000C6F7B"/>
    <w:rsid w:val="000D53DD"/>
    <w:rsid w:val="00127437"/>
    <w:rsid w:val="00163C6E"/>
    <w:rsid w:val="00166D4C"/>
    <w:rsid w:val="00173781"/>
    <w:rsid w:val="0018038A"/>
    <w:rsid w:val="001B5435"/>
    <w:rsid w:val="001C5C03"/>
    <w:rsid w:val="001F7A52"/>
    <w:rsid w:val="00203FF5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30785E"/>
    <w:rsid w:val="00350101"/>
    <w:rsid w:val="00354D04"/>
    <w:rsid w:val="003648CC"/>
    <w:rsid w:val="0037469D"/>
    <w:rsid w:val="003829AE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50F10"/>
    <w:rsid w:val="004734EA"/>
    <w:rsid w:val="00473734"/>
    <w:rsid w:val="004776FF"/>
    <w:rsid w:val="004A2917"/>
    <w:rsid w:val="004D67E5"/>
    <w:rsid w:val="004E2C22"/>
    <w:rsid w:val="005201C1"/>
    <w:rsid w:val="00524EA3"/>
    <w:rsid w:val="00531AC7"/>
    <w:rsid w:val="00546BA9"/>
    <w:rsid w:val="005515E7"/>
    <w:rsid w:val="0055181A"/>
    <w:rsid w:val="005554D2"/>
    <w:rsid w:val="00556AE5"/>
    <w:rsid w:val="00557A71"/>
    <w:rsid w:val="00560991"/>
    <w:rsid w:val="0057260A"/>
    <w:rsid w:val="005736BF"/>
    <w:rsid w:val="00581EA9"/>
    <w:rsid w:val="005B608A"/>
    <w:rsid w:val="005D5BAE"/>
    <w:rsid w:val="005D72DF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F3D33"/>
    <w:rsid w:val="00702714"/>
    <w:rsid w:val="00707A0D"/>
    <w:rsid w:val="00742992"/>
    <w:rsid w:val="00776317"/>
    <w:rsid w:val="0078261B"/>
    <w:rsid w:val="007D23FF"/>
    <w:rsid w:val="00800B20"/>
    <w:rsid w:val="00837C1D"/>
    <w:rsid w:val="00862FBB"/>
    <w:rsid w:val="00873EC1"/>
    <w:rsid w:val="008D1B69"/>
    <w:rsid w:val="008D59F2"/>
    <w:rsid w:val="008E4E1F"/>
    <w:rsid w:val="008F16C4"/>
    <w:rsid w:val="00906313"/>
    <w:rsid w:val="00912F2C"/>
    <w:rsid w:val="0094373C"/>
    <w:rsid w:val="0096119A"/>
    <w:rsid w:val="0096560E"/>
    <w:rsid w:val="009A1D4F"/>
    <w:rsid w:val="009A1D94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B57FE"/>
    <w:rsid w:val="00AD06A7"/>
    <w:rsid w:val="00B06FC4"/>
    <w:rsid w:val="00B11949"/>
    <w:rsid w:val="00B27884"/>
    <w:rsid w:val="00B50E6D"/>
    <w:rsid w:val="00B816E2"/>
    <w:rsid w:val="00B823A8"/>
    <w:rsid w:val="00B92B7F"/>
    <w:rsid w:val="00BB18A7"/>
    <w:rsid w:val="00BB7904"/>
    <w:rsid w:val="00BC47AD"/>
    <w:rsid w:val="00BC70B9"/>
    <w:rsid w:val="00BD517B"/>
    <w:rsid w:val="00BE4077"/>
    <w:rsid w:val="00BF3B81"/>
    <w:rsid w:val="00C00ACD"/>
    <w:rsid w:val="00C653BC"/>
    <w:rsid w:val="00C66016"/>
    <w:rsid w:val="00C67D53"/>
    <w:rsid w:val="00C70C83"/>
    <w:rsid w:val="00C812BE"/>
    <w:rsid w:val="00CA2A7F"/>
    <w:rsid w:val="00CD2843"/>
    <w:rsid w:val="00CE5714"/>
    <w:rsid w:val="00CF0536"/>
    <w:rsid w:val="00D045D6"/>
    <w:rsid w:val="00D1324B"/>
    <w:rsid w:val="00D134DD"/>
    <w:rsid w:val="00D15F89"/>
    <w:rsid w:val="00D271ED"/>
    <w:rsid w:val="00D41B8B"/>
    <w:rsid w:val="00D41DDD"/>
    <w:rsid w:val="00D45019"/>
    <w:rsid w:val="00D47C59"/>
    <w:rsid w:val="00D624D3"/>
    <w:rsid w:val="00D67B5E"/>
    <w:rsid w:val="00D845E3"/>
    <w:rsid w:val="00DC5766"/>
    <w:rsid w:val="00DD12A0"/>
    <w:rsid w:val="00DE69F7"/>
    <w:rsid w:val="00DF6F23"/>
    <w:rsid w:val="00E0003E"/>
    <w:rsid w:val="00E02708"/>
    <w:rsid w:val="00E12116"/>
    <w:rsid w:val="00E17295"/>
    <w:rsid w:val="00E30D04"/>
    <w:rsid w:val="00E40F32"/>
    <w:rsid w:val="00E55984"/>
    <w:rsid w:val="00E561EA"/>
    <w:rsid w:val="00E569DD"/>
    <w:rsid w:val="00E627F9"/>
    <w:rsid w:val="00E86577"/>
    <w:rsid w:val="00E87742"/>
    <w:rsid w:val="00EE6BC8"/>
    <w:rsid w:val="00EE753C"/>
    <w:rsid w:val="00F10FB1"/>
    <w:rsid w:val="00F2384D"/>
    <w:rsid w:val="00F2402B"/>
    <w:rsid w:val="00F27633"/>
    <w:rsid w:val="00F30436"/>
    <w:rsid w:val="00F47872"/>
    <w:rsid w:val="00F633DF"/>
    <w:rsid w:val="00F763C5"/>
    <w:rsid w:val="00F80D21"/>
    <w:rsid w:val="00F8619E"/>
    <w:rsid w:val="00F948B7"/>
    <w:rsid w:val="00F97705"/>
    <w:rsid w:val="00FA7DC3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1232"/>
  <w15:docId w15:val="{EFA72D4C-C5D2-4B65-86A0-A7094E92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D519-9FC6-43BB-847B-E2136F6B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3</cp:revision>
  <cp:lastPrinted>2023-11-01T16:35:00Z</cp:lastPrinted>
  <dcterms:created xsi:type="dcterms:W3CDTF">2023-11-01T16:56:00Z</dcterms:created>
  <dcterms:modified xsi:type="dcterms:W3CDTF">2023-11-07T13:05:00Z</dcterms:modified>
</cp:coreProperties>
</file>