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1F9B1" w14:textId="77777777" w:rsidR="00C115F1" w:rsidRDefault="00C115F1" w:rsidP="00C115F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1077/2023</w:t>
      </w:r>
    </w:p>
    <w:p w14:paraId="24E4CE40" w14:textId="77777777" w:rsidR="00C115F1" w:rsidRDefault="00C115F1" w:rsidP="00C115F1">
      <w:pPr>
        <w:spacing w:after="0" w:line="240" w:lineRule="auto"/>
        <w:ind w:left="3402"/>
        <w:rPr>
          <w:b/>
          <w:sz w:val="22"/>
        </w:rPr>
      </w:pPr>
    </w:p>
    <w:p w14:paraId="78C923A5" w14:textId="77777777" w:rsidR="00C115F1" w:rsidRDefault="00C115F1" w:rsidP="00C115F1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</w:p>
    <w:p w14:paraId="57696C33" w14:textId="77777777" w:rsidR="00C115F1" w:rsidRDefault="00C115F1" w:rsidP="00C115F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INDICO AO PODER EXECUTIVO MUNICIPAL, INSTITUIR O PROGRAMA DE HORTAS ESCOLARES, PARA FINS DE (ATIVIDADE PEDAGÓGICA e ALIMENTAÇÃO DE ALUNOS/FUNCIONÁRIOS, NO MUNICÍPIO DE SORRISO.</w:t>
      </w:r>
    </w:p>
    <w:p w14:paraId="0268B2BA" w14:textId="77777777" w:rsidR="00C115F1" w:rsidRDefault="00C115F1" w:rsidP="00C115F1">
      <w:pPr>
        <w:spacing w:after="0" w:line="240" w:lineRule="auto"/>
        <w:jc w:val="both"/>
        <w:rPr>
          <w:b/>
          <w:sz w:val="22"/>
        </w:rPr>
      </w:pPr>
    </w:p>
    <w:p w14:paraId="059D4704" w14:textId="77777777" w:rsidR="00C115F1" w:rsidRDefault="00C115F1" w:rsidP="00C115F1">
      <w:pPr>
        <w:spacing w:after="0" w:line="240" w:lineRule="auto"/>
        <w:ind w:left="3402"/>
        <w:jc w:val="both"/>
        <w:rPr>
          <w:b/>
          <w:sz w:val="22"/>
        </w:rPr>
      </w:pPr>
    </w:p>
    <w:p w14:paraId="7DBA15D4" w14:textId="77777777" w:rsidR="00C115F1" w:rsidRDefault="00C115F1" w:rsidP="00C115F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CELSO KOZAK - PSDB, </w:t>
      </w:r>
      <w:r>
        <w:rPr>
          <w:bCs/>
          <w:sz w:val="22"/>
        </w:rPr>
        <w:t xml:space="preserve">vereador </w:t>
      </w:r>
      <w:r>
        <w:rPr>
          <w:sz w:val="22"/>
        </w:rPr>
        <w:t xml:space="preserve">com assento nesta Casa, de conformidade com o artigo 115 do Regimento Interno, requer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com cópia às Secretarias Municipais de Assistência Social, Educação, e à Agricultura, Meio Ambiente, Ciência e Tecnologia, </w:t>
      </w:r>
      <w:r>
        <w:rPr>
          <w:b/>
          <w:sz w:val="22"/>
        </w:rPr>
        <w:t xml:space="preserve">versando sobre a necessidade do Poder Executivo Municipal, instituir o Programa de Hortas Escolares, para fins de (atividade pedagógica e alimentação de alunos/funcionários, no Município de Sorriso-MT. </w:t>
      </w:r>
    </w:p>
    <w:p w14:paraId="66E471BF" w14:textId="77777777" w:rsidR="00C115F1" w:rsidRDefault="00C115F1" w:rsidP="00C115F1">
      <w:pPr>
        <w:spacing w:after="0" w:line="240" w:lineRule="auto"/>
        <w:rPr>
          <w:rFonts w:ascii="Helvetica" w:hAnsi="Helvetica" w:cs="Helvetica"/>
          <w:color w:val="333333"/>
          <w:sz w:val="22"/>
          <w:shd w:val="clear" w:color="auto" w:fill="F5F5F5"/>
        </w:rPr>
      </w:pPr>
    </w:p>
    <w:p w14:paraId="64EC9429" w14:textId="77777777" w:rsidR="00C115F1" w:rsidRDefault="00C115F1" w:rsidP="00C115F1">
      <w:pPr>
        <w:spacing w:after="0" w:line="240" w:lineRule="auto"/>
        <w:jc w:val="center"/>
        <w:rPr>
          <w:rFonts w:ascii="Helvetica" w:hAnsi="Helvetica" w:cs="Helvetica"/>
          <w:color w:val="333333"/>
          <w:sz w:val="22"/>
          <w:shd w:val="clear" w:color="auto" w:fill="F5F5F5"/>
        </w:rPr>
      </w:pPr>
    </w:p>
    <w:p w14:paraId="62FCD8B0" w14:textId="77777777" w:rsidR="00C115F1" w:rsidRDefault="00C115F1" w:rsidP="00C115F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911B214" w14:textId="77777777" w:rsidR="00C115F1" w:rsidRDefault="00C115F1" w:rsidP="00C115F1">
      <w:pPr>
        <w:spacing w:after="0" w:line="240" w:lineRule="auto"/>
        <w:ind w:firstLine="1800"/>
        <w:rPr>
          <w:color w:val="000000"/>
          <w:sz w:val="22"/>
        </w:rPr>
      </w:pPr>
    </w:p>
    <w:p w14:paraId="56E97072" w14:textId="77777777" w:rsidR="00C115F1" w:rsidRDefault="00C115F1" w:rsidP="00C115F1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Considerando que, a Horta Escolar tem como foco principal integrar as diversas fontes e recursos de aprendizagem, integrando ao dia a dia da escola gerando fonte de observação e pesquisa exigindo uma reflexão diária por parte dos educadores e educando envolvidos;</w:t>
      </w:r>
    </w:p>
    <w:p w14:paraId="548BB4AF" w14:textId="77777777" w:rsidR="00C115F1" w:rsidRDefault="00C115F1" w:rsidP="00C115F1">
      <w:pPr>
        <w:spacing w:after="0" w:line="240" w:lineRule="auto"/>
        <w:ind w:firstLine="1440"/>
        <w:jc w:val="both"/>
        <w:rPr>
          <w:sz w:val="22"/>
        </w:rPr>
      </w:pPr>
    </w:p>
    <w:p w14:paraId="0E9F6D4D" w14:textId="77777777" w:rsidR="00C115F1" w:rsidRDefault="00C115F1" w:rsidP="00C115F1">
      <w:pPr>
        <w:spacing w:after="0" w:line="240" w:lineRule="auto"/>
        <w:ind w:firstLine="1440"/>
        <w:jc w:val="both"/>
        <w:rPr>
          <w:sz w:val="22"/>
        </w:rPr>
      </w:pPr>
      <w:r>
        <w:rPr>
          <w:sz w:val="22"/>
        </w:rPr>
        <w:t>Considerando que, o Projeto Horta Escolar visa proporcionar possibilidades para o desenvolvimento de ações pedagógicas por permitir práticas em equipe explorando a multiplicidade das formas de aprender;</w:t>
      </w:r>
    </w:p>
    <w:p w14:paraId="1530E0A4" w14:textId="77777777" w:rsidR="00C115F1" w:rsidRDefault="00C115F1" w:rsidP="00C115F1">
      <w:pPr>
        <w:spacing w:after="0" w:line="240" w:lineRule="auto"/>
        <w:ind w:firstLine="1440"/>
        <w:jc w:val="both"/>
        <w:rPr>
          <w:sz w:val="22"/>
        </w:rPr>
      </w:pPr>
    </w:p>
    <w:p w14:paraId="0F26B9DD" w14:textId="77777777" w:rsidR="00C115F1" w:rsidRDefault="00C115F1" w:rsidP="00C115F1">
      <w:pPr>
        <w:spacing w:after="0" w:line="240" w:lineRule="auto"/>
        <w:ind w:firstLine="1440"/>
        <w:jc w:val="both"/>
        <w:rPr>
          <w:sz w:val="22"/>
        </w:rPr>
      </w:pPr>
      <w:r>
        <w:rPr>
          <w:sz w:val="22"/>
        </w:rPr>
        <w:t xml:space="preserve"> Considerando que, com a implantação desse Projeto estaremos valorizando a importância do trabalho e cultura do homem do campo levando os seguintes conhecimentos aos nossos alunos: Identificar técnicas de manuseio do solo e manuseio sadio dos vegetais; conhecer técnicas de cultura orgânica;</w:t>
      </w:r>
    </w:p>
    <w:p w14:paraId="5BB5154C" w14:textId="77777777" w:rsidR="00C115F1" w:rsidRDefault="00C115F1" w:rsidP="00C115F1">
      <w:pPr>
        <w:spacing w:after="0" w:line="240" w:lineRule="auto"/>
        <w:ind w:firstLine="1440"/>
        <w:jc w:val="both"/>
        <w:rPr>
          <w:sz w:val="22"/>
        </w:rPr>
      </w:pPr>
    </w:p>
    <w:p w14:paraId="4CFEDF6C" w14:textId="77777777" w:rsidR="00C115F1" w:rsidRDefault="00C115F1" w:rsidP="00C115F1">
      <w:pPr>
        <w:spacing w:after="0" w:line="240" w:lineRule="auto"/>
        <w:ind w:firstLine="1440"/>
        <w:jc w:val="both"/>
        <w:rPr>
          <w:sz w:val="22"/>
        </w:rPr>
      </w:pPr>
      <w:r>
        <w:rPr>
          <w:sz w:val="22"/>
        </w:rPr>
        <w:t xml:space="preserve"> Estabelecer relações entre o valor nutritivo dos alimentos cultivados; compreender a relação entre solo, água e nutrientes; identificar processos de semeadura, adubação e colheita; </w:t>
      </w:r>
      <w:proofErr w:type="gramStart"/>
      <w:r>
        <w:rPr>
          <w:sz w:val="22"/>
        </w:rPr>
        <w:t>Cooperar</w:t>
      </w:r>
      <w:proofErr w:type="gramEnd"/>
      <w:r>
        <w:rPr>
          <w:sz w:val="22"/>
        </w:rPr>
        <w:t xml:space="preserve"> em projetos coletivos; Buscar informações em diferentes fontes de dados para propor avanços a desenvolvimento de técnicas; Análise e reflexão sobre prejuízos dos desperdícios alimentares; Compreender a importância de uma alimentação equilibrada para a saúde;</w:t>
      </w:r>
    </w:p>
    <w:p w14:paraId="68CE11C4" w14:textId="77777777" w:rsidR="00C115F1" w:rsidRDefault="00C115F1" w:rsidP="00C115F1">
      <w:pPr>
        <w:spacing w:after="0" w:line="240" w:lineRule="auto"/>
        <w:ind w:firstLine="1440"/>
        <w:jc w:val="both"/>
        <w:rPr>
          <w:sz w:val="22"/>
        </w:rPr>
      </w:pPr>
    </w:p>
    <w:p w14:paraId="448C7CBF" w14:textId="77777777" w:rsidR="00C115F1" w:rsidRDefault="00C115F1" w:rsidP="00C115F1">
      <w:pPr>
        <w:spacing w:after="0" w:line="240" w:lineRule="auto"/>
        <w:ind w:firstLine="1440"/>
        <w:jc w:val="both"/>
        <w:rPr>
          <w:sz w:val="22"/>
        </w:rPr>
      </w:pPr>
      <w:r>
        <w:rPr>
          <w:sz w:val="22"/>
        </w:rPr>
        <w:t>Considerando que, a horta transforma o ambiente escolar em um campo de informações não só alimentares, mas ambiental-social-nutricional e cultural;</w:t>
      </w:r>
    </w:p>
    <w:p w14:paraId="5C9A7E7B" w14:textId="77777777" w:rsidR="00C115F1" w:rsidRDefault="00C115F1" w:rsidP="00C115F1">
      <w:pPr>
        <w:spacing w:after="0" w:line="240" w:lineRule="auto"/>
        <w:ind w:firstLine="1418"/>
        <w:jc w:val="both"/>
        <w:rPr>
          <w:sz w:val="22"/>
        </w:rPr>
      </w:pPr>
    </w:p>
    <w:p w14:paraId="2DF31F62" w14:textId="77777777" w:rsidR="00C115F1" w:rsidRDefault="00C115F1" w:rsidP="00C115F1">
      <w:pPr>
        <w:spacing w:after="0" w:line="240" w:lineRule="auto"/>
        <w:ind w:firstLine="1418"/>
        <w:jc w:val="both"/>
        <w:rPr>
          <w:sz w:val="22"/>
        </w:rPr>
      </w:pPr>
    </w:p>
    <w:p w14:paraId="6307BF40" w14:textId="77777777" w:rsidR="00C115F1" w:rsidRDefault="00C115F1" w:rsidP="00C115F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08 de novembro de 2023.</w:t>
      </w:r>
    </w:p>
    <w:p w14:paraId="3B40F37C" w14:textId="77777777" w:rsidR="00C115F1" w:rsidRDefault="00C115F1" w:rsidP="00C115F1">
      <w:pPr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14:paraId="45C9B1D7" w14:textId="77777777" w:rsidR="00C115F1" w:rsidRDefault="00C115F1" w:rsidP="00C115F1">
      <w:pPr>
        <w:spacing w:after="0" w:line="240" w:lineRule="auto"/>
        <w:jc w:val="center"/>
        <w:rPr>
          <w:b/>
          <w:sz w:val="22"/>
        </w:rPr>
      </w:pPr>
    </w:p>
    <w:p w14:paraId="65B85E1E" w14:textId="77777777" w:rsidR="00C115F1" w:rsidRDefault="00C115F1" w:rsidP="00C115F1">
      <w:pPr>
        <w:spacing w:after="0" w:line="240" w:lineRule="auto"/>
        <w:jc w:val="center"/>
        <w:rPr>
          <w:b/>
          <w:sz w:val="22"/>
        </w:rPr>
      </w:pPr>
    </w:p>
    <w:p w14:paraId="6CFF9D02" w14:textId="77777777" w:rsidR="00C115F1" w:rsidRDefault="00C115F1" w:rsidP="00C115F1">
      <w:pPr>
        <w:spacing w:after="0" w:line="240" w:lineRule="auto"/>
        <w:jc w:val="center"/>
        <w:rPr>
          <w:b/>
          <w:sz w:val="22"/>
        </w:rPr>
      </w:pPr>
    </w:p>
    <w:p w14:paraId="25373616" w14:textId="77777777" w:rsidR="00C115F1" w:rsidRDefault="00C115F1" w:rsidP="00C115F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CELSO KOZAK</w:t>
      </w:r>
    </w:p>
    <w:p w14:paraId="5222B43F" w14:textId="77777777" w:rsidR="00C115F1" w:rsidRDefault="00C115F1" w:rsidP="00C115F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PSDB</w:t>
      </w:r>
    </w:p>
    <w:p w14:paraId="1C330FBD" w14:textId="5309AD80" w:rsidR="004D163A" w:rsidRPr="00C115F1" w:rsidRDefault="004D163A" w:rsidP="00C115F1"/>
    <w:sectPr w:rsidR="004D163A" w:rsidRPr="00C115F1" w:rsidSect="00C115F1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64D8F"/>
    <w:rsid w:val="001779EB"/>
    <w:rsid w:val="001B7E06"/>
    <w:rsid w:val="001F096D"/>
    <w:rsid w:val="00227E50"/>
    <w:rsid w:val="00234C3F"/>
    <w:rsid w:val="00260895"/>
    <w:rsid w:val="00271F21"/>
    <w:rsid w:val="002817BD"/>
    <w:rsid w:val="002B5DFB"/>
    <w:rsid w:val="002E2EE6"/>
    <w:rsid w:val="0035357B"/>
    <w:rsid w:val="00376DF7"/>
    <w:rsid w:val="00394515"/>
    <w:rsid w:val="003D4D28"/>
    <w:rsid w:val="00405821"/>
    <w:rsid w:val="004460A1"/>
    <w:rsid w:val="00485024"/>
    <w:rsid w:val="004D163A"/>
    <w:rsid w:val="00511CEC"/>
    <w:rsid w:val="0051743A"/>
    <w:rsid w:val="00566C29"/>
    <w:rsid w:val="005B7B7A"/>
    <w:rsid w:val="005D4C02"/>
    <w:rsid w:val="00603C1F"/>
    <w:rsid w:val="00604C48"/>
    <w:rsid w:val="00645F07"/>
    <w:rsid w:val="00651F33"/>
    <w:rsid w:val="00691FE4"/>
    <w:rsid w:val="00697045"/>
    <w:rsid w:val="006E7B98"/>
    <w:rsid w:val="0070283C"/>
    <w:rsid w:val="007331EC"/>
    <w:rsid w:val="007601AE"/>
    <w:rsid w:val="007A5AA9"/>
    <w:rsid w:val="007B7ADF"/>
    <w:rsid w:val="00816B8B"/>
    <w:rsid w:val="00854694"/>
    <w:rsid w:val="0087529F"/>
    <w:rsid w:val="008E7161"/>
    <w:rsid w:val="009818D5"/>
    <w:rsid w:val="009B3730"/>
    <w:rsid w:val="009B432B"/>
    <w:rsid w:val="009D7B88"/>
    <w:rsid w:val="00A44353"/>
    <w:rsid w:val="00A51A26"/>
    <w:rsid w:val="00A8145D"/>
    <w:rsid w:val="00A83CFB"/>
    <w:rsid w:val="00A90F37"/>
    <w:rsid w:val="00AF2579"/>
    <w:rsid w:val="00B6388E"/>
    <w:rsid w:val="00B64AB8"/>
    <w:rsid w:val="00B67ECD"/>
    <w:rsid w:val="00BA4A53"/>
    <w:rsid w:val="00BC526F"/>
    <w:rsid w:val="00C115F1"/>
    <w:rsid w:val="00C55DAA"/>
    <w:rsid w:val="00C67962"/>
    <w:rsid w:val="00CA6D4F"/>
    <w:rsid w:val="00CC72B7"/>
    <w:rsid w:val="00CD7193"/>
    <w:rsid w:val="00CF2665"/>
    <w:rsid w:val="00D16C80"/>
    <w:rsid w:val="00D20EA5"/>
    <w:rsid w:val="00D35A24"/>
    <w:rsid w:val="00DB4428"/>
    <w:rsid w:val="00DE4ABB"/>
    <w:rsid w:val="00DE7E4F"/>
    <w:rsid w:val="00E04E56"/>
    <w:rsid w:val="00E2606E"/>
    <w:rsid w:val="00E71FBF"/>
    <w:rsid w:val="00EC00EB"/>
    <w:rsid w:val="00EE3FA2"/>
    <w:rsid w:val="00F25604"/>
    <w:rsid w:val="00F257E3"/>
    <w:rsid w:val="00F26681"/>
    <w:rsid w:val="00F4561C"/>
    <w:rsid w:val="00F50AA5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E78C"/>
  <w15:docId w15:val="{F881D67E-ACCE-489B-8B7F-A6A0CF3F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1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E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BA4A53"/>
  </w:style>
  <w:style w:type="paragraph" w:styleId="PargrafodaLista">
    <w:name w:val="List Paragraph"/>
    <w:basedOn w:val="Normal"/>
    <w:uiPriority w:val="34"/>
    <w:qFormat/>
    <w:rsid w:val="00F257E3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NormalWeb">
    <w:name w:val="Normal (Web)"/>
    <w:basedOn w:val="Normal"/>
    <w:uiPriority w:val="99"/>
    <w:semiHidden/>
    <w:unhideWhenUsed/>
    <w:rsid w:val="00F50AA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18D5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rsid w:val="007A5AA9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A5AA9"/>
    <w:rPr>
      <w:rFonts w:ascii="Tahoma" w:eastAsiaTheme="minorEastAsia" w:hAnsi="Tahoma" w:cs="Tahoma"/>
      <w:sz w:val="26"/>
      <w:szCs w:val="26"/>
      <w:lang w:eastAsia="pt-BR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1F3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5F9A-39D9-4FC1-8D64-AA45D9E6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2023-11-08T15:35:00Z</cp:lastPrinted>
  <dcterms:created xsi:type="dcterms:W3CDTF">2023-11-08T15:40:00Z</dcterms:created>
  <dcterms:modified xsi:type="dcterms:W3CDTF">2023-11-14T13:44:00Z</dcterms:modified>
</cp:coreProperties>
</file>