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4250E" w14:textId="05654E59" w:rsidR="007F4911" w:rsidRDefault="004B7A2D" w:rsidP="00BF71BF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REQUERIMENTO N° 335</w:t>
      </w:r>
      <w:r w:rsidR="00377DFD">
        <w:rPr>
          <w:b/>
          <w:szCs w:val="24"/>
        </w:rPr>
        <w:t>/202</w:t>
      </w:r>
      <w:r w:rsidR="00714DDB">
        <w:rPr>
          <w:b/>
          <w:szCs w:val="24"/>
        </w:rPr>
        <w:t>3</w:t>
      </w:r>
    </w:p>
    <w:p w14:paraId="3FEE7CCD" w14:textId="77777777" w:rsidR="007F4911" w:rsidRDefault="007F4911" w:rsidP="00BF71BF">
      <w:pPr>
        <w:spacing w:after="0" w:line="240" w:lineRule="auto"/>
        <w:jc w:val="both"/>
        <w:rPr>
          <w:b/>
          <w:szCs w:val="24"/>
        </w:rPr>
      </w:pPr>
    </w:p>
    <w:p w14:paraId="3B36A1E9" w14:textId="77777777" w:rsidR="007F4911" w:rsidRDefault="007F4911" w:rsidP="00BF71BF">
      <w:pPr>
        <w:spacing w:after="0" w:line="240" w:lineRule="auto"/>
        <w:jc w:val="both"/>
        <w:rPr>
          <w:b/>
          <w:szCs w:val="24"/>
        </w:rPr>
      </w:pPr>
    </w:p>
    <w:p w14:paraId="39EE2E87" w14:textId="77777777" w:rsidR="007F4911" w:rsidRDefault="007F4911" w:rsidP="00BF71BF">
      <w:pPr>
        <w:spacing w:after="0" w:line="240" w:lineRule="auto"/>
        <w:ind w:firstLine="3402"/>
        <w:jc w:val="both"/>
        <w:rPr>
          <w:szCs w:val="24"/>
        </w:rPr>
      </w:pPr>
    </w:p>
    <w:p w14:paraId="12DBB2EC" w14:textId="3EBAA08B" w:rsidR="00631D9B" w:rsidRDefault="00377DFD" w:rsidP="00BF71BF">
      <w:pPr>
        <w:spacing w:after="0" w:line="240" w:lineRule="auto"/>
        <w:ind w:firstLine="3402"/>
        <w:jc w:val="both"/>
        <w:rPr>
          <w:szCs w:val="24"/>
        </w:rPr>
      </w:pPr>
      <w:r>
        <w:rPr>
          <w:b/>
          <w:szCs w:val="24"/>
        </w:rPr>
        <w:t>DAMIANI – PSDB</w:t>
      </w:r>
      <w:r>
        <w:rPr>
          <w:szCs w:val="24"/>
        </w:rPr>
        <w:t>, vereador com assento nesta Casa, com fulcro nos artigos 118 a 121 do Regimento Interno, no cumprimento do dever, ouvido o Soberano Plenário, requer à Mesa, que este expediente seja enc</w:t>
      </w:r>
      <w:bookmarkStart w:id="0" w:name="_GoBack"/>
      <w:bookmarkEnd w:id="0"/>
      <w:r>
        <w:rPr>
          <w:szCs w:val="24"/>
        </w:rPr>
        <w:t xml:space="preserve">aminhado </w:t>
      </w:r>
      <w:r w:rsidR="007A6946">
        <w:rPr>
          <w:szCs w:val="24"/>
        </w:rPr>
        <w:t>a</w:t>
      </w:r>
      <w:r>
        <w:rPr>
          <w:szCs w:val="24"/>
        </w:rPr>
        <w:t>o Ministério da Previdência Social e ao</w:t>
      </w:r>
      <w:r w:rsidRPr="00631D9B">
        <w:t xml:space="preserve"> </w:t>
      </w:r>
      <w:r w:rsidRPr="00631D9B">
        <w:rPr>
          <w:szCs w:val="24"/>
        </w:rPr>
        <w:t>Secretário do Regime Geral de Previdência Social,</w:t>
      </w:r>
      <w:r>
        <w:rPr>
          <w:szCs w:val="24"/>
        </w:rPr>
        <w:t xml:space="preserve"> Adroaldo da Cunha Portal, </w:t>
      </w:r>
      <w:r>
        <w:rPr>
          <w:b/>
          <w:szCs w:val="24"/>
        </w:rPr>
        <w:t>requerendo a realização de mutirão de perícias médicas para o ano de 2024, na Agência do INSS, do município de Sorriso/MT.</w:t>
      </w:r>
    </w:p>
    <w:p w14:paraId="6ECF054C" w14:textId="1A7B4F53" w:rsidR="00631D9B" w:rsidRDefault="00631D9B" w:rsidP="00BF71BF">
      <w:pPr>
        <w:spacing w:after="0" w:line="240" w:lineRule="auto"/>
        <w:ind w:firstLine="3402"/>
        <w:jc w:val="both"/>
        <w:rPr>
          <w:rStyle w:val="nfase"/>
          <w:i w:val="0"/>
          <w:iCs w:val="0"/>
          <w:szCs w:val="24"/>
        </w:rPr>
      </w:pPr>
    </w:p>
    <w:p w14:paraId="079EF654" w14:textId="77777777" w:rsidR="004B7A2D" w:rsidRPr="00631D9B" w:rsidRDefault="004B7A2D" w:rsidP="00BF71BF">
      <w:pPr>
        <w:spacing w:after="0" w:line="240" w:lineRule="auto"/>
        <w:ind w:firstLine="3402"/>
        <w:jc w:val="both"/>
        <w:rPr>
          <w:rStyle w:val="nfase"/>
          <w:i w:val="0"/>
          <w:iCs w:val="0"/>
          <w:szCs w:val="24"/>
        </w:rPr>
      </w:pPr>
    </w:p>
    <w:p w14:paraId="48BBDC13" w14:textId="77777777" w:rsidR="007F4911" w:rsidRDefault="00377DFD" w:rsidP="00BF71BF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JUSTIFICATIVAS</w:t>
      </w:r>
    </w:p>
    <w:p w14:paraId="69F6939D" w14:textId="77777777" w:rsidR="007F4911" w:rsidRDefault="007F4911" w:rsidP="00BF71BF">
      <w:pPr>
        <w:spacing w:after="0" w:line="240" w:lineRule="auto"/>
        <w:jc w:val="both"/>
        <w:rPr>
          <w:b/>
          <w:szCs w:val="24"/>
        </w:rPr>
      </w:pPr>
    </w:p>
    <w:p w14:paraId="3389D3F0" w14:textId="77777777" w:rsidR="007F4911" w:rsidRDefault="00377DFD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14:paraId="4994793A" w14:textId="77777777" w:rsidR="007F4911" w:rsidRDefault="007F4911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28634344" w14:textId="5CA8BC3F" w:rsidR="00631D9B" w:rsidRPr="00631D9B" w:rsidRDefault="00377DFD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a</w:t>
      </w:r>
      <w:r w:rsidRPr="00631D9B">
        <w:rPr>
          <w:color w:val="282829"/>
          <w:szCs w:val="24"/>
          <w:shd w:val="clear" w:color="auto" w:fill="FFFFFF"/>
        </w:rPr>
        <w:t xml:space="preserve"> perícia médica do INSS é um procedimento fundamental para a concessão de benefícios previdenciários.  É por meio dessa avaliação que se determina a capacidade laboral do segurado. Ela é realizada por profissionais especializados e tem como objetivo analisar a situação de saúde do segurado</w:t>
      </w:r>
      <w:r w:rsidR="0096698B">
        <w:rPr>
          <w:color w:val="282829"/>
          <w:szCs w:val="24"/>
          <w:shd w:val="clear" w:color="auto" w:fill="FFFFFF"/>
        </w:rPr>
        <w:t>;</w:t>
      </w:r>
    </w:p>
    <w:p w14:paraId="031846DF" w14:textId="77777777" w:rsidR="00631D9B" w:rsidRPr="00631D9B" w:rsidRDefault="00631D9B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6170369E" w14:textId="77777777" w:rsidR="0096698B" w:rsidRDefault="00377DFD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631D9B">
        <w:rPr>
          <w:color w:val="282829"/>
          <w:szCs w:val="24"/>
          <w:shd w:val="clear" w:color="auto" w:fill="FFFFFF"/>
        </w:rPr>
        <w:tab/>
        <w:t>Considerando que no município de Sorriso e municípios vizinhos h</w:t>
      </w:r>
      <w:r>
        <w:rPr>
          <w:color w:val="282829"/>
          <w:szCs w:val="24"/>
          <w:shd w:val="clear" w:color="auto" w:fill="FFFFFF"/>
        </w:rPr>
        <w:t>á</w:t>
      </w:r>
      <w:r w:rsidRPr="00631D9B">
        <w:rPr>
          <w:color w:val="282829"/>
          <w:szCs w:val="24"/>
          <w:shd w:val="clear" w:color="auto" w:fill="FFFFFF"/>
        </w:rPr>
        <w:t xml:space="preserve"> uma fila de espera de centenas de segurados que aguardam por perícia médica para a concessão de benefícios do INSS</w:t>
      </w:r>
      <w:r>
        <w:rPr>
          <w:color w:val="282829"/>
          <w:szCs w:val="24"/>
          <w:shd w:val="clear" w:color="auto" w:fill="FFFFFF"/>
        </w:rPr>
        <w:t>;</w:t>
      </w:r>
    </w:p>
    <w:p w14:paraId="0B316F3A" w14:textId="77777777" w:rsidR="0096698B" w:rsidRDefault="0096698B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1FDF9063" w14:textId="4E607CC7" w:rsidR="00631D9B" w:rsidRDefault="00377DFD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</w:t>
      </w:r>
      <w:r w:rsidRPr="00631D9B">
        <w:rPr>
          <w:color w:val="282829"/>
          <w:szCs w:val="24"/>
          <w:shd w:val="clear" w:color="auto" w:fill="FFFFFF"/>
        </w:rPr>
        <w:t xml:space="preserve"> a agenda para perícias médicas est</w:t>
      </w:r>
      <w:r>
        <w:rPr>
          <w:color w:val="282829"/>
          <w:szCs w:val="24"/>
          <w:shd w:val="clear" w:color="auto" w:fill="FFFFFF"/>
        </w:rPr>
        <w:t>á</w:t>
      </w:r>
      <w:r w:rsidRPr="00631D9B">
        <w:rPr>
          <w:color w:val="282829"/>
          <w:szCs w:val="24"/>
          <w:shd w:val="clear" w:color="auto" w:fill="FFFFFF"/>
        </w:rPr>
        <w:t xml:space="preserve"> com espera de mais de seis meses em todas as cidades da região norte do Estado de Mato Grosso, para o ano de 2024</w:t>
      </w:r>
      <w:r>
        <w:rPr>
          <w:color w:val="282829"/>
          <w:szCs w:val="24"/>
          <w:shd w:val="clear" w:color="auto" w:fill="FFFFFF"/>
        </w:rPr>
        <w:t>;</w:t>
      </w:r>
    </w:p>
    <w:p w14:paraId="0FDC23C0" w14:textId="77777777" w:rsidR="00631D9B" w:rsidRDefault="00631D9B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381E4EFE" w14:textId="2E9621E5" w:rsidR="00631D9B" w:rsidRDefault="00377DFD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que foram realizados dois </w:t>
      </w:r>
      <w:r w:rsidRPr="0096698B">
        <w:rPr>
          <w:color w:val="282829"/>
          <w:szCs w:val="24"/>
          <w:shd w:val="clear" w:color="auto" w:fill="FFFFFF"/>
        </w:rPr>
        <w:t xml:space="preserve">dos mutirões de perícias médicas </w:t>
      </w:r>
      <w:r>
        <w:rPr>
          <w:color w:val="282829"/>
          <w:szCs w:val="24"/>
          <w:shd w:val="clear" w:color="auto" w:fill="FFFFFF"/>
        </w:rPr>
        <w:t>na agência do</w:t>
      </w:r>
      <w:r w:rsidRPr="0096698B">
        <w:rPr>
          <w:color w:val="282829"/>
          <w:szCs w:val="24"/>
          <w:shd w:val="clear" w:color="auto" w:fill="FFFFFF"/>
        </w:rPr>
        <w:t xml:space="preserve"> INSS</w:t>
      </w:r>
      <w:r>
        <w:rPr>
          <w:color w:val="282829"/>
          <w:szCs w:val="24"/>
          <w:shd w:val="clear" w:color="auto" w:fill="FFFFFF"/>
        </w:rPr>
        <w:t xml:space="preserve"> do município de Sorriso</w:t>
      </w:r>
      <w:r w:rsidRPr="0096698B">
        <w:rPr>
          <w:color w:val="282829"/>
          <w:szCs w:val="24"/>
          <w:shd w:val="clear" w:color="auto" w:fill="FFFFFF"/>
        </w:rPr>
        <w:t>, nos períodos 26/06 a 30/06 de 2023, 24/07 a 05/08 de 2023 e 21 e 22/08 de 2023, que beneficiaram segurados que residem n</w:t>
      </w:r>
      <w:r>
        <w:rPr>
          <w:color w:val="282829"/>
          <w:szCs w:val="24"/>
          <w:shd w:val="clear" w:color="auto" w:fill="FFFFFF"/>
        </w:rPr>
        <w:t xml:space="preserve">este </w:t>
      </w:r>
      <w:r w:rsidRPr="0096698B">
        <w:rPr>
          <w:color w:val="282829"/>
          <w:szCs w:val="24"/>
          <w:shd w:val="clear" w:color="auto" w:fill="FFFFFF"/>
        </w:rPr>
        <w:t>município e segurados de outros municípios da região norte do Estado de Mato Grosso</w:t>
      </w:r>
      <w:r>
        <w:rPr>
          <w:color w:val="282829"/>
          <w:szCs w:val="24"/>
          <w:shd w:val="clear" w:color="auto" w:fill="FFFFFF"/>
        </w:rPr>
        <w:t>;</w:t>
      </w:r>
    </w:p>
    <w:p w14:paraId="2BF2929D" w14:textId="77777777" w:rsidR="00631D9B" w:rsidRDefault="00631D9B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3D2ADFB3" w14:textId="77777777" w:rsidR="007F4911" w:rsidRDefault="00377DFD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é necessário preocuparmos com as consequências econômicas daqueles que se encontram com perícias pendentes e que já tiveram suas vidas afetadas em termos de emprego e renda, com grande impacto em suas contas;</w:t>
      </w:r>
    </w:p>
    <w:p w14:paraId="30D4BACF" w14:textId="77777777" w:rsidR="007F4911" w:rsidRDefault="007F4911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6C0F5670" w14:textId="77777777" w:rsidR="007F4911" w:rsidRDefault="00377DFD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deve-se levar em conta que a renda do benefício é verba de caráter alimentar, pois substitui a remuneração do trabalhador doente e o fechamento das agências e demora na realização das perícias médicas vem ocasionando risco à própria sobrevivência e dignidade do trabalhador e sua família;</w:t>
      </w:r>
    </w:p>
    <w:p w14:paraId="2373EC38" w14:textId="77777777" w:rsidR="007F4911" w:rsidRDefault="007F4911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3139D89E" w14:textId="77777777" w:rsidR="007F4911" w:rsidRDefault="00377DFD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lastRenderedPageBreak/>
        <w:t>Considerando que o segurado doente não pode ser prejudicado pela demora na realização das perícias médicas, que tem por objetivo a comprovação da existência de incapacidade laboral, pois o trabalhador está sem meios de sobrevivência, visto que não pode retornar ao labor e não recebe benefício, permanecendo sem renda alguma, haja vista que o INSS não efetua pagamento até que a perícia seja realizada;</w:t>
      </w:r>
    </w:p>
    <w:p w14:paraId="1337E8B0" w14:textId="77777777" w:rsidR="007F4911" w:rsidRDefault="007F4911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62E65FC2" w14:textId="077DA57A" w:rsidR="007F4911" w:rsidRDefault="00377DFD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tal situação é desumana, porque o segurado está sem recursos para prover o próprio sustento e da família, ou seja, sem meios de sobrevivência, pois precisa alimentar-se, alimentar seus filhos, pagar água, luz, dentre as demais despesas fixas mensais de toda família.</w:t>
      </w:r>
    </w:p>
    <w:p w14:paraId="3AF47BAE" w14:textId="77777777" w:rsidR="007F4911" w:rsidRDefault="007F4911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503992C2" w14:textId="77777777" w:rsidR="007F4911" w:rsidRDefault="00377DFD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Diante do exposto, faz-se necessário o presente requerimento.</w:t>
      </w:r>
    </w:p>
    <w:p w14:paraId="4BC0006E" w14:textId="77777777" w:rsidR="007F4911" w:rsidRDefault="007F4911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1FDD61A4" w14:textId="77777777" w:rsidR="007F4911" w:rsidRDefault="007F4911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0AF796B7" w14:textId="5A47E470" w:rsidR="007F4911" w:rsidRDefault="00377DFD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Câmara Municipal de Sorriso, Estado de Mato Grosso, em 2</w:t>
      </w:r>
      <w:r w:rsidR="0096698B">
        <w:rPr>
          <w:color w:val="282829"/>
          <w:szCs w:val="24"/>
          <w:shd w:val="clear" w:color="auto" w:fill="FFFFFF"/>
        </w:rPr>
        <w:t>2</w:t>
      </w:r>
      <w:r>
        <w:rPr>
          <w:color w:val="282829"/>
          <w:szCs w:val="24"/>
          <w:shd w:val="clear" w:color="auto" w:fill="FFFFFF"/>
        </w:rPr>
        <w:t xml:space="preserve"> de </w:t>
      </w:r>
      <w:r w:rsidR="0096698B">
        <w:rPr>
          <w:color w:val="282829"/>
          <w:szCs w:val="24"/>
          <w:shd w:val="clear" w:color="auto" w:fill="FFFFFF"/>
        </w:rPr>
        <w:t>novembro</w:t>
      </w:r>
      <w:r>
        <w:rPr>
          <w:color w:val="282829"/>
          <w:szCs w:val="24"/>
          <w:shd w:val="clear" w:color="auto" w:fill="FFFFFF"/>
        </w:rPr>
        <w:t xml:space="preserve"> de 202</w:t>
      </w:r>
      <w:r w:rsidR="0096698B">
        <w:rPr>
          <w:color w:val="282829"/>
          <w:szCs w:val="24"/>
          <w:shd w:val="clear" w:color="auto" w:fill="FFFFFF"/>
        </w:rPr>
        <w:t>3</w:t>
      </w:r>
      <w:r>
        <w:rPr>
          <w:color w:val="282829"/>
          <w:szCs w:val="24"/>
          <w:shd w:val="clear" w:color="auto" w:fill="FFFFFF"/>
        </w:rPr>
        <w:t>.</w:t>
      </w:r>
    </w:p>
    <w:p w14:paraId="575D9E8E" w14:textId="77777777" w:rsidR="007F4911" w:rsidRDefault="007F4911" w:rsidP="007F4911">
      <w:pPr>
        <w:spacing w:after="0" w:line="240" w:lineRule="auto"/>
        <w:rPr>
          <w:rFonts w:eastAsia="Times New Roman"/>
          <w:szCs w:val="24"/>
          <w:lang w:eastAsia="pt-BR"/>
        </w:rPr>
      </w:pPr>
    </w:p>
    <w:p w14:paraId="20F1C25D" w14:textId="77777777" w:rsidR="007F4911" w:rsidRDefault="007F4911" w:rsidP="0096698B">
      <w:pPr>
        <w:spacing w:after="0" w:line="240" w:lineRule="auto"/>
        <w:rPr>
          <w:rFonts w:eastAsia="Times New Roman"/>
          <w:szCs w:val="24"/>
          <w:lang w:eastAsia="pt-BR"/>
        </w:rPr>
      </w:pPr>
    </w:p>
    <w:p w14:paraId="75BA3B01" w14:textId="77777777" w:rsidR="007F4911" w:rsidRDefault="007F4911" w:rsidP="007F4911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047691AC" w14:textId="13138285" w:rsidR="007F4911" w:rsidRDefault="00377DFD" w:rsidP="007F491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>
        <w:rPr>
          <w:b/>
          <w:color w:val="000000"/>
          <w:szCs w:val="24"/>
          <w:lang w:eastAsia="pt-BR"/>
        </w:rPr>
        <w:t xml:space="preserve">DAMIANI </w:t>
      </w:r>
    </w:p>
    <w:p w14:paraId="53BF3426" w14:textId="77777777" w:rsidR="007F4911" w:rsidRDefault="00377DFD" w:rsidP="007F491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>
        <w:rPr>
          <w:b/>
          <w:color w:val="000000"/>
          <w:szCs w:val="24"/>
          <w:lang w:eastAsia="pt-BR"/>
        </w:rPr>
        <w:t>Vereador PSDB</w:t>
      </w:r>
    </w:p>
    <w:p w14:paraId="69406647" w14:textId="77777777" w:rsidR="00951124" w:rsidRPr="007F4911" w:rsidRDefault="00951124" w:rsidP="007F4911"/>
    <w:sectPr w:rsidR="00951124" w:rsidRPr="007F4911" w:rsidSect="004B7A2D">
      <w:footerReference w:type="default" r:id="rId6"/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0F6EF" w14:textId="77777777" w:rsidR="00E649FE" w:rsidRDefault="00E649FE" w:rsidP="00BF71BF">
      <w:pPr>
        <w:spacing w:after="0" w:line="240" w:lineRule="auto"/>
      </w:pPr>
      <w:r>
        <w:separator/>
      </w:r>
    </w:p>
  </w:endnote>
  <w:endnote w:type="continuationSeparator" w:id="0">
    <w:p w14:paraId="49DA5BF8" w14:textId="77777777" w:rsidR="00E649FE" w:rsidRDefault="00E649FE" w:rsidP="00BF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42222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44A865" w14:textId="7DA6D906" w:rsidR="00BF71BF" w:rsidRDefault="00BF71BF">
            <w:pPr>
              <w:pStyle w:val="Rodap"/>
              <w:jc w:val="right"/>
            </w:pPr>
            <w:r w:rsidRPr="00BF71BF">
              <w:rPr>
                <w:sz w:val="16"/>
                <w:szCs w:val="16"/>
              </w:rPr>
              <w:t xml:space="preserve">Página </w:t>
            </w:r>
            <w:r w:rsidRPr="00BF71BF">
              <w:rPr>
                <w:b/>
                <w:bCs/>
                <w:sz w:val="16"/>
                <w:szCs w:val="16"/>
              </w:rPr>
              <w:fldChar w:fldCharType="begin"/>
            </w:r>
            <w:r w:rsidRPr="00BF71BF">
              <w:rPr>
                <w:b/>
                <w:bCs/>
                <w:sz w:val="16"/>
                <w:szCs w:val="16"/>
              </w:rPr>
              <w:instrText>PAGE</w:instrText>
            </w:r>
            <w:r w:rsidRPr="00BF71BF">
              <w:rPr>
                <w:b/>
                <w:bCs/>
                <w:sz w:val="16"/>
                <w:szCs w:val="16"/>
              </w:rPr>
              <w:fldChar w:fldCharType="separate"/>
            </w:r>
            <w:r w:rsidR="007A6946">
              <w:rPr>
                <w:b/>
                <w:bCs/>
                <w:noProof/>
                <w:sz w:val="16"/>
                <w:szCs w:val="16"/>
              </w:rPr>
              <w:t>2</w:t>
            </w:r>
            <w:r w:rsidRPr="00BF71BF">
              <w:rPr>
                <w:b/>
                <w:bCs/>
                <w:sz w:val="16"/>
                <w:szCs w:val="16"/>
              </w:rPr>
              <w:fldChar w:fldCharType="end"/>
            </w:r>
            <w:r w:rsidRPr="00BF71BF">
              <w:rPr>
                <w:sz w:val="16"/>
                <w:szCs w:val="16"/>
              </w:rPr>
              <w:t xml:space="preserve"> de </w:t>
            </w:r>
            <w:r w:rsidRPr="00BF71BF">
              <w:rPr>
                <w:b/>
                <w:bCs/>
                <w:sz w:val="16"/>
                <w:szCs w:val="16"/>
              </w:rPr>
              <w:fldChar w:fldCharType="begin"/>
            </w:r>
            <w:r w:rsidRPr="00BF71BF">
              <w:rPr>
                <w:b/>
                <w:bCs/>
                <w:sz w:val="16"/>
                <w:szCs w:val="16"/>
              </w:rPr>
              <w:instrText>NUMPAGES</w:instrText>
            </w:r>
            <w:r w:rsidRPr="00BF71BF">
              <w:rPr>
                <w:b/>
                <w:bCs/>
                <w:sz w:val="16"/>
                <w:szCs w:val="16"/>
              </w:rPr>
              <w:fldChar w:fldCharType="separate"/>
            </w:r>
            <w:r w:rsidR="007A6946">
              <w:rPr>
                <w:b/>
                <w:bCs/>
                <w:noProof/>
                <w:sz w:val="16"/>
                <w:szCs w:val="16"/>
              </w:rPr>
              <w:t>2</w:t>
            </w:r>
            <w:r w:rsidRPr="00BF71B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B9D2A60" w14:textId="77777777" w:rsidR="00BF71BF" w:rsidRDefault="00BF71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5102E" w14:textId="77777777" w:rsidR="00E649FE" w:rsidRDefault="00E649FE" w:rsidP="00BF71BF">
      <w:pPr>
        <w:spacing w:after="0" w:line="240" w:lineRule="auto"/>
      </w:pPr>
      <w:r>
        <w:separator/>
      </w:r>
    </w:p>
  </w:footnote>
  <w:footnote w:type="continuationSeparator" w:id="0">
    <w:p w14:paraId="0EB72DBD" w14:textId="77777777" w:rsidR="00E649FE" w:rsidRDefault="00E649FE" w:rsidP="00BF7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6C5A"/>
    <w:rsid w:val="00027B6A"/>
    <w:rsid w:val="0003188A"/>
    <w:rsid w:val="000840B8"/>
    <w:rsid w:val="000C2188"/>
    <w:rsid w:val="000D4EEB"/>
    <w:rsid w:val="00114BB7"/>
    <w:rsid w:val="00157590"/>
    <w:rsid w:val="001A4A09"/>
    <w:rsid w:val="001E1DE5"/>
    <w:rsid w:val="00207DC3"/>
    <w:rsid w:val="00222C90"/>
    <w:rsid w:val="00264A46"/>
    <w:rsid w:val="00265C64"/>
    <w:rsid w:val="002745E3"/>
    <w:rsid w:val="002822A0"/>
    <w:rsid w:val="002B4CFF"/>
    <w:rsid w:val="002C0982"/>
    <w:rsid w:val="002C4773"/>
    <w:rsid w:val="003314AA"/>
    <w:rsid w:val="00370EB0"/>
    <w:rsid w:val="00377DFD"/>
    <w:rsid w:val="00382387"/>
    <w:rsid w:val="003C1A66"/>
    <w:rsid w:val="003D37E8"/>
    <w:rsid w:val="004845ED"/>
    <w:rsid w:val="00492905"/>
    <w:rsid w:val="004A51CA"/>
    <w:rsid w:val="004B7A2D"/>
    <w:rsid w:val="004F225D"/>
    <w:rsid w:val="00505904"/>
    <w:rsid w:val="0051069B"/>
    <w:rsid w:val="005175B3"/>
    <w:rsid w:val="005378C2"/>
    <w:rsid w:val="00567C0F"/>
    <w:rsid w:val="00572695"/>
    <w:rsid w:val="00582B58"/>
    <w:rsid w:val="005952F9"/>
    <w:rsid w:val="005A6C81"/>
    <w:rsid w:val="006145F5"/>
    <w:rsid w:val="00631D9B"/>
    <w:rsid w:val="006452C6"/>
    <w:rsid w:val="006A305D"/>
    <w:rsid w:val="006B2707"/>
    <w:rsid w:val="006F626A"/>
    <w:rsid w:val="007017FE"/>
    <w:rsid w:val="00714DDB"/>
    <w:rsid w:val="00796210"/>
    <w:rsid w:val="007A6946"/>
    <w:rsid w:val="007C1138"/>
    <w:rsid w:val="007F4911"/>
    <w:rsid w:val="00855E39"/>
    <w:rsid w:val="0088586B"/>
    <w:rsid w:val="008D7192"/>
    <w:rsid w:val="00951124"/>
    <w:rsid w:val="0096698B"/>
    <w:rsid w:val="0097556C"/>
    <w:rsid w:val="009A0282"/>
    <w:rsid w:val="00A27297"/>
    <w:rsid w:val="00A4295A"/>
    <w:rsid w:val="00AA51A9"/>
    <w:rsid w:val="00AC72A6"/>
    <w:rsid w:val="00AE52D2"/>
    <w:rsid w:val="00B1615B"/>
    <w:rsid w:val="00BB0498"/>
    <w:rsid w:val="00BB7A6A"/>
    <w:rsid w:val="00BF71BF"/>
    <w:rsid w:val="00C100D9"/>
    <w:rsid w:val="00C153EC"/>
    <w:rsid w:val="00C403A9"/>
    <w:rsid w:val="00C428C3"/>
    <w:rsid w:val="00C75654"/>
    <w:rsid w:val="00CE7889"/>
    <w:rsid w:val="00CF0D48"/>
    <w:rsid w:val="00D00AF6"/>
    <w:rsid w:val="00D133F8"/>
    <w:rsid w:val="00D21C78"/>
    <w:rsid w:val="00D840BA"/>
    <w:rsid w:val="00D849BF"/>
    <w:rsid w:val="00D871D5"/>
    <w:rsid w:val="00DA2B8B"/>
    <w:rsid w:val="00DB3415"/>
    <w:rsid w:val="00DC1E02"/>
    <w:rsid w:val="00DE08CB"/>
    <w:rsid w:val="00DF57A2"/>
    <w:rsid w:val="00E13B09"/>
    <w:rsid w:val="00E1667B"/>
    <w:rsid w:val="00E649FE"/>
    <w:rsid w:val="00E70EF9"/>
    <w:rsid w:val="00F04389"/>
    <w:rsid w:val="00F26E83"/>
    <w:rsid w:val="00F41117"/>
    <w:rsid w:val="00FA38C8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AB48"/>
  <w15:docId w15:val="{ADF7DF3F-C4A2-4D33-B81E-05C1EB02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BF71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71BF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F71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1B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2020-04-28T12:59:00Z</cp:lastPrinted>
  <dcterms:created xsi:type="dcterms:W3CDTF">2023-11-22T14:09:00Z</dcterms:created>
  <dcterms:modified xsi:type="dcterms:W3CDTF">2023-11-24T13:00:00Z</dcterms:modified>
</cp:coreProperties>
</file>