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C0AB" w14:textId="3010FBB0" w:rsidR="00D05C92" w:rsidRPr="00871C12" w:rsidRDefault="0030265E" w:rsidP="009F534B">
      <w:pPr>
        <w:ind w:left="3969"/>
        <w:jc w:val="both"/>
        <w:rPr>
          <w:rFonts w:eastAsia="Arial"/>
          <w:b/>
          <w:color w:val="000000"/>
          <w:sz w:val="23"/>
          <w:szCs w:val="23"/>
        </w:rPr>
      </w:pPr>
      <w:r w:rsidRPr="00871C12">
        <w:rPr>
          <w:rFonts w:eastAsia="Arial"/>
          <w:b/>
          <w:color w:val="000000"/>
          <w:sz w:val="23"/>
          <w:szCs w:val="23"/>
        </w:rPr>
        <w:t>PROJETO DE LEI</w:t>
      </w:r>
      <w:r w:rsidR="009867E3" w:rsidRPr="00871C12">
        <w:rPr>
          <w:rFonts w:eastAsia="Arial"/>
          <w:b/>
          <w:color w:val="000000"/>
          <w:sz w:val="23"/>
          <w:szCs w:val="23"/>
        </w:rPr>
        <w:t xml:space="preserve"> Nº 192/2023</w:t>
      </w:r>
    </w:p>
    <w:p w14:paraId="1694633C" w14:textId="0CAA004C" w:rsidR="00871C12" w:rsidRPr="00871C12" w:rsidRDefault="00871C12" w:rsidP="009F534B">
      <w:pPr>
        <w:ind w:left="3969"/>
        <w:jc w:val="both"/>
        <w:rPr>
          <w:rFonts w:eastAsia="Arial"/>
          <w:color w:val="000000"/>
          <w:sz w:val="23"/>
          <w:szCs w:val="23"/>
        </w:rPr>
      </w:pPr>
    </w:p>
    <w:p w14:paraId="70DA2984" w14:textId="77777777" w:rsidR="00871C12" w:rsidRPr="00871C12" w:rsidRDefault="00871C12" w:rsidP="009F534B">
      <w:pPr>
        <w:ind w:left="3969"/>
        <w:jc w:val="both"/>
        <w:rPr>
          <w:rFonts w:eastAsia="Arial"/>
          <w:color w:val="000000"/>
          <w:sz w:val="23"/>
          <w:szCs w:val="23"/>
        </w:rPr>
      </w:pPr>
    </w:p>
    <w:p w14:paraId="50D42036" w14:textId="6D8B1B7A" w:rsidR="00871C12" w:rsidRPr="00871C12" w:rsidRDefault="00871C12" w:rsidP="009F534B">
      <w:pPr>
        <w:ind w:left="3969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>Data: 8 de dezembro de 2023</w:t>
      </w:r>
    </w:p>
    <w:p w14:paraId="7A97660C" w14:textId="793A3DBC" w:rsidR="007916D2" w:rsidRPr="00871C12" w:rsidRDefault="007916D2" w:rsidP="009F534B">
      <w:pPr>
        <w:ind w:left="3969"/>
        <w:jc w:val="both"/>
        <w:rPr>
          <w:rFonts w:eastAsia="Arial"/>
          <w:b/>
          <w:color w:val="000000"/>
          <w:sz w:val="23"/>
          <w:szCs w:val="23"/>
        </w:rPr>
      </w:pPr>
    </w:p>
    <w:p w14:paraId="1D32E3C8" w14:textId="77777777" w:rsidR="007916D2" w:rsidRPr="00871C12" w:rsidRDefault="007916D2" w:rsidP="009F534B">
      <w:pPr>
        <w:ind w:left="3969"/>
        <w:jc w:val="both"/>
        <w:rPr>
          <w:rFonts w:eastAsia="Arial"/>
          <w:b/>
          <w:color w:val="000000"/>
          <w:sz w:val="23"/>
          <w:szCs w:val="23"/>
        </w:rPr>
      </w:pPr>
    </w:p>
    <w:p w14:paraId="351AF91E" w14:textId="6AF93C4B" w:rsidR="00A33886" w:rsidRPr="00871C12" w:rsidRDefault="0030265E" w:rsidP="009F534B">
      <w:pPr>
        <w:ind w:left="3969"/>
        <w:jc w:val="both"/>
        <w:rPr>
          <w:rFonts w:eastAsia="Arial"/>
          <w:b/>
          <w:color w:val="000000"/>
          <w:sz w:val="23"/>
          <w:szCs w:val="23"/>
        </w:rPr>
      </w:pPr>
      <w:bookmarkStart w:id="0" w:name="_GoBack"/>
      <w:bookmarkEnd w:id="0"/>
      <w:r w:rsidRPr="00871C12">
        <w:rPr>
          <w:rFonts w:eastAsia="Arial"/>
          <w:b/>
          <w:color w:val="000000"/>
          <w:sz w:val="23"/>
          <w:szCs w:val="23"/>
        </w:rPr>
        <w:t xml:space="preserve">Estabelece 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que o Município de </w:t>
      </w:r>
      <w:r w:rsidR="003C4DD2" w:rsidRPr="00871C12">
        <w:rPr>
          <w:rFonts w:eastAsia="Arial"/>
          <w:b/>
          <w:color w:val="000000"/>
          <w:sz w:val="23"/>
          <w:szCs w:val="23"/>
        </w:rPr>
        <w:t xml:space="preserve">Sorriso 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disponibilizará </w:t>
      </w:r>
      <w:r w:rsidR="00592C33" w:rsidRPr="00871C12">
        <w:rPr>
          <w:rFonts w:eastAsia="Arial"/>
          <w:b/>
          <w:color w:val="000000"/>
          <w:sz w:val="23"/>
          <w:szCs w:val="23"/>
        </w:rPr>
        <w:t xml:space="preserve">o </w:t>
      </w:r>
      <w:r w:rsidR="00CD6EC0" w:rsidRPr="00871C12">
        <w:rPr>
          <w:rFonts w:eastAsia="Arial"/>
          <w:b/>
          <w:color w:val="000000"/>
          <w:sz w:val="23"/>
          <w:szCs w:val="23"/>
        </w:rPr>
        <w:t xml:space="preserve">Código </w:t>
      </w:r>
      <w:r w:rsidR="00AE0661" w:rsidRPr="00871C12">
        <w:rPr>
          <w:rFonts w:eastAsia="Arial"/>
          <w:b/>
          <w:color w:val="000000"/>
          <w:sz w:val="23"/>
          <w:szCs w:val="23"/>
        </w:rPr>
        <w:t>de Barra</w:t>
      </w:r>
      <w:r w:rsidR="009F4D40" w:rsidRPr="00871C12">
        <w:rPr>
          <w:rFonts w:eastAsia="Arial"/>
          <w:b/>
          <w:color w:val="000000"/>
          <w:sz w:val="23"/>
          <w:szCs w:val="23"/>
        </w:rPr>
        <w:t>s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 Bidimensional </w:t>
      </w:r>
      <w:r w:rsidR="00CD6EC0" w:rsidRPr="00871C12">
        <w:rPr>
          <w:rFonts w:eastAsia="Arial"/>
          <w:b/>
          <w:i/>
          <w:iCs/>
          <w:color w:val="000000"/>
          <w:sz w:val="23"/>
          <w:szCs w:val="23"/>
        </w:rPr>
        <w:t>Quick Response</w:t>
      </w:r>
      <w:r w:rsidR="00CD6EC0" w:rsidRPr="00871C12">
        <w:rPr>
          <w:rFonts w:eastAsia="Arial"/>
          <w:b/>
          <w:color w:val="000000"/>
          <w:sz w:val="23"/>
          <w:szCs w:val="23"/>
        </w:rPr>
        <w:t xml:space="preserve"> </w:t>
      </w:r>
      <w:r w:rsidR="00592C33" w:rsidRPr="00871C12">
        <w:rPr>
          <w:rFonts w:eastAsia="Arial"/>
          <w:b/>
          <w:color w:val="000000"/>
          <w:sz w:val="23"/>
          <w:szCs w:val="23"/>
        </w:rPr>
        <w:t>(</w:t>
      </w:r>
      <w:r w:rsidR="00592C33" w:rsidRPr="00871C12">
        <w:rPr>
          <w:rFonts w:eastAsia="Arial"/>
          <w:b/>
          <w:i/>
          <w:iCs/>
          <w:color w:val="000000"/>
          <w:sz w:val="23"/>
          <w:szCs w:val="23"/>
        </w:rPr>
        <w:t xml:space="preserve">QR </w:t>
      </w:r>
      <w:r w:rsidR="00280841" w:rsidRPr="00871C12">
        <w:rPr>
          <w:rFonts w:eastAsia="Arial"/>
          <w:b/>
          <w:i/>
          <w:iCs/>
          <w:color w:val="000000"/>
          <w:sz w:val="23"/>
          <w:szCs w:val="23"/>
        </w:rPr>
        <w:t>Code</w:t>
      </w:r>
      <w:r w:rsidR="00592C33" w:rsidRPr="00871C12">
        <w:rPr>
          <w:rFonts w:eastAsia="Arial"/>
          <w:b/>
          <w:color w:val="000000"/>
          <w:sz w:val="23"/>
          <w:szCs w:val="23"/>
        </w:rPr>
        <w:t xml:space="preserve">) 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nas </w:t>
      </w:r>
      <w:r w:rsidR="00592C33" w:rsidRPr="00871C12">
        <w:rPr>
          <w:rFonts w:eastAsia="Arial"/>
          <w:b/>
          <w:color w:val="000000"/>
          <w:sz w:val="23"/>
          <w:szCs w:val="23"/>
        </w:rPr>
        <w:t>placas de obras públicas</w:t>
      </w:r>
      <w:r w:rsidR="00C65354" w:rsidRPr="00871C12">
        <w:rPr>
          <w:rFonts w:eastAsia="Arial"/>
          <w:b/>
          <w:color w:val="000000"/>
          <w:sz w:val="23"/>
          <w:szCs w:val="23"/>
        </w:rPr>
        <w:t xml:space="preserve"> executadas 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por sua </w:t>
      </w:r>
      <w:r w:rsidR="00C65354" w:rsidRPr="00871C12">
        <w:rPr>
          <w:rFonts w:eastAsia="Arial"/>
          <w:b/>
          <w:color w:val="000000"/>
          <w:sz w:val="23"/>
          <w:szCs w:val="23"/>
        </w:rPr>
        <w:t>Administração Direta e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 Administração</w:t>
      </w:r>
      <w:r w:rsidR="00C65354" w:rsidRPr="00871C12">
        <w:rPr>
          <w:rFonts w:eastAsia="Arial"/>
          <w:b/>
          <w:color w:val="000000"/>
          <w:sz w:val="23"/>
          <w:szCs w:val="23"/>
        </w:rPr>
        <w:t xml:space="preserve"> Indireta</w:t>
      </w:r>
      <w:r w:rsidR="00AE0661" w:rsidRPr="00871C12">
        <w:rPr>
          <w:rFonts w:eastAsia="Arial"/>
          <w:b/>
          <w:color w:val="000000"/>
          <w:sz w:val="23"/>
          <w:szCs w:val="23"/>
        </w:rPr>
        <w:t xml:space="preserve"> ou por </w:t>
      </w:r>
      <w:r w:rsidR="00C65354" w:rsidRPr="00871C12">
        <w:rPr>
          <w:rFonts w:eastAsia="Arial"/>
          <w:b/>
          <w:color w:val="000000"/>
          <w:sz w:val="23"/>
          <w:szCs w:val="23"/>
        </w:rPr>
        <w:t>empresa</w:t>
      </w:r>
      <w:r w:rsidR="00AE0661" w:rsidRPr="00871C12">
        <w:rPr>
          <w:rFonts w:eastAsia="Arial"/>
          <w:b/>
          <w:color w:val="000000"/>
          <w:sz w:val="23"/>
          <w:szCs w:val="23"/>
        </w:rPr>
        <w:t>s</w:t>
      </w:r>
      <w:r w:rsidR="00C65354" w:rsidRPr="00871C12">
        <w:rPr>
          <w:rFonts w:eastAsia="Arial"/>
          <w:b/>
          <w:color w:val="000000"/>
          <w:sz w:val="23"/>
          <w:szCs w:val="23"/>
        </w:rPr>
        <w:t xml:space="preserve"> terceirizada</w:t>
      </w:r>
      <w:r w:rsidR="00AE0661" w:rsidRPr="00871C12">
        <w:rPr>
          <w:rFonts w:eastAsia="Arial"/>
          <w:b/>
          <w:color w:val="000000"/>
          <w:sz w:val="23"/>
          <w:szCs w:val="23"/>
        </w:rPr>
        <w:t>s</w:t>
      </w:r>
      <w:r w:rsidR="00592C33" w:rsidRPr="00871C12">
        <w:rPr>
          <w:rFonts w:eastAsia="Arial"/>
          <w:b/>
          <w:color w:val="000000"/>
          <w:sz w:val="23"/>
          <w:szCs w:val="23"/>
        </w:rPr>
        <w:t>.</w:t>
      </w:r>
    </w:p>
    <w:p w14:paraId="2B69183B" w14:textId="77777777" w:rsidR="00D05C92" w:rsidRPr="00871C12" w:rsidRDefault="00D05C92" w:rsidP="009F534B">
      <w:pPr>
        <w:ind w:left="3969"/>
        <w:jc w:val="both"/>
        <w:rPr>
          <w:rFonts w:eastAsia="Calibri"/>
          <w:b/>
          <w:sz w:val="23"/>
          <w:szCs w:val="23"/>
          <w:lang w:eastAsia="en-US"/>
        </w:rPr>
      </w:pPr>
    </w:p>
    <w:p w14:paraId="66E5DCE9" w14:textId="77777777" w:rsidR="00443420" w:rsidRPr="00871C12" w:rsidRDefault="00443420" w:rsidP="009F534B">
      <w:pPr>
        <w:ind w:left="3969"/>
        <w:jc w:val="both"/>
        <w:rPr>
          <w:rFonts w:eastAsia="Calibri"/>
          <w:b/>
          <w:sz w:val="23"/>
          <w:szCs w:val="23"/>
          <w:lang w:eastAsia="en-US"/>
        </w:rPr>
      </w:pPr>
    </w:p>
    <w:p w14:paraId="166F46CE" w14:textId="620A7D49" w:rsidR="00443420" w:rsidRPr="00871C12" w:rsidRDefault="0030265E" w:rsidP="009F534B">
      <w:pPr>
        <w:ind w:left="3969"/>
        <w:jc w:val="both"/>
        <w:rPr>
          <w:bCs/>
          <w:iCs/>
          <w:sz w:val="23"/>
          <w:szCs w:val="23"/>
        </w:rPr>
      </w:pPr>
      <w:r w:rsidRPr="00871C12">
        <w:rPr>
          <w:b/>
          <w:bCs/>
          <w:sz w:val="23"/>
          <w:szCs w:val="23"/>
        </w:rPr>
        <w:t>CELSO KOZAK – PSDB</w:t>
      </w:r>
      <w:r w:rsidRPr="00871C12">
        <w:rPr>
          <w:bCs/>
          <w:iCs/>
          <w:sz w:val="23"/>
          <w:szCs w:val="23"/>
        </w:rPr>
        <w:t>, com assento nesta Casa, com fulcro no Artigo 108 do Regimento interno, encaminha para deliberação do Soberano Plenário o seguinte Projeto de Lei:</w:t>
      </w:r>
    </w:p>
    <w:p w14:paraId="3C0E94CD" w14:textId="77777777" w:rsidR="00443420" w:rsidRPr="00871C12" w:rsidRDefault="00443420" w:rsidP="009F534B">
      <w:pPr>
        <w:ind w:left="3969"/>
        <w:jc w:val="both"/>
        <w:rPr>
          <w:rFonts w:eastAsia="Calibri"/>
          <w:b/>
          <w:sz w:val="23"/>
          <w:szCs w:val="23"/>
          <w:lang w:eastAsia="en-US"/>
        </w:rPr>
      </w:pPr>
    </w:p>
    <w:p w14:paraId="79D35D22" w14:textId="77777777" w:rsidR="00D05C92" w:rsidRPr="00871C12" w:rsidRDefault="00D05C92" w:rsidP="009F534B">
      <w:pPr>
        <w:ind w:firstLine="709"/>
        <w:jc w:val="both"/>
        <w:rPr>
          <w:b/>
          <w:sz w:val="23"/>
          <w:szCs w:val="23"/>
        </w:rPr>
      </w:pPr>
    </w:p>
    <w:p w14:paraId="61C4FA1F" w14:textId="6B7AEE1C" w:rsidR="00E03C57" w:rsidRPr="00871C12" w:rsidRDefault="0030265E" w:rsidP="009F534B">
      <w:pPr>
        <w:ind w:firstLine="1418"/>
        <w:jc w:val="both"/>
        <w:rPr>
          <w:sz w:val="23"/>
          <w:szCs w:val="23"/>
        </w:rPr>
      </w:pPr>
      <w:r w:rsidRPr="00871C12">
        <w:rPr>
          <w:bCs/>
          <w:sz w:val="23"/>
          <w:szCs w:val="23"/>
        </w:rPr>
        <w:t>Art. 1</w:t>
      </w:r>
      <w:proofErr w:type="gramStart"/>
      <w:r w:rsidRPr="00871C12">
        <w:rPr>
          <w:bCs/>
          <w:sz w:val="23"/>
          <w:szCs w:val="23"/>
        </w:rPr>
        <w:t>º</w:t>
      </w:r>
      <w:r w:rsidRPr="00871C12">
        <w:rPr>
          <w:sz w:val="23"/>
          <w:szCs w:val="23"/>
        </w:rPr>
        <w:t xml:space="preserve"> </w:t>
      </w:r>
      <w:r w:rsidR="007916D2" w:rsidRPr="00871C12">
        <w:rPr>
          <w:sz w:val="23"/>
          <w:szCs w:val="23"/>
        </w:rPr>
        <w:t xml:space="preserve"> </w:t>
      </w:r>
      <w:r w:rsidR="000510EB" w:rsidRPr="00871C12">
        <w:rPr>
          <w:sz w:val="23"/>
          <w:szCs w:val="23"/>
        </w:rPr>
        <w:t>Fica</w:t>
      </w:r>
      <w:proofErr w:type="gramEnd"/>
      <w:r w:rsidR="000510EB" w:rsidRPr="00871C12">
        <w:rPr>
          <w:sz w:val="23"/>
          <w:szCs w:val="23"/>
        </w:rPr>
        <w:t xml:space="preserve"> estabelecido que o M</w:t>
      </w:r>
      <w:r w:rsidR="00592C33" w:rsidRPr="00871C12">
        <w:rPr>
          <w:sz w:val="23"/>
          <w:szCs w:val="23"/>
        </w:rPr>
        <w:t xml:space="preserve">unicípio de </w:t>
      </w:r>
      <w:r w:rsidR="003C4DD2" w:rsidRPr="00871C12">
        <w:rPr>
          <w:sz w:val="23"/>
          <w:szCs w:val="23"/>
        </w:rPr>
        <w:t xml:space="preserve"> Sorriso, </w:t>
      </w:r>
      <w:r w:rsidR="00592C33" w:rsidRPr="00871C12">
        <w:rPr>
          <w:sz w:val="23"/>
          <w:szCs w:val="23"/>
        </w:rPr>
        <w:t xml:space="preserve">disponibilizará </w:t>
      </w:r>
      <w:r w:rsidR="00CD6EC0" w:rsidRPr="00871C12">
        <w:rPr>
          <w:sz w:val="23"/>
          <w:szCs w:val="23"/>
        </w:rPr>
        <w:t xml:space="preserve">Código </w:t>
      </w:r>
      <w:r w:rsidR="00AE0661" w:rsidRPr="00871C12">
        <w:rPr>
          <w:sz w:val="23"/>
          <w:szCs w:val="23"/>
        </w:rPr>
        <w:t>de Barra</w:t>
      </w:r>
      <w:r w:rsidR="009F4D40" w:rsidRPr="00871C12">
        <w:rPr>
          <w:sz w:val="23"/>
          <w:szCs w:val="23"/>
        </w:rPr>
        <w:t>s</w:t>
      </w:r>
      <w:r w:rsidR="00AE0661" w:rsidRPr="00871C12">
        <w:rPr>
          <w:sz w:val="23"/>
          <w:szCs w:val="23"/>
        </w:rPr>
        <w:t xml:space="preserve"> Bidimensional </w:t>
      </w:r>
      <w:r w:rsidR="00CD6EC0" w:rsidRPr="00871C12">
        <w:rPr>
          <w:i/>
          <w:iCs/>
          <w:sz w:val="23"/>
          <w:szCs w:val="23"/>
        </w:rPr>
        <w:t>Quick Response</w:t>
      </w:r>
      <w:r w:rsidR="005705FC" w:rsidRPr="00871C12">
        <w:rPr>
          <w:sz w:val="23"/>
          <w:szCs w:val="23"/>
        </w:rPr>
        <w:t xml:space="preserve"> </w:t>
      </w:r>
      <w:r w:rsidR="00592C33" w:rsidRPr="00871C12">
        <w:rPr>
          <w:sz w:val="23"/>
          <w:szCs w:val="23"/>
        </w:rPr>
        <w:t>(</w:t>
      </w:r>
      <w:r w:rsidR="00592C33" w:rsidRPr="00871C12">
        <w:rPr>
          <w:i/>
          <w:iCs/>
          <w:sz w:val="23"/>
          <w:szCs w:val="23"/>
        </w:rPr>
        <w:t xml:space="preserve">QR </w:t>
      </w:r>
      <w:r w:rsidR="0019381C" w:rsidRPr="00871C12">
        <w:rPr>
          <w:i/>
          <w:iCs/>
          <w:sz w:val="23"/>
          <w:szCs w:val="23"/>
        </w:rPr>
        <w:t>Code</w:t>
      </w:r>
      <w:r w:rsidR="00592C33" w:rsidRPr="00871C12">
        <w:rPr>
          <w:sz w:val="23"/>
          <w:szCs w:val="23"/>
        </w:rPr>
        <w:t xml:space="preserve">) </w:t>
      </w:r>
      <w:r w:rsidR="00DC4166" w:rsidRPr="00871C12">
        <w:rPr>
          <w:sz w:val="23"/>
          <w:szCs w:val="23"/>
        </w:rPr>
        <w:t xml:space="preserve"> nas placas de obras públicas executadas por sua Administração Direta e Administração Indireta ou por empresas terceirizadas</w:t>
      </w:r>
      <w:r w:rsidR="00E71924" w:rsidRPr="00871C12">
        <w:rPr>
          <w:sz w:val="23"/>
          <w:szCs w:val="23"/>
        </w:rPr>
        <w:t>.</w:t>
      </w:r>
    </w:p>
    <w:p w14:paraId="4A95BCCB" w14:textId="6D78A42A" w:rsidR="00592C33" w:rsidRPr="00871C12" w:rsidRDefault="00592C33" w:rsidP="009F534B">
      <w:pPr>
        <w:ind w:firstLine="1418"/>
        <w:jc w:val="both"/>
        <w:rPr>
          <w:sz w:val="23"/>
          <w:szCs w:val="23"/>
        </w:rPr>
      </w:pPr>
    </w:p>
    <w:p w14:paraId="483ED917" w14:textId="2DDBBD42" w:rsidR="00592C33" w:rsidRPr="00871C12" w:rsidRDefault="0030265E" w:rsidP="009F534B">
      <w:pPr>
        <w:ind w:firstLine="1418"/>
        <w:jc w:val="both"/>
        <w:rPr>
          <w:sz w:val="23"/>
          <w:szCs w:val="23"/>
        </w:rPr>
      </w:pPr>
      <w:r w:rsidRPr="00871C12">
        <w:rPr>
          <w:sz w:val="23"/>
          <w:szCs w:val="23"/>
        </w:rPr>
        <w:t>Par</w:t>
      </w:r>
      <w:r w:rsidR="002726C7" w:rsidRPr="00871C12">
        <w:rPr>
          <w:sz w:val="23"/>
          <w:szCs w:val="23"/>
        </w:rPr>
        <w:t>á</w:t>
      </w:r>
      <w:r w:rsidRPr="00871C12">
        <w:rPr>
          <w:sz w:val="23"/>
          <w:szCs w:val="23"/>
        </w:rPr>
        <w:t>grafo único</w:t>
      </w:r>
      <w:r w:rsidRPr="00871C12">
        <w:rPr>
          <w:b/>
          <w:bCs/>
          <w:sz w:val="23"/>
          <w:szCs w:val="23"/>
        </w:rPr>
        <w:t>.</w:t>
      </w:r>
      <w:r w:rsidRPr="00871C12">
        <w:rPr>
          <w:sz w:val="23"/>
          <w:szCs w:val="23"/>
        </w:rPr>
        <w:t xml:space="preserve">  O </w:t>
      </w:r>
      <w:r w:rsidRPr="00871C12">
        <w:rPr>
          <w:i/>
          <w:iCs/>
          <w:sz w:val="23"/>
          <w:szCs w:val="23"/>
        </w:rPr>
        <w:t xml:space="preserve">QR </w:t>
      </w:r>
      <w:r w:rsidR="0019381C" w:rsidRPr="00871C12">
        <w:rPr>
          <w:i/>
          <w:iCs/>
          <w:sz w:val="23"/>
          <w:szCs w:val="23"/>
        </w:rPr>
        <w:t xml:space="preserve">Code </w:t>
      </w:r>
      <w:r w:rsidRPr="00871C12">
        <w:rPr>
          <w:sz w:val="23"/>
          <w:szCs w:val="23"/>
        </w:rPr>
        <w:t xml:space="preserve">deverá ser disponibilizado nas placas indicativas de obras públicas em tamanho e localização </w:t>
      </w:r>
      <w:proofErr w:type="gramStart"/>
      <w:r w:rsidRPr="00871C12">
        <w:rPr>
          <w:sz w:val="23"/>
          <w:szCs w:val="23"/>
        </w:rPr>
        <w:t xml:space="preserve">visíveis </w:t>
      </w:r>
      <w:r w:rsidR="005175E5" w:rsidRPr="00871C12">
        <w:rPr>
          <w:sz w:val="23"/>
          <w:szCs w:val="23"/>
        </w:rPr>
        <w:t xml:space="preserve"> e</w:t>
      </w:r>
      <w:proofErr w:type="gramEnd"/>
      <w:r w:rsidR="005175E5" w:rsidRPr="00871C12">
        <w:rPr>
          <w:sz w:val="23"/>
          <w:szCs w:val="23"/>
        </w:rPr>
        <w:t xml:space="preserve"> de fácil acesso </w:t>
      </w:r>
      <w:r w:rsidRPr="00871C12">
        <w:rPr>
          <w:sz w:val="23"/>
          <w:szCs w:val="23"/>
        </w:rPr>
        <w:t>à população, permitindo a leitura por meio de dispositivos móveis.</w:t>
      </w:r>
    </w:p>
    <w:p w14:paraId="2DA024E6" w14:textId="0C81325C" w:rsidR="005544AC" w:rsidRPr="00871C12" w:rsidRDefault="005544AC" w:rsidP="009F534B">
      <w:pPr>
        <w:ind w:firstLine="1418"/>
        <w:jc w:val="both"/>
        <w:rPr>
          <w:sz w:val="23"/>
          <w:szCs w:val="23"/>
        </w:rPr>
      </w:pPr>
    </w:p>
    <w:p w14:paraId="64A934F2" w14:textId="77555B18" w:rsidR="00A33886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>Art. 2</w:t>
      </w:r>
      <w:proofErr w:type="gramStart"/>
      <w:r w:rsidRPr="00871C12">
        <w:rPr>
          <w:rFonts w:eastAsia="Arial"/>
          <w:color w:val="000000"/>
          <w:sz w:val="23"/>
          <w:szCs w:val="23"/>
        </w:rPr>
        <w:t>º</w:t>
      </w:r>
      <w:r w:rsidR="006A68F3" w:rsidRPr="00871C12">
        <w:rPr>
          <w:rFonts w:eastAsia="Arial"/>
          <w:b/>
          <w:bCs/>
          <w:color w:val="000000"/>
          <w:sz w:val="23"/>
          <w:szCs w:val="23"/>
        </w:rPr>
        <w:t xml:space="preserve"> </w:t>
      </w:r>
      <w:r w:rsidRPr="00871C12">
        <w:rPr>
          <w:rFonts w:eastAsia="Arial"/>
          <w:color w:val="000000"/>
          <w:sz w:val="23"/>
          <w:szCs w:val="23"/>
        </w:rPr>
        <w:t xml:space="preserve"> </w:t>
      </w:r>
      <w:r w:rsidR="00592C33" w:rsidRPr="00871C12">
        <w:rPr>
          <w:rFonts w:eastAsia="Arial"/>
          <w:color w:val="000000"/>
          <w:sz w:val="23"/>
          <w:szCs w:val="23"/>
        </w:rPr>
        <w:t>O</w:t>
      </w:r>
      <w:proofErr w:type="gramEnd"/>
      <w:r w:rsidR="00592C33" w:rsidRPr="00871C12">
        <w:rPr>
          <w:rFonts w:eastAsia="Arial"/>
          <w:color w:val="000000"/>
          <w:sz w:val="23"/>
          <w:szCs w:val="23"/>
        </w:rPr>
        <w:t xml:space="preserve"> </w:t>
      </w:r>
      <w:r w:rsidR="00592C33" w:rsidRPr="00871C12">
        <w:rPr>
          <w:rFonts w:eastAsia="Arial"/>
          <w:i/>
          <w:iCs/>
          <w:color w:val="000000"/>
          <w:sz w:val="23"/>
          <w:szCs w:val="23"/>
        </w:rPr>
        <w:t xml:space="preserve">QR </w:t>
      </w:r>
      <w:r w:rsidR="0019381C" w:rsidRPr="00871C12">
        <w:rPr>
          <w:rFonts w:eastAsia="Arial"/>
          <w:i/>
          <w:iCs/>
          <w:color w:val="000000"/>
          <w:sz w:val="23"/>
          <w:szCs w:val="23"/>
        </w:rPr>
        <w:t>Code</w:t>
      </w:r>
      <w:r w:rsidR="0019381C" w:rsidRPr="00871C12">
        <w:rPr>
          <w:rFonts w:eastAsia="Arial"/>
          <w:color w:val="000000"/>
          <w:sz w:val="23"/>
          <w:szCs w:val="23"/>
        </w:rPr>
        <w:t xml:space="preserve"> </w:t>
      </w:r>
      <w:r w:rsidR="00592C33" w:rsidRPr="00871C12">
        <w:rPr>
          <w:rFonts w:eastAsia="Arial"/>
          <w:color w:val="000000"/>
          <w:sz w:val="23"/>
          <w:szCs w:val="23"/>
        </w:rPr>
        <w:t xml:space="preserve">direcionará o cidadão </w:t>
      </w:r>
      <w:r w:rsidR="00834D94" w:rsidRPr="00871C12">
        <w:rPr>
          <w:rFonts w:eastAsia="Arial"/>
          <w:color w:val="000000"/>
          <w:sz w:val="23"/>
          <w:szCs w:val="23"/>
        </w:rPr>
        <w:t>para</w:t>
      </w:r>
      <w:r w:rsidR="00592C33" w:rsidRPr="00871C12">
        <w:rPr>
          <w:rFonts w:eastAsia="Arial"/>
          <w:color w:val="000000"/>
          <w:sz w:val="23"/>
          <w:szCs w:val="23"/>
        </w:rPr>
        <w:t xml:space="preserve"> </w:t>
      </w:r>
      <w:r w:rsidR="00ED1665" w:rsidRPr="00871C12">
        <w:rPr>
          <w:rFonts w:eastAsia="Arial"/>
          <w:color w:val="000000"/>
          <w:sz w:val="23"/>
          <w:szCs w:val="23"/>
        </w:rPr>
        <w:t xml:space="preserve">página específica no </w:t>
      </w:r>
      <w:r w:rsidR="00CD6EC0" w:rsidRPr="00871C12">
        <w:rPr>
          <w:rFonts w:eastAsia="Arial"/>
          <w:i/>
          <w:iCs/>
          <w:color w:val="000000"/>
          <w:sz w:val="23"/>
          <w:szCs w:val="23"/>
        </w:rPr>
        <w:t>site</w:t>
      </w:r>
      <w:r w:rsidR="00CD6EC0" w:rsidRPr="00871C12">
        <w:rPr>
          <w:rFonts w:eastAsia="Arial"/>
          <w:color w:val="000000"/>
          <w:sz w:val="23"/>
          <w:szCs w:val="23"/>
        </w:rPr>
        <w:t xml:space="preserve"> </w:t>
      </w:r>
      <w:r w:rsidR="00ED1665" w:rsidRPr="00871C12">
        <w:rPr>
          <w:rFonts w:eastAsia="Arial"/>
          <w:color w:val="000000"/>
          <w:sz w:val="23"/>
          <w:szCs w:val="23"/>
        </w:rPr>
        <w:t>da Prefeitura de</w:t>
      </w:r>
      <w:r w:rsidR="003C4DD2" w:rsidRPr="00871C12">
        <w:rPr>
          <w:rFonts w:eastAsia="Arial"/>
          <w:color w:val="000000"/>
          <w:sz w:val="23"/>
          <w:szCs w:val="23"/>
        </w:rPr>
        <w:t xml:space="preserve"> Sorriso</w:t>
      </w:r>
      <w:r w:rsidR="00592C33" w:rsidRPr="00871C12">
        <w:rPr>
          <w:rFonts w:eastAsia="Arial"/>
          <w:color w:val="000000"/>
          <w:sz w:val="23"/>
          <w:szCs w:val="23"/>
        </w:rPr>
        <w:t>, no qual serão disponibilizadas, no mínimo, as seguintes informações</w:t>
      </w:r>
      <w:r w:rsidR="001055BC" w:rsidRPr="00871C12">
        <w:rPr>
          <w:rFonts w:eastAsia="Arial"/>
          <w:color w:val="000000"/>
          <w:sz w:val="23"/>
          <w:szCs w:val="23"/>
        </w:rPr>
        <w:t xml:space="preserve"> sobre a obra pública</w:t>
      </w:r>
      <w:r w:rsidR="00592C33" w:rsidRPr="00871C12">
        <w:rPr>
          <w:rFonts w:eastAsia="Arial"/>
          <w:color w:val="000000"/>
          <w:sz w:val="23"/>
          <w:szCs w:val="23"/>
        </w:rPr>
        <w:t>:</w:t>
      </w:r>
    </w:p>
    <w:p w14:paraId="270AC3D0" w14:textId="6306C313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25DC1716" w14:textId="702FEFB1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I </w:t>
      </w:r>
      <w:r w:rsidR="0055345C" w:rsidRPr="00871C12">
        <w:rPr>
          <w:rFonts w:eastAsia="Arial"/>
          <w:color w:val="000000"/>
          <w:sz w:val="23"/>
          <w:szCs w:val="23"/>
        </w:rPr>
        <w:t xml:space="preserve">– </w:t>
      </w:r>
      <w:proofErr w:type="gramStart"/>
      <w:r w:rsidRPr="00871C12">
        <w:rPr>
          <w:rFonts w:eastAsia="Arial"/>
          <w:color w:val="000000"/>
          <w:sz w:val="23"/>
          <w:szCs w:val="23"/>
        </w:rPr>
        <w:t>nome</w:t>
      </w:r>
      <w:proofErr w:type="gramEnd"/>
      <w:r w:rsidRPr="00871C12">
        <w:rPr>
          <w:rFonts w:eastAsia="Arial"/>
          <w:color w:val="000000"/>
          <w:sz w:val="23"/>
          <w:szCs w:val="23"/>
        </w:rPr>
        <w:t>;</w:t>
      </w:r>
    </w:p>
    <w:p w14:paraId="076E7200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331816A9" w14:textId="5E6A2F00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II </w:t>
      </w:r>
      <w:r w:rsidR="00C925E2" w:rsidRPr="00871C12">
        <w:rPr>
          <w:rFonts w:eastAsia="Arial"/>
          <w:color w:val="000000"/>
          <w:sz w:val="23"/>
          <w:szCs w:val="23"/>
        </w:rPr>
        <w:t>–</w:t>
      </w:r>
      <w:r w:rsidRPr="00871C12">
        <w:rPr>
          <w:rFonts w:eastAsia="Arial"/>
          <w:color w:val="000000"/>
          <w:sz w:val="23"/>
          <w:szCs w:val="23"/>
        </w:rPr>
        <w:t xml:space="preserve"> </w:t>
      </w:r>
      <w:proofErr w:type="gramStart"/>
      <w:r w:rsidRPr="00871C12">
        <w:rPr>
          <w:rFonts w:eastAsia="Arial"/>
          <w:color w:val="000000"/>
          <w:sz w:val="23"/>
          <w:szCs w:val="23"/>
        </w:rPr>
        <w:t>objeto</w:t>
      </w:r>
      <w:proofErr w:type="gramEnd"/>
      <w:r w:rsidRPr="00871C12">
        <w:rPr>
          <w:rFonts w:eastAsia="Arial"/>
          <w:color w:val="000000"/>
          <w:sz w:val="23"/>
          <w:szCs w:val="23"/>
        </w:rPr>
        <w:t>;</w:t>
      </w:r>
    </w:p>
    <w:p w14:paraId="3E2A0EC3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6E851F9C" w14:textId="3DEF6A05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III </w:t>
      </w:r>
      <w:r w:rsidR="00C925E2" w:rsidRPr="00871C12">
        <w:rPr>
          <w:rFonts w:eastAsia="Arial"/>
          <w:color w:val="000000"/>
          <w:sz w:val="23"/>
          <w:szCs w:val="23"/>
        </w:rPr>
        <w:t xml:space="preserve">– </w:t>
      </w:r>
      <w:r w:rsidR="001055BC" w:rsidRPr="00871C12">
        <w:rPr>
          <w:rFonts w:eastAsia="Arial"/>
          <w:color w:val="000000"/>
          <w:sz w:val="23"/>
          <w:szCs w:val="23"/>
        </w:rPr>
        <w:t>i</w:t>
      </w:r>
      <w:r w:rsidRPr="00871C12">
        <w:rPr>
          <w:rFonts w:eastAsia="Arial"/>
          <w:color w:val="000000"/>
          <w:sz w:val="23"/>
          <w:szCs w:val="23"/>
        </w:rPr>
        <w:t>nvestimento total;</w:t>
      </w:r>
    </w:p>
    <w:p w14:paraId="041A9C89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0BF3E6CD" w14:textId="38F85526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IV </w:t>
      </w:r>
      <w:r w:rsidR="00C925E2" w:rsidRPr="00871C12">
        <w:rPr>
          <w:rFonts w:eastAsia="Arial"/>
          <w:color w:val="000000"/>
          <w:sz w:val="23"/>
          <w:szCs w:val="23"/>
        </w:rPr>
        <w:t xml:space="preserve">– </w:t>
      </w:r>
      <w:proofErr w:type="gramStart"/>
      <w:r w:rsidRPr="00871C12">
        <w:rPr>
          <w:rFonts w:eastAsia="Arial"/>
          <w:color w:val="000000"/>
          <w:sz w:val="23"/>
          <w:szCs w:val="23"/>
        </w:rPr>
        <w:t>data</w:t>
      </w:r>
      <w:proofErr w:type="gramEnd"/>
      <w:r w:rsidRPr="00871C12">
        <w:rPr>
          <w:rFonts w:eastAsia="Arial"/>
          <w:color w:val="000000"/>
          <w:sz w:val="23"/>
          <w:szCs w:val="23"/>
        </w:rPr>
        <w:t xml:space="preserve"> de início; </w:t>
      </w:r>
    </w:p>
    <w:p w14:paraId="26E9EE56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776924FE" w14:textId="05CF4D3F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V </w:t>
      </w:r>
      <w:r w:rsidR="00C925E2" w:rsidRPr="00871C12">
        <w:rPr>
          <w:rFonts w:eastAsia="Arial"/>
          <w:color w:val="000000"/>
          <w:sz w:val="23"/>
          <w:szCs w:val="23"/>
        </w:rPr>
        <w:t xml:space="preserve">– </w:t>
      </w:r>
      <w:proofErr w:type="gramStart"/>
      <w:r w:rsidRPr="00871C12">
        <w:rPr>
          <w:rFonts w:eastAsia="Arial"/>
          <w:color w:val="000000"/>
          <w:sz w:val="23"/>
          <w:szCs w:val="23"/>
        </w:rPr>
        <w:t>cronograma</w:t>
      </w:r>
      <w:proofErr w:type="gramEnd"/>
      <w:r w:rsidRPr="00871C12">
        <w:rPr>
          <w:rFonts w:eastAsia="Arial"/>
          <w:color w:val="000000"/>
          <w:sz w:val="23"/>
          <w:szCs w:val="23"/>
        </w:rPr>
        <w:t xml:space="preserve">; </w:t>
      </w:r>
    </w:p>
    <w:p w14:paraId="17BD169E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4C196611" w14:textId="0D4CA7FD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VI </w:t>
      </w:r>
      <w:r w:rsidR="00C925E2" w:rsidRPr="00871C12">
        <w:rPr>
          <w:rFonts w:eastAsia="Arial"/>
          <w:color w:val="000000"/>
          <w:sz w:val="23"/>
          <w:szCs w:val="23"/>
        </w:rPr>
        <w:t xml:space="preserve">– </w:t>
      </w:r>
      <w:proofErr w:type="gramStart"/>
      <w:r w:rsidRPr="00871C12">
        <w:rPr>
          <w:rFonts w:eastAsia="Arial"/>
          <w:color w:val="000000"/>
          <w:sz w:val="23"/>
          <w:szCs w:val="23"/>
        </w:rPr>
        <w:t>data</w:t>
      </w:r>
      <w:proofErr w:type="gramEnd"/>
      <w:r w:rsidRPr="00871C12">
        <w:rPr>
          <w:rFonts w:eastAsia="Arial"/>
          <w:color w:val="000000"/>
          <w:sz w:val="23"/>
          <w:szCs w:val="23"/>
        </w:rPr>
        <w:t xml:space="preserve"> prevista para conclusão;</w:t>
      </w:r>
    </w:p>
    <w:p w14:paraId="056D7CA3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54532040" w14:textId="21217152" w:rsidR="00592C33" w:rsidRPr="00871C12" w:rsidRDefault="0030265E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871C12">
        <w:rPr>
          <w:rFonts w:eastAsia="Arial"/>
          <w:color w:val="000000"/>
          <w:sz w:val="23"/>
          <w:szCs w:val="23"/>
        </w:rPr>
        <w:t xml:space="preserve">VII </w:t>
      </w:r>
      <w:r w:rsidR="00C925E2" w:rsidRPr="00871C12">
        <w:rPr>
          <w:rFonts w:eastAsia="Arial"/>
          <w:color w:val="000000"/>
          <w:sz w:val="23"/>
          <w:szCs w:val="23"/>
        </w:rPr>
        <w:t xml:space="preserve">– </w:t>
      </w:r>
      <w:r w:rsidRPr="00871C12">
        <w:rPr>
          <w:rFonts w:eastAsia="Arial"/>
          <w:color w:val="000000"/>
          <w:sz w:val="23"/>
          <w:szCs w:val="23"/>
        </w:rPr>
        <w:t>empenhos, notas fiscais e eventuais aditivos contratuais lançados; e</w:t>
      </w:r>
    </w:p>
    <w:p w14:paraId="14092972" w14:textId="77777777" w:rsidR="00592C33" w:rsidRPr="00871C12" w:rsidRDefault="00592C33" w:rsidP="009F534B">
      <w:pPr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157698CE" w14:textId="1AD8C7E8" w:rsidR="00592C33" w:rsidRPr="009F534B" w:rsidRDefault="0030265E" w:rsidP="009F534B">
      <w:pPr>
        <w:ind w:firstLine="1418"/>
        <w:jc w:val="both"/>
        <w:rPr>
          <w:rFonts w:eastAsia="Arial"/>
          <w:color w:val="000000"/>
        </w:rPr>
      </w:pPr>
      <w:r w:rsidRPr="00871C12">
        <w:rPr>
          <w:rFonts w:eastAsia="Arial"/>
          <w:color w:val="000000"/>
          <w:sz w:val="23"/>
          <w:szCs w:val="23"/>
        </w:rPr>
        <w:t xml:space="preserve">VIII </w:t>
      </w:r>
      <w:r w:rsidR="00C925E2" w:rsidRPr="00871C12">
        <w:rPr>
          <w:rFonts w:eastAsia="Arial"/>
          <w:color w:val="000000"/>
          <w:sz w:val="23"/>
          <w:szCs w:val="23"/>
        </w:rPr>
        <w:t>–</w:t>
      </w:r>
      <w:r w:rsidR="001055BC" w:rsidRPr="00871C12">
        <w:rPr>
          <w:rFonts w:eastAsia="Arial"/>
          <w:color w:val="000000"/>
          <w:sz w:val="23"/>
          <w:szCs w:val="23"/>
        </w:rPr>
        <w:t xml:space="preserve"> </w:t>
      </w:r>
      <w:r w:rsidRPr="00871C12">
        <w:rPr>
          <w:rFonts w:eastAsia="Arial"/>
          <w:color w:val="000000"/>
          <w:sz w:val="23"/>
          <w:szCs w:val="23"/>
        </w:rPr>
        <w:t>nome d</w:t>
      </w:r>
      <w:r w:rsidR="001055BC" w:rsidRPr="00871C12">
        <w:rPr>
          <w:rFonts w:eastAsia="Arial"/>
          <w:color w:val="000000"/>
          <w:sz w:val="23"/>
          <w:szCs w:val="23"/>
        </w:rPr>
        <w:t>e seu</w:t>
      </w:r>
      <w:r w:rsidRPr="00871C12">
        <w:rPr>
          <w:rFonts w:eastAsia="Arial"/>
          <w:color w:val="000000"/>
          <w:sz w:val="23"/>
          <w:szCs w:val="23"/>
        </w:rPr>
        <w:t xml:space="preserve"> responsável técnico com a respectiva Anotação de Responsabilidade Técnica (ART) </w:t>
      </w:r>
      <w:r w:rsidR="00B97E28" w:rsidRPr="00871C12">
        <w:rPr>
          <w:rFonts w:eastAsia="Arial"/>
          <w:color w:val="000000"/>
          <w:sz w:val="23"/>
          <w:szCs w:val="23"/>
        </w:rPr>
        <w:t>ou</w:t>
      </w:r>
      <w:r w:rsidRPr="00871C12">
        <w:rPr>
          <w:rFonts w:eastAsia="Arial"/>
          <w:color w:val="000000"/>
          <w:sz w:val="23"/>
          <w:szCs w:val="23"/>
        </w:rPr>
        <w:t xml:space="preserve"> Registro de Responsabilidade Técnica (RRT).</w:t>
      </w:r>
    </w:p>
    <w:p w14:paraId="298B5AF3" w14:textId="622CEE79" w:rsidR="00592C33" w:rsidRPr="009F534B" w:rsidRDefault="00592C33" w:rsidP="009F534B">
      <w:pPr>
        <w:ind w:firstLine="1418"/>
        <w:jc w:val="both"/>
        <w:rPr>
          <w:rFonts w:eastAsia="Arial"/>
          <w:color w:val="000000"/>
        </w:rPr>
      </w:pPr>
    </w:p>
    <w:p w14:paraId="70C57BC2" w14:textId="44B69C1C" w:rsidR="00592C33" w:rsidRPr="009F534B" w:rsidRDefault="0030265E" w:rsidP="009F534B">
      <w:pPr>
        <w:ind w:firstLine="1418"/>
        <w:jc w:val="both"/>
        <w:rPr>
          <w:rFonts w:eastAsia="Arial"/>
          <w:color w:val="000000"/>
        </w:rPr>
      </w:pPr>
      <w:r w:rsidRPr="009F534B">
        <w:lastRenderedPageBreak/>
        <w:t>§ 1</w:t>
      </w:r>
      <w:proofErr w:type="gramStart"/>
      <w:r w:rsidRPr="009F534B">
        <w:t>º</w:t>
      </w:r>
      <w:r w:rsidR="008620E3" w:rsidRPr="009F534B">
        <w:t xml:space="preserve"> </w:t>
      </w:r>
      <w:r w:rsidR="0041723D" w:rsidRPr="009F534B">
        <w:t xml:space="preserve"> No</w:t>
      </w:r>
      <w:proofErr w:type="gramEnd"/>
      <w:r w:rsidR="0041723D" w:rsidRPr="009F534B">
        <w:t xml:space="preserve"> caso de a obra não ser concluída na data prevista, a informação do inc</w:t>
      </w:r>
      <w:r w:rsidR="00C30EB3" w:rsidRPr="009F534B">
        <w:t>iso</w:t>
      </w:r>
      <w:r w:rsidR="0041723D" w:rsidRPr="009F534B">
        <w:t xml:space="preserve"> VI</w:t>
      </w:r>
      <w:r w:rsidR="00C30EB3" w:rsidRPr="009F534B">
        <w:t xml:space="preserve">, </w:t>
      </w:r>
      <w:r w:rsidR="0041723D" w:rsidRPr="009F534B">
        <w:t>deste artigo deverá ser atualizada com a nova data, contendo a justificativa e os documentos que atestem as causas que acarretaram a alteração da previsão anterior.</w:t>
      </w:r>
    </w:p>
    <w:p w14:paraId="4A611529" w14:textId="77777777" w:rsidR="00A33886" w:rsidRPr="009F534B" w:rsidRDefault="00A33886" w:rsidP="009F534B">
      <w:pPr>
        <w:ind w:firstLine="1418"/>
        <w:jc w:val="both"/>
        <w:rPr>
          <w:rFonts w:eastAsia="Arial"/>
          <w:color w:val="000000"/>
        </w:rPr>
      </w:pPr>
    </w:p>
    <w:p w14:paraId="7F868C16" w14:textId="12F081F3" w:rsidR="00A33886" w:rsidRPr="009F534B" w:rsidRDefault="0030265E" w:rsidP="009F534B">
      <w:pPr>
        <w:ind w:firstLine="1418"/>
        <w:jc w:val="both"/>
        <w:rPr>
          <w:rFonts w:eastAsia="Arial"/>
          <w:color w:val="000000"/>
        </w:rPr>
      </w:pPr>
      <w:r w:rsidRPr="009F534B">
        <w:rPr>
          <w:rFonts w:eastAsia="Arial"/>
          <w:b/>
          <w:bCs/>
          <w:color w:val="000000"/>
        </w:rPr>
        <w:t>§ 2</w:t>
      </w:r>
      <w:proofErr w:type="gramStart"/>
      <w:r w:rsidRPr="009F534B">
        <w:rPr>
          <w:rFonts w:eastAsia="Arial"/>
          <w:b/>
          <w:bCs/>
          <w:color w:val="000000"/>
        </w:rPr>
        <w:t>º</w:t>
      </w:r>
      <w:r w:rsidR="002C17EC" w:rsidRPr="009F534B">
        <w:rPr>
          <w:rFonts w:eastAsia="Arial"/>
          <w:b/>
          <w:bCs/>
          <w:color w:val="000000"/>
        </w:rPr>
        <w:t xml:space="preserve"> </w:t>
      </w:r>
      <w:r w:rsidRPr="009F534B">
        <w:rPr>
          <w:rFonts w:eastAsia="Arial"/>
          <w:color w:val="000000"/>
        </w:rPr>
        <w:t xml:space="preserve"> </w:t>
      </w:r>
      <w:r w:rsidR="00352C12" w:rsidRPr="009F534B">
        <w:rPr>
          <w:rFonts w:eastAsia="Arial"/>
          <w:color w:val="000000"/>
        </w:rPr>
        <w:t>A</w:t>
      </w:r>
      <w:proofErr w:type="gramEnd"/>
      <w:r w:rsidR="008620E3" w:rsidRPr="009F534B">
        <w:rPr>
          <w:rFonts w:eastAsia="Arial"/>
          <w:color w:val="000000"/>
        </w:rPr>
        <w:t xml:space="preserve"> </w:t>
      </w:r>
      <w:r w:rsidR="00352C12" w:rsidRPr="009F534B">
        <w:rPr>
          <w:rFonts w:eastAsia="Arial"/>
          <w:color w:val="000000"/>
        </w:rPr>
        <w:t>página</w:t>
      </w:r>
      <w:r w:rsidR="00352C12" w:rsidRPr="009F534B">
        <w:rPr>
          <w:rFonts w:eastAsia="Arial"/>
          <w:i/>
          <w:iCs/>
          <w:color w:val="000000"/>
        </w:rPr>
        <w:t xml:space="preserve"> </w:t>
      </w:r>
      <w:r w:rsidR="008620E3" w:rsidRPr="009F534B">
        <w:rPr>
          <w:rFonts w:eastAsia="Arial"/>
          <w:color w:val="000000"/>
        </w:rPr>
        <w:t>disponibilizad</w:t>
      </w:r>
      <w:r w:rsidR="00352C12" w:rsidRPr="009F534B">
        <w:rPr>
          <w:rFonts w:eastAsia="Arial"/>
          <w:color w:val="000000"/>
        </w:rPr>
        <w:t>a</w:t>
      </w:r>
      <w:r w:rsidR="008620E3" w:rsidRPr="009F534B">
        <w:rPr>
          <w:rFonts w:eastAsia="Arial"/>
          <w:color w:val="000000"/>
        </w:rPr>
        <w:t xml:space="preserve"> possibilitará ao cidadão a consulta das informações elencadas nos inc</w:t>
      </w:r>
      <w:r w:rsidR="00C30EB3" w:rsidRPr="009F534B">
        <w:rPr>
          <w:rFonts w:eastAsia="Arial"/>
          <w:color w:val="000000"/>
        </w:rPr>
        <w:t>iso</w:t>
      </w:r>
      <w:r w:rsidR="008620E3" w:rsidRPr="009F534B">
        <w:rPr>
          <w:rFonts w:eastAsia="Arial"/>
          <w:color w:val="000000"/>
        </w:rPr>
        <w:t xml:space="preserve"> I a VIII</w:t>
      </w:r>
      <w:r w:rsidR="00C30EB3" w:rsidRPr="009F534B">
        <w:rPr>
          <w:rFonts w:eastAsia="Arial"/>
          <w:color w:val="000000"/>
        </w:rPr>
        <w:t xml:space="preserve">, </w:t>
      </w:r>
      <w:r w:rsidR="00352C12" w:rsidRPr="009F534B">
        <w:rPr>
          <w:rFonts w:eastAsia="Arial"/>
          <w:color w:val="000000"/>
        </w:rPr>
        <w:t>deste artigo</w:t>
      </w:r>
      <w:r w:rsidR="008620E3" w:rsidRPr="009F534B">
        <w:rPr>
          <w:rFonts w:eastAsia="Arial"/>
          <w:color w:val="000000"/>
        </w:rPr>
        <w:t xml:space="preserve"> e o registro de denúncias e críticas relacionadas à execução da obra</w:t>
      </w:r>
      <w:r w:rsidR="00352C12" w:rsidRPr="009F534B">
        <w:rPr>
          <w:rFonts w:eastAsia="Arial"/>
          <w:color w:val="000000"/>
        </w:rPr>
        <w:t xml:space="preserve"> pública</w:t>
      </w:r>
      <w:r w:rsidR="008620E3" w:rsidRPr="009F534B">
        <w:rPr>
          <w:rFonts w:eastAsia="Arial"/>
          <w:color w:val="000000"/>
        </w:rPr>
        <w:t>.</w:t>
      </w:r>
    </w:p>
    <w:p w14:paraId="06735E48" w14:textId="12F49327" w:rsidR="008620E3" w:rsidRPr="009F534B" w:rsidRDefault="008620E3" w:rsidP="009F534B">
      <w:pPr>
        <w:ind w:firstLine="1418"/>
        <w:jc w:val="both"/>
        <w:rPr>
          <w:rFonts w:eastAsia="Arial"/>
          <w:color w:val="000000"/>
        </w:rPr>
      </w:pPr>
    </w:p>
    <w:p w14:paraId="4BBDEBFA" w14:textId="63DCCE46" w:rsidR="008620E3" w:rsidRPr="009F534B" w:rsidRDefault="0030265E" w:rsidP="009F534B">
      <w:pPr>
        <w:ind w:firstLine="1418"/>
        <w:jc w:val="both"/>
        <w:rPr>
          <w:rFonts w:eastAsia="Arial"/>
          <w:color w:val="000000"/>
        </w:rPr>
      </w:pPr>
      <w:r w:rsidRPr="009F534B">
        <w:t>Art. 3º   O cidadão que registrar denúncias ou críticas por meio d</w:t>
      </w:r>
      <w:r w:rsidR="00B602D2" w:rsidRPr="009F534B">
        <w:t>a</w:t>
      </w:r>
      <w:r w:rsidRPr="009F534B">
        <w:t xml:space="preserve"> </w:t>
      </w:r>
      <w:r w:rsidR="00B602D2" w:rsidRPr="009F534B">
        <w:t>página</w:t>
      </w:r>
      <w:r w:rsidR="00B602D2" w:rsidRPr="009F534B">
        <w:rPr>
          <w:i/>
          <w:iCs/>
        </w:rPr>
        <w:t xml:space="preserve"> </w:t>
      </w:r>
      <w:r w:rsidRPr="009F534B">
        <w:t xml:space="preserve">de que trata o art. 2º desta Lei terá assegurado o direito </w:t>
      </w:r>
      <w:r w:rsidR="00B652A2" w:rsidRPr="009F534B">
        <w:t xml:space="preserve">ao </w:t>
      </w:r>
      <w:r w:rsidRPr="009F534B">
        <w:t xml:space="preserve">sigilo </w:t>
      </w:r>
      <w:r w:rsidR="00B652A2" w:rsidRPr="009F534B">
        <w:t>de</w:t>
      </w:r>
      <w:r w:rsidRPr="009F534B">
        <w:t xml:space="preserve"> sua identidade</w:t>
      </w:r>
      <w:r w:rsidRPr="009F534B">
        <w:rPr>
          <w:rFonts w:eastAsia="Arial"/>
          <w:color w:val="000000"/>
        </w:rPr>
        <w:t>.</w:t>
      </w:r>
    </w:p>
    <w:p w14:paraId="711EAEC6" w14:textId="77777777" w:rsidR="008620E3" w:rsidRPr="009F534B" w:rsidRDefault="008620E3" w:rsidP="009F534B">
      <w:pPr>
        <w:ind w:firstLine="1418"/>
        <w:jc w:val="both"/>
        <w:rPr>
          <w:rFonts w:eastAsia="Arial"/>
          <w:color w:val="000000"/>
        </w:rPr>
      </w:pPr>
    </w:p>
    <w:p w14:paraId="41D94F0C" w14:textId="084B02AA" w:rsidR="00D3391B" w:rsidRPr="009F534B" w:rsidRDefault="0030265E" w:rsidP="009F534B">
      <w:pPr>
        <w:ind w:firstLine="1418"/>
        <w:jc w:val="both"/>
        <w:rPr>
          <w:rFonts w:eastAsia="Arial"/>
          <w:color w:val="000000"/>
        </w:rPr>
      </w:pPr>
      <w:r w:rsidRPr="009F534B">
        <w:rPr>
          <w:rFonts w:eastAsia="Arial"/>
          <w:color w:val="000000"/>
        </w:rPr>
        <w:t>Art. 4</w:t>
      </w:r>
      <w:proofErr w:type="gramStart"/>
      <w:r w:rsidRPr="009F534B">
        <w:rPr>
          <w:rFonts w:eastAsia="Arial"/>
          <w:color w:val="000000"/>
        </w:rPr>
        <w:t>º</w:t>
      </w:r>
      <w:r w:rsidR="002C17EC" w:rsidRPr="009F534B">
        <w:rPr>
          <w:rFonts w:eastAsia="Arial"/>
          <w:b/>
          <w:bCs/>
          <w:color w:val="000000"/>
        </w:rPr>
        <w:t xml:space="preserve"> </w:t>
      </w:r>
      <w:r w:rsidRPr="009F534B">
        <w:rPr>
          <w:rFonts w:eastAsia="Arial"/>
          <w:color w:val="000000"/>
        </w:rPr>
        <w:t xml:space="preserve"> </w:t>
      </w:r>
      <w:r w:rsidR="0052139C" w:rsidRPr="009F534B">
        <w:rPr>
          <w:rFonts w:eastAsia="Arial"/>
          <w:color w:val="000000"/>
        </w:rPr>
        <w:t>Esta</w:t>
      </w:r>
      <w:proofErr w:type="gramEnd"/>
      <w:r w:rsidR="0052139C" w:rsidRPr="009F534B">
        <w:rPr>
          <w:rFonts w:eastAsia="Arial"/>
          <w:color w:val="000000"/>
        </w:rPr>
        <w:t xml:space="preserve"> Lei entra em vigor na data de sua publicação.  </w:t>
      </w:r>
    </w:p>
    <w:p w14:paraId="155F9E5A" w14:textId="77777777" w:rsidR="00D05C92" w:rsidRPr="009F534B" w:rsidRDefault="00D05C92" w:rsidP="009F534B"/>
    <w:p w14:paraId="1EC56002" w14:textId="77777777" w:rsidR="00E20327" w:rsidRPr="009F534B" w:rsidRDefault="00E20327" w:rsidP="009F534B">
      <w:pPr>
        <w:ind w:firstLine="1418"/>
        <w:jc w:val="both"/>
      </w:pPr>
    </w:p>
    <w:p w14:paraId="1500F0C4" w14:textId="2D039124" w:rsidR="00E20327" w:rsidRPr="009F534B" w:rsidRDefault="0030265E" w:rsidP="009F534B">
      <w:pPr>
        <w:ind w:firstLine="1418"/>
        <w:jc w:val="both"/>
        <w:rPr>
          <w:iCs/>
        </w:rPr>
      </w:pPr>
      <w:r w:rsidRPr="009F534B">
        <w:rPr>
          <w:iCs/>
        </w:rPr>
        <w:t xml:space="preserve">Câmara Municipal de Sorriso, Estado de Mato Grosso, em </w:t>
      </w:r>
      <w:r w:rsidR="006E2ED2" w:rsidRPr="009F534B">
        <w:rPr>
          <w:iCs/>
        </w:rPr>
        <w:t>06</w:t>
      </w:r>
      <w:r w:rsidRPr="009F534B">
        <w:rPr>
          <w:iCs/>
        </w:rPr>
        <w:t xml:space="preserve"> de </w:t>
      </w:r>
      <w:r w:rsidR="006E2ED2" w:rsidRPr="009F534B">
        <w:rPr>
          <w:iCs/>
        </w:rPr>
        <w:t>dezembro de 2023.</w:t>
      </w:r>
    </w:p>
    <w:p w14:paraId="0B31E2BA" w14:textId="77777777" w:rsidR="007916D2" w:rsidRPr="009F534B" w:rsidRDefault="007916D2" w:rsidP="009F534B"/>
    <w:p w14:paraId="358BBA61" w14:textId="77777777" w:rsidR="00E20327" w:rsidRPr="009F534B" w:rsidRDefault="00E20327" w:rsidP="009F534B"/>
    <w:p w14:paraId="5902849C" w14:textId="5D029996" w:rsidR="003C4DD2" w:rsidRPr="009F534B" w:rsidRDefault="0030265E" w:rsidP="009F534B">
      <w:pPr>
        <w:ind w:firstLine="2835"/>
        <w:rPr>
          <w:b/>
          <w:bCs/>
        </w:rPr>
      </w:pPr>
      <w:r w:rsidRPr="009F534B">
        <w:rPr>
          <w:b/>
          <w:bCs/>
        </w:rPr>
        <w:t>CELSO KOZAK</w:t>
      </w:r>
    </w:p>
    <w:p w14:paraId="4DC551CC" w14:textId="6F0BABE0" w:rsidR="003C4DD2" w:rsidRPr="009F534B" w:rsidRDefault="0030265E" w:rsidP="009F534B">
      <w:pPr>
        <w:ind w:firstLine="2835"/>
        <w:rPr>
          <w:b/>
          <w:bCs/>
        </w:rPr>
      </w:pPr>
      <w:r w:rsidRPr="009F534B">
        <w:rPr>
          <w:b/>
          <w:bCs/>
        </w:rPr>
        <w:t>Vereador PSDB</w:t>
      </w:r>
    </w:p>
    <w:p w14:paraId="13D3B5E4" w14:textId="77777777" w:rsidR="007916D2" w:rsidRPr="009F534B" w:rsidRDefault="007916D2" w:rsidP="009F534B"/>
    <w:p w14:paraId="3BF5A7C5" w14:textId="77777777" w:rsidR="007916D2" w:rsidRPr="009F534B" w:rsidRDefault="007916D2" w:rsidP="009F534B"/>
    <w:p w14:paraId="5A321665" w14:textId="52C66C70" w:rsidR="007916D2" w:rsidRPr="009F534B" w:rsidRDefault="007916D2" w:rsidP="009F534B"/>
    <w:p w14:paraId="27671AA9" w14:textId="397680AA" w:rsidR="00DE2343" w:rsidRPr="009F534B" w:rsidRDefault="00DE2343" w:rsidP="009F534B"/>
    <w:p w14:paraId="1232C73D" w14:textId="41121B98" w:rsidR="00DE2343" w:rsidRPr="009F534B" w:rsidRDefault="00DE2343" w:rsidP="009F534B"/>
    <w:p w14:paraId="6EB9650A" w14:textId="59663421" w:rsidR="00DE2343" w:rsidRPr="009F534B" w:rsidRDefault="00DE2343" w:rsidP="009F534B"/>
    <w:p w14:paraId="40EACDCD" w14:textId="0AE5F5F6" w:rsidR="00DE2343" w:rsidRPr="009F534B" w:rsidRDefault="00DE2343" w:rsidP="009F534B"/>
    <w:p w14:paraId="4E91F4C3" w14:textId="77777777" w:rsidR="007916D2" w:rsidRPr="009F534B" w:rsidRDefault="007916D2" w:rsidP="009F534B"/>
    <w:p w14:paraId="5067AF09" w14:textId="6B932534" w:rsidR="007916D2" w:rsidRPr="009F534B" w:rsidRDefault="007916D2" w:rsidP="009F534B">
      <w:pPr>
        <w:jc w:val="center"/>
      </w:pPr>
    </w:p>
    <w:p w14:paraId="07073F9E" w14:textId="1D403DF2" w:rsidR="003716A5" w:rsidRPr="009F534B" w:rsidRDefault="003716A5" w:rsidP="009F534B">
      <w:pPr>
        <w:jc w:val="center"/>
      </w:pPr>
    </w:p>
    <w:p w14:paraId="449530F3" w14:textId="503F854F" w:rsidR="003716A5" w:rsidRPr="009F534B" w:rsidRDefault="003716A5" w:rsidP="009F534B">
      <w:pPr>
        <w:jc w:val="center"/>
      </w:pPr>
    </w:p>
    <w:p w14:paraId="2FEA0B48" w14:textId="6E8F19E7" w:rsidR="003716A5" w:rsidRPr="009F534B" w:rsidRDefault="003716A5" w:rsidP="009F534B">
      <w:pPr>
        <w:jc w:val="center"/>
      </w:pPr>
    </w:p>
    <w:p w14:paraId="02E1A796" w14:textId="4A16165C" w:rsidR="003716A5" w:rsidRPr="009F534B" w:rsidRDefault="003716A5" w:rsidP="009F534B">
      <w:pPr>
        <w:jc w:val="center"/>
      </w:pPr>
    </w:p>
    <w:p w14:paraId="4C64AA07" w14:textId="4E321903" w:rsidR="003716A5" w:rsidRPr="009F534B" w:rsidRDefault="003716A5" w:rsidP="009F534B">
      <w:pPr>
        <w:jc w:val="center"/>
      </w:pPr>
    </w:p>
    <w:p w14:paraId="72F65F74" w14:textId="2FE38FBD" w:rsidR="003716A5" w:rsidRPr="009F534B" w:rsidRDefault="003716A5" w:rsidP="009F534B">
      <w:pPr>
        <w:jc w:val="center"/>
      </w:pPr>
    </w:p>
    <w:p w14:paraId="480E1CF4" w14:textId="708ED129" w:rsidR="003716A5" w:rsidRPr="009F534B" w:rsidRDefault="003716A5" w:rsidP="009F534B">
      <w:pPr>
        <w:jc w:val="center"/>
      </w:pPr>
    </w:p>
    <w:p w14:paraId="31FB0356" w14:textId="0C6CBD5E" w:rsidR="003716A5" w:rsidRPr="009F534B" w:rsidRDefault="003716A5" w:rsidP="009F534B">
      <w:pPr>
        <w:jc w:val="center"/>
      </w:pPr>
    </w:p>
    <w:p w14:paraId="42A97206" w14:textId="223B14DA" w:rsidR="003716A5" w:rsidRPr="009F534B" w:rsidRDefault="003716A5" w:rsidP="009F534B">
      <w:pPr>
        <w:jc w:val="center"/>
      </w:pPr>
    </w:p>
    <w:p w14:paraId="4F9BACDC" w14:textId="2C363412" w:rsidR="003716A5" w:rsidRPr="009F534B" w:rsidRDefault="003716A5" w:rsidP="009F534B">
      <w:pPr>
        <w:jc w:val="center"/>
      </w:pPr>
    </w:p>
    <w:p w14:paraId="367851CF" w14:textId="2A1DB7CE" w:rsidR="003716A5" w:rsidRPr="009F534B" w:rsidRDefault="003716A5" w:rsidP="009F534B">
      <w:pPr>
        <w:jc w:val="center"/>
      </w:pPr>
    </w:p>
    <w:p w14:paraId="51212E81" w14:textId="3590BB2C" w:rsidR="003716A5" w:rsidRPr="009F534B" w:rsidRDefault="003716A5" w:rsidP="009F534B">
      <w:pPr>
        <w:jc w:val="center"/>
      </w:pPr>
    </w:p>
    <w:p w14:paraId="0C6966AC" w14:textId="327D4D34" w:rsidR="003716A5" w:rsidRPr="009F534B" w:rsidRDefault="003716A5" w:rsidP="009F534B">
      <w:pPr>
        <w:jc w:val="center"/>
      </w:pPr>
    </w:p>
    <w:p w14:paraId="0C078A07" w14:textId="6CDCA110" w:rsidR="003716A5" w:rsidRPr="009F534B" w:rsidRDefault="003716A5" w:rsidP="009F534B">
      <w:pPr>
        <w:jc w:val="center"/>
      </w:pPr>
    </w:p>
    <w:p w14:paraId="671BE170" w14:textId="51BD6D90" w:rsidR="003716A5" w:rsidRPr="009F534B" w:rsidRDefault="003716A5" w:rsidP="009F534B">
      <w:pPr>
        <w:jc w:val="center"/>
      </w:pPr>
    </w:p>
    <w:p w14:paraId="6B210FFE" w14:textId="2C97FCA6" w:rsidR="003716A5" w:rsidRPr="009F534B" w:rsidRDefault="003716A5" w:rsidP="009F534B">
      <w:pPr>
        <w:jc w:val="center"/>
      </w:pPr>
    </w:p>
    <w:p w14:paraId="5DC43C67" w14:textId="5777F1AE" w:rsidR="003716A5" w:rsidRPr="009F534B" w:rsidRDefault="003716A5" w:rsidP="009F534B">
      <w:pPr>
        <w:jc w:val="center"/>
      </w:pPr>
    </w:p>
    <w:p w14:paraId="266041AE" w14:textId="77777777" w:rsidR="009F534B" w:rsidRPr="009F534B" w:rsidRDefault="009F534B" w:rsidP="009F534B"/>
    <w:p w14:paraId="6B4DBBCE" w14:textId="77777777" w:rsidR="009F534B" w:rsidRPr="009F534B" w:rsidRDefault="009F534B" w:rsidP="009F534B"/>
    <w:p w14:paraId="3AA0B35B" w14:textId="55C46B1B" w:rsidR="003C4DD2" w:rsidRPr="009F534B" w:rsidRDefault="0030265E" w:rsidP="009F534B">
      <w:pPr>
        <w:jc w:val="center"/>
        <w:rPr>
          <w:b/>
        </w:rPr>
      </w:pPr>
      <w:r w:rsidRPr="009F534B">
        <w:rPr>
          <w:b/>
        </w:rPr>
        <w:lastRenderedPageBreak/>
        <w:t>JUSTIFICATIVA</w:t>
      </w:r>
      <w:r w:rsidR="00E20327" w:rsidRPr="009F534B">
        <w:rPr>
          <w:b/>
        </w:rPr>
        <w:t>S</w:t>
      </w:r>
    </w:p>
    <w:p w14:paraId="114D8C31" w14:textId="77777777" w:rsidR="00E20327" w:rsidRPr="009F534B" w:rsidRDefault="00E20327" w:rsidP="009F534B">
      <w:pPr>
        <w:ind w:firstLine="2835"/>
        <w:rPr>
          <w:b/>
        </w:rPr>
      </w:pPr>
    </w:p>
    <w:p w14:paraId="0D6F6F98" w14:textId="77777777" w:rsidR="003C4DD2" w:rsidRPr="009F534B" w:rsidRDefault="003C4DD2" w:rsidP="009F534B">
      <w:pPr>
        <w:ind w:firstLine="2835"/>
        <w:rPr>
          <w:b/>
        </w:rPr>
      </w:pPr>
    </w:p>
    <w:p w14:paraId="2D9650DB" w14:textId="60E6621A" w:rsidR="003C4DD2" w:rsidRPr="009F534B" w:rsidRDefault="0030265E" w:rsidP="009F534B">
      <w:pPr>
        <w:ind w:firstLine="1418"/>
        <w:jc w:val="both"/>
      </w:pPr>
      <w:r w:rsidRPr="009F534B">
        <w:t xml:space="preserve">Considerando que, o presente Projeto de Lei, tem por escopo contribuir para que a gestão pública se aproxime ainda mais dos cidadãos, ao aumentar a transparência dos seus atos com a divulgação de forma acessível. </w:t>
      </w:r>
    </w:p>
    <w:p w14:paraId="3A84007D" w14:textId="77777777" w:rsidR="003C4DD2" w:rsidRPr="009F534B" w:rsidRDefault="003C4DD2" w:rsidP="009F534B">
      <w:pPr>
        <w:ind w:firstLine="1418"/>
        <w:jc w:val="both"/>
      </w:pPr>
    </w:p>
    <w:p w14:paraId="48598203" w14:textId="2E69F647" w:rsidR="003C4DD2" w:rsidRDefault="0030265E" w:rsidP="009F534B">
      <w:pPr>
        <w:ind w:firstLine="1418"/>
        <w:jc w:val="both"/>
      </w:pPr>
      <w:r w:rsidRPr="009F534B">
        <w:t>Considerando que, o acesso público aos dados detalhados permite ao cidadão verificar como e em que estão sendo gastos os recursos disponibilizados sem necessidade de passar por inúmeros caminhos até chegar à informação almejada.</w:t>
      </w:r>
    </w:p>
    <w:p w14:paraId="3219C561" w14:textId="77777777" w:rsidR="009F534B" w:rsidRPr="009F534B" w:rsidRDefault="009F534B" w:rsidP="009F534B">
      <w:pPr>
        <w:ind w:firstLine="1418"/>
        <w:jc w:val="both"/>
      </w:pPr>
    </w:p>
    <w:p w14:paraId="2CDD9398" w14:textId="21B5EDEF" w:rsidR="003C4DD2" w:rsidRDefault="0030265E" w:rsidP="009F534B">
      <w:pPr>
        <w:ind w:firstLine="1418"/>
        <w:jc w:val="both"/>
      </w:pPr>
      <w:r w:rsidRPr="009F534B">
        <w:t xml:space="preserve">Considerando, portanto, os Municípios, Estados da Federação e o Distrito Federal devem seguir o exemplo dos Poderes e sanar a necessidade de maior transparência junto aos órgãos públicos, posto que esta transparência é corolário dos princípios do equilíbrio financeiro, da publicidade e da moralidade, salvaguardados pela Constituição Federal, de forma a aproximar a sociedade da Administração Pública, possibilitando maior acompanhamento da sociedade para com seus atos. </w:t>
      </w:r>
    </w:p>
    <w:p w14:paraId="5B75BF8A" w14:textId="77777777" w:rsidR="009F534B" w:rsidRPr="009F534B" w:rsidRDefault="009F534B" w:rsidP="009F534B">
      <w:pPr>
        <w:ind w:firstLine="1418"/>
        <w:jc w:val="both"/>
      </w:pPr>
    </w:p>
    <w:p w14:paraId="4B73F447" w14:textId="6EE886E0" w:rsidR="003C4DD2" w:rsidRPr="009F534B" w:rsidRDefault="0030265E" w:rsidP="009F534B">
      <w:pPr>
        <w:ind w:firstLine="1418"/>
        <w:jc w:val="both"/>
      </w:pPr>
      <w:r w:rsidRPr="009F534B">
        <w:t>Considerando que, o estímulo à transparência pública é um dos objetivos essenciais da moderna administração. A ampliação da divulgação das ações governamentais a milhões de brasileiros contribui para o fortalecimento da democracia, prestigia e desenvolve as noções de cidadania e incentiva o controle social sobre os atos da gestão. A participação ativa da sociedade é imprescindível para garantir o bom uso dos recursos públicos.</w:t>
      </w:r>
    </w:p>
    <w:p w14:paraId="126CA700" w14:textId="77777777" w:rsidR="003C4DD2" w:rsidRPr="009F534B" w:rsidRDefault="003C4DD2" w:rsidP="009F534B">
      <w:pPr>
        <w:ind w:firstLine="1418"/>
        <w:jc w:val="both"/>
      </w:pPr>
    </w:p>
    <w:p w14:paraId="280FA2C5" w14:textId="52C07560" w:rsidR="009F534B" w:rsidRDefault="0030265E" w:rsidP="009F534B">
      <w:pPr>
        <w:ind w:firstLine="1418"/>
        <w:jc w:val="both"/>
      </w:pPr>
      <w:r w:rsidRPr="009F534B">
        <w:t>Considerando que, nesse contexto, resta evidente a necessidade de aprovação deste Projeto de Lei, posto que a Administração Pública precisa, e a sociedade merece, essa proximidade e transparência para melhor conhecimento das obras executadas pela Administração direta e indireta, bem como das obras públicas executa</w:t>
      </w:r>
      <w:r w:rsidR="009F534B">
        <w:t>das por empresas terceirizadas.</w:t>
      </w:r>
    </w:p>
    <w:p w14:paraId="3C63C3C9" w14:textId="5A5ABCAD" w:rsidR="009F534B" w:rsidRDefault="009F534B" w:rsidP="009F534B">
      <w:pPr>
        <w:ind w:firstLine="1418"/>
        <w:jc w:val="both"/>
      </w:pPr>
    </w:p>
    <w:p w14:paraId="66051DB3" w14:textId="77777777" w:rsidR="009F534B" w:rsidRPr="009F534B" w:rsidRDefault="009F534B" w:rsidP="009F534B">
      <w:pPr>
        <w:ind w:firstLine="1418"/>
        <w:jc w:val="both"/>
      </w:pPr>
    </w:p>
    <w:p w14:paraId="7B54AD9C" w14:textId="77777777" w:rsidR="00E20327" w:rsidRPr="009F534B" w:rsidRDefault="00E20327" w:rsidP="009F534B">
      <w:pPr>
        <w:ind w:firstLine="1418"/>
        <w:jc w:val="both"/>
      </w:pPr>
    </w:p>
    <w:p w14:paraId="7A9538F9" w14:textId="6D514899" w:rsidR="00E20327" w:rsidRDefault="0030265E" w:rsidP="009F534B">
      <w:pPr>
        <w:ind w:firstLine="1418"/>
        <w:jc w:val="both"/>
        <w:rPr>
          <w:iCs/>
        </w:rPr>
      </w:pPr>
      <w:r w:rsidRPr="009F534B">
        <w:rPr>
          <w:iCs/>
        </w:rPr>
        <w:t xml:space="preserve">Câmara Municipal de Sorriso, Estado de Mato Grosso, em </w:t>
      </w:r>
      <w:r w:rsidR="006E2ED2" w:rsidRPr="009F534B">
        <w:rPr>
          <w:iCs/>
        </w:rPr>
        <w:t>06</w:t>
      </w:r>
      <w:r w:rsidRPr="009F534B">
        <w:rPr>
          <w:iCs/>
        </w:rPr>
        <w:t xml:space="preserve"> de </w:t>
      </w:r>
      <w:r w:rsidR="006E2ED2" w:rsidRPr="009F534B">
        <w:rPr>
          <w:iCs/>
        </w:rPr>
        <w:t>dezembro de 2023.</w:t>
      </w:r>
    </w:p>
    <w:p w14:paraId="625AF6FD" w14:textId="56C226D8" w:rsidR="009F534B" w:rsidRDefault="009F534B" w:rsidP="009F534B">
      <w:pPr>
        <w:ind w:firstLine="1418"/>
        <w:jc w:val="both"/>
        <w:rPr>
          <w:iCs/>
        </w:rPr>
      </w:pPr>
    </w:p>
    <w:p w14:paraId="71590BA0" w14:textId="77777777" w:rsidR="009F534B" w:rsidRPr="009F534B" w:rsidRDefault="009F534B" w:rsidP="009F534B">
      <w:pPr>
        <w:ind w:firstLine="1418"/>
        <w:jc w:val="both"/>
        <w:rPr>
          <w:iCs/>
        </w:rPr>
      </w:pPr>
    </w:p>
    <w:p w14:paraId="35B3A3C0" w14:textId="77777777" w:rsidR="003C4DD2" w:rsidRPr="009F534B" w:rsidRDefault="003C4DD2" w:rsidP="009F534B">
      <w:pPr>
        <w:ind w:firstLine="2835"/>
        <w:rPr>
          <w:b/>
        </w:rPr>
      </w:pPr>
    </w:p>
    <w:p w14:paraId="49C291A0" w14:textId="1DE6AE26" w:rsidR="003C4DD2" w:rsidRPr="009F534B" w:rsidRDefault="0030265E" w:rsidP="009F534B">
      <w:pPr>
        <w:ind w:firstLine="2835"/>
        <w:jc w:val="both"/>
        <w:rPr>
          <w:b/>
        </w:rPr>
      </w:pPr>
      <w:r w:rsidRPr="009F534B">
        <w:rPr>
          <w:b/>
        </w:rPr>
        <w:t>CELSO KOZAK</w:t>
      </w:r>
    </w:p>
    <w:p w14:paraId="6F39B141" w14:textId="235756D1" w:rsidR="003C4DD2" w:rsidRPr="009F534B" w:rsidRDefault="009F534B" w:rsidP="009F534B">
      <w:pPr>
        <w:ind w:firstLine="2835"/>
        <w:jc w:val="both"/>
        <w:rPr>
          <w:b/>
        </w:rPr>
      </w:pPr>
      <w:r>
        <w:rPr>
          <w:b/>
        </w:rPr>
        <w:t xml:space="preserve"> Vereador</w:t>
      </w:r>
      <w:r w:rsidR="0030265E" w:rsidRPr="009F534B">
        <w:rPr>
          <w:b/>
        </w:rPr>
        <w:t xml:space="preserve"> PSDB</w:t>
      </w:r>
    </w:p>
    <w:sectPr w:rsidR="003C4DD2" w:rsidRPr="009F534B" w:rsidSect="009F534B">
      <w:headerReference w:type="default" r:id="rId8"/>
      <w:pgSz w:w="11907" w:h="16840" w:code="9"/>
      <w:pgMar w:top="2836" w:right="851" w:bottom="1021" w:left="1701" w:header="227" w:footer="66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0171" w14:textId="77777777" w:rsidR="00813D15" w:rsidRDefault="00813D15">
      <w:r>
        <w:separator/>
      </w:r>
    </w:p>
  </w:endnote>
  <w:endnote w:type="continuationSeparator" w:id="0">
    <w:p w14:paraId="6D48166C" w14:textId="77777777" w:rsidR="00813D15" w:rsidRDefault="0081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14C4" w14:textId="77777777" w:rsidR="00813D15" w:rsidRDefault="00813D15">
      <w:r>
        <w:separator/>
      </w:r>
    </w:p>
  </w:footnote>
  <w:footnote w:type="continuationSeparator" w:id="0">
    <w:p w14:paraId="38CB4A41" w14:textId="77777777" w:rsidR="00813D15" w:rsidRDefault="0081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7955" w14:textId="5EA3F68B" w:rsidR="00244AC2" w:rsidRDefault="00244AC2" w:rsidP="00244AC2">
    <w:pPr>
      <w:pStyle w:val="Cabealho"/>
      <w:jc w:val="right"/>
      <w:rPr>
        <w:b/>
        <w:bCs/>
      </w:rPr>
    </w:pPr>
  </w:p>
  <w:p w14:paraId="38CE06CE" w14:textId="77777777" w:rsidR="00244AC2" w:rsidRDefault="00244AC2" w:rsidP="00244AC2">
    <w:pPr>
      <w:pStyle w:val="Cabealho"/>
      <w:jc w:val="right"/>
      <w:rPr>
        <w:b/>
        <w:bCs/>
      </w:rPr>
    </w:pPr>
  </w:p>
  <w:p w14:paraId="23172BD6" w14:textId="77777777" w:rsidR="00244AC2" w:rsidRDefault="00244AC2" w:rsidP="00244AC2">
    <w:pPr>
      <w:pStyle w:val="Cabealho"/>
      <w:jc w:val="right"/>
      <w:rPr>
        <w:b/>
        <w:bCs/>
      </w:rPr>
    </w:pPr>
  </w:p>
  <w:p w14:paraId="5ED3CF81" w14:textId="77777777" w:rsidR="00620620" w:rsidRDefault="00620620" w:rsidP="00244AC2">
    <w:pPr>
      <w:pStyle w:val="Cabealho"/>
      <w:jc w:val="right"/>
      <w:rPr>
        <w:b/>
        <w:bCs/>
      </w:rPr>
    </w:pPr>
  </w:p>
  <w:p w14:paraId="7ECC606D" w14:textId="77777777" w:rsidR="00620620" w:rsidRDefault="00620620" w:rsidP="00244AC2">
    <w:pPr>
      <w:pStyle w:val="Cabealho"/>
      <w:jc w:val="right"/>
      <w:rPr>
        <w:b/>
        <w:bCs/>
      </w:rPr>
    </w:pPr>
  </w:p>
  <w:p w14:paraId="019C2A44" w14:textId="77777777" w:rsidR="00620620" w:rsidRDefault="00620620" w:rsidP="00244AC2">
    <w:pPr>
      <w:pStyle w:val="Cabealh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EDC"/>
    <w:multiLevelType w:val="hybridMultilevel"/>
    <w:tmpl w:val="32822BEE"/>
    <w:lvl w:ilvl="0" w:tplc="1854D27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8970F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1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982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28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6A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AA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E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50FD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048E"/>
    <w:multiLevelType w:val="hybridMultilevel"/>
    <w:tmpl w:val="F5345D24"/>
    <w:lvl w:ilvl="0" w:tplc="53289CFC">
      <w:start w:val="1"/>
      <w:numFmt w:val="upperRoman"/>
      <w:lvlText w:val="%1."/>
      <w:lvlJc w:val="right"/>
      <w:pPr>
        <w:tabs>
          <w:tab w:val="num" w:pos="1191"/>
        </w:tabs>
        <w:ind w:left="1191" w:hanging="340"/>
      </w:pPr>
      <w:rPr>
        <w:color w:val="auto"/>
      </w:rPr>
    </w:lvl>
    <w:lvl w:ilvl="1" w:tplc="F89C2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AC5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CB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8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7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E9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83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0DB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A17A5"/>
    <w:multiLevelType w:val="hybridMultilevel"/>
    <w:tmpl w:val="35A08DA8"/>
    <w:lvl w:ilvl="0" w:tplc="DA161D5C">
      <w:start w:val="1"/>
      <w:numFmt w:val="upperRoman"/>
      <w:lvlText w:val="%1."/>
      <w:lvlJc w:val="left"/>
      <w:pPr>
        <w:tabs>
          <w:tab w:val="num" w:pos="1773"/>
        </w:tabs>
        <w:ind w:left="1773" w:hanging="1065"/>
      </w:pPr>
    </w:lvl>
    <w:lvl w:ilvl="1" w:tplc="BBF41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C5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620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0C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4C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09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2A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76134"/>
    <w:multiLevelType w:val="hybridMultilevel"/>
    <w:tmpl w:val="FB78D56A"/>
    <w:lvl w:ilvl="0" w:tplc="BB821FE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1CE00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6F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63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0C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CD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42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F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4E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96D25"/>
    <w:multiLevelType w:val="hybridMultilevel"/>
    <w:tmpl w:val="C0DC4546"/>
    <w:lvl w:ilvl="0" w:tplc="E3F6013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D3588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0D2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300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AC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81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AB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45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8F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717D8"/>
    <w:multiLevelType w:val="hybridMultilevel"/>
    <w:tmpl w:val="B4269E90"/>
    <w:lvl w:ilvl="0" w:tplc="E8D857D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6A662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E2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E8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8E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E2A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8C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27B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646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92B05"/>
    <w:multiLevelType w:val="hybridMultilevel"/>
    <w:tmpl w:val="3D7AFAF2"/>
    <w:lvl w:ilvl="0" w:tplc="6B561A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B1F0CF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47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2D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CC6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4C7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C7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EF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4CA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84DBD"/>
    <w:multiLevelType w:val="singleLevel"/>
    <w:tmpl w:val="3972203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8" w15:restartNumberingAfterBreak="0">
    <w:nsid w:val="55D34829"/>
    <w:multiLevelType w:val="hybridMultilevel"/>
    <w:tmpl w:val="38740A78"/>
    <w:lvl w:ilvl="0" w:tplc="EAD466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A4889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46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C7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A0A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85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28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1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C7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D20FA"/>
    <w:multiLevelType w:val="hybridMultilevel"/>
    <w:tmpl w:val="0F4AEAF6"/>
    <w:lvl w:ilvl="0" w:tplc="DCBCBE2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BBE03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A9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060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E43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62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871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20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71AC7"/>
    <w:multiLevelType w:val="hybridMultilevel"/>
    <w:tmpl w:val="D62AC9C8"/>
    <w:lvl w:ilvl="0" w:tplc="832241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11C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CF4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CEB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B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47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AA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23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BC0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348BB"/>
    <w:multiLevelType w:val="singleLevel"/>
    <w:tmpl w:val="F250A1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3E"/>
    <w:rsid w:val="00001917"/>
    <w:rsid w:val="00004217"/>
    <w:rsid w:val="000165C9"/>
    <w:rsid w:val="00033616"/>
    <w:rsid w:val="00050F03"/>
    <w:rsid w:val="000510EB"/>
    <w:rsid w:val="00052D95"/>
    <w:rsid w:val="00055852"/>
    <w:rsid w:val="00056BC7"/>
    <w:rsid w:val="000811AE"/>
    <w:rsid w:val="00081D3C"/>
    <w:rsid w:val="00093541"/>
    <w:rsid w:val="000962D6"/>
    <w:rsid w:val="000A5DC6"/>
    <w:rsid w:val="000C2420"/>
    <w:rsid w:val="000C45F0"/>
    <w:rsid w:val="000D6B63"/>
    <w:rsid w:val="000E5F8C"/>
    <w:rsid w:val="000E7F60"/>
    <w:rsid w:val="000F535A"/>
    <w:rsid w:val="001002C0"/>
    <w:rsid w:val="001055BC"/>
    <w:rsid w:val="00106F13"/>
    <w:rsid w:val="001075A5"/>
    <w:rsid w:val="00141371"/>
    <w:rsid w:val="00143BFC"/>
    <w:rsid w:val="00161D1C"/>
    <w:rsid w:val="001802B1"/>
    <w:rsid w:val="001844E0"/>
    <w:rsid w:val="0019381C"/>
    <w:rsid w:val="001964CC"/>
    <w:rsid w:val="001C608B"/>
    <w:rsid w:val="001D514F"/>
    <w:rsid w:val="001D5E29"/>
    <w:rsid w:val="001E3937"/>
    <w:rsid w:val="001E39BB"/>
    <w:rsid w:val="001F6501"/>
    <w:rsid w:val="001F7D07"/>
    <w:rsid w:val="00201360"/>
    <w:rsid w:val="00213462"/>
    <w:rsid w:val="0024476D"/>
    <w:rsid w:val="00244AC2"/>
    <w:rsid w:val="00244B43"/>
    <w:rsid w:val="00247C7A"/>
    <w:rsid w:val="00254F83"/>
    <w:rsid w:val="00264943"/>
    <w:rsid w:val="002726C7"/>
    <w:rsid w:val="00280841"/>
    <w:rsid w:val="0028134C"/>
    <w:rsid w:val="00287C5A"/>
    <w:rsid w:val="00291447"/>
    <w:rsid w:val="00292712"/>
    <w:rsid w:val="00293BD4"/>
    <w:rsid w:val="0029565B"/>
    <w:rsid w:val="002A798B"/>
    <w:rsid w:val="002B1502"/>
    <w:rsid w:val="002C17EC"/>
    <w:rsid w:val="002D00E7"/>
    <w:rsid w:val="002F02B2"/>
    <w:rsid w:val="0030265E"/>
    <w:rsid w:val="003229A9"/>
    <w:rsid w:val="00322EDD"/>
    <w:rsid w:val="00346344"/>
    <w:rsid w:val="00352C12"/>
    <w:rsid w:val="003544CB"/>
    <w:rsid w:val="0035753E"/>
    <w:rsid w:val="0036699C"/>
    <w:rsid w:val="0036703E"/>
    <w:rsid w:val="003716A5"/>
    <w:rsid w:val="003838C0"/>
    <w:rsid w:val="00394779"/>
    <w:rsid w:val="003B2689"/>
    <w:rsid w:val="003C324D"/>
    <w:rsid w:val="003C4DD2"/>
    <w:rsid w:val="003C4ED2"/>
    <w:rsid w:val="003D35A4"/>
    <w:rsid w:val="003D5FDA"/>
    <w:rsid w:val="004153B2"/>
    <w:rsid w:val="0041723D"/>
    <w:rsid w:val="004248B6"/>
    <w:rsid w:val="0042580E"/>
    <w:rsid w:val="00443420"/>
    <w:rsid w:val="00452DE1"/>
    <w:rsid w:val="00454ACB"/>
    <w:rsid w:val="0046365B"/>
    <w:rsid w:val="004913B3"/>
    <w:rsid w:val="004973E2"/>
    <w:rsid w:val="004B6C55"/>
    <w:rsid w:val="004D6659"/>
    <w:rsid w:val="004F2546"/>
    <w:rsid w:val="004F34D8"/>
    <w:rsid w:val="00505177"/>
    <w:rsid w:val="0050698F"/>
    <w:rsid w:val="005155D4"/>
    <w:rsid w:val="005175E5"/>
    <w:rsid w:val="00517EF0"/>
    <w:rsid w:val="0052139C"/>
    <w:rsid w:val="00525ADA"/>
    <w:rsid w:val="00526C0E"/>
    <w:rsid w:val="0055345C"/>
    <w:rsid w:val="005544AC"/>
    <w:rsid w:val="00555551"/>
    <w:rsid w:val="00556572"/>
    <w:rsid w:val="00566A9E"/>
    <w:rsid w:val="005705FC"/>
    <w:rsid w:val="00570BD9"/>
    <w:rsid w:val="00572251"/>
    <w:rsid w:val="00573D61"/>
    <w:rsid w:val="00580C41"/>
    <w:rsid w:val="00591029"/>
    <w:rsid w:val="00592C33"/>
    <w:rsid w:val="005D7A01"/>
    <w:rsid w:val="005E4539"/>
    <w:rsid w:val="005E5606"/>
    <w:rsid w:val="005F6015"/>
    <w:rsid w:val="00603D5D"/>
    <w:rsid w:val="006074DD"/>
    <w:rsid w:val="006150B5"/>
    <w:rsid w:val="006168EB"/>
    <w:rsid w:val="00620620"/>
    <w:rsid w:val="006207DB"/>
    <w:rsid w:val="00633325"/>
    <w:rsid w:val="006409A0"/>
    <w:rsid w:val="00645E93"/>
    <w:rsid w:val="006751F2"/>
    <w:rsid w:val="0068068A"/>
    <w:rsid w:val="006872A5"/>
    <w:rsid w:val="00694B4A"/>
    <w:rsid w:val="006951FF"/>
    <w:rsid w:val="006A68F3"/>
    <w:rsid w:val="006B3E7E"/>
    <w:rsid w:val="006B660F"/>
    <w:rsid w:val="006D09D3"/>
    <w:rsid w:val="006E2ED2"/>
    <w:rsid w:val="007051E7"/>
    <w:rsid w:val="00714811"/>
    <w:rsid w:val="00726195"/>
    <w:rsid w:val="00735C31"/>
    <w:rsid w:val="00747D7D"/>
    <w:rsid w:val="0075623B"/>
    <w:rsid w:val="0076110E"/>
    <w:rsid w:val="0076151D"/>
    <w:rsid w:val="007639ED"/>
    <w:rsid w:val="00772B09"/>
    <w:rsid w:val="00782FAA"/>
    <w:rsid w:val="007846FD"/>
    <w:rsid w:val="007908EC"/>
    <w:rsid w:val="007916D2"/>
    <w:rsid w:val="007A3921"/>
    <w:rsid w:val="007B114D"/>
    <w:rsid w:val="007B4BF7"/>
    <w:rsid w:val="007D1251"/>
    <w:rsid w:val="007D3966"/>
    <w:rsid w:val="007F5959"/>
    <w:rsid w:val="007F7DE4"/>
    <w:rsid w:val="00813D15"/>
    <w:rsid w:val="00823EF2"/>
    <w:rsid w:val="00831400"/>
    <w:rsid w:val="00834D94"/>
    <w:rsid w:val="00837E3C"/>
    <w:rsid w:val="00845440"/>
    <w:rsid w:val="008470A7"/>
    <w:rsid w:val="00847355"/>
    <w:rsid w:val="00847E49"/>
    <w:rsid w:val="00855B81"/>
    <w:rsid w:val="008620E3"/>
    <w:rsid w:val="00871C12"/>
    <w:rsid w:val="00873495"/>
    <w:rsid w:val="00875B80"/>
    <w:rsid w:val="0089428B"/>
    <w:rsid w:val="008C3D3B"/>
    <w:rsid w:val="008C51DE"/>
    <w:rsid w:val="008E184C"/>
    <w:rsid w:val="008F3949"/>
    <w:rsid w:val="008F6E8D"/>
    <w:rsid w:val="008F6EE9"/>
    <w:rsid w:val="009031A8"/>
    <w:rsid w:val="009046C1"/>
    <w:rsid w:val="00966DFD"/>
    <w:rsid w:val="00985A4C"/>
    <w:rsid w:val="009867E3"/>
    <w:rsid w:val="00986FEF"/>
    <w:rsid w:val="00993896"/>
    <w:rsid w:val="00993992"/>
    <w:rsid w:val="009B5889"/>
    <w:rsid w:val="009B6033"/>
    <w:rsid w:val="009C1EB1"/>
    <w:rsid w:val="009C4117"/>
    <w:rsid w:val="009F4D40"/>
    <w:rsid w:val="009F534B"/>
    <w:rsid w:val="009F6C1C"/>
    <w:rsid w:val="00A10D63"/>
    <w:rsid w:val="00A11A1A"/>
    <w:rsid w:val="00A212E3"/>
    <w:rsid w:val="00A228E6"/>
    <w:rsid w:val="00A22EE3"/>
    <w:rsid w:val="00A3256D"/>
    <w:rsid w:val="00A33886"/>
    <w:rsid w:val="00A7394D"/>
    <w:rsid w:val="00A836E6"/>
    <w:rsid w:val="00A91E19"/>
    <w:rsid w:val="00A95803"/>
    <w:rsid w:val="00AA1FC0"/>
    <w:rsid w:val="00AB08C6"/>
    <w:rsid w:val="00AD0213"/>
    <w:rsid w:val="00AD333B"/>
    <w:rsid w:val="00AD7140"/>
    <w:rsid w:val="00AE0661"/>
    <w:rsid w:val="00AF0DB5"/>
    <w:rsid w:val="00AF4557"/>
    <w:rsid w:val="00B008E1"/>
    <w:rsid w:val="00B0563D"/>
    <w:rsid w:val="00B11DA2"/>
    <w:rsid w:val="00B203DA"/>
    <w:rsid w:val="00B23177"/>
    <w:rsid w:val="00B4214A"/>
    <w:rsid w:val="00B50D43"/>
    <w:rsid w:val="00B537E3"/>
    <w:rsid w:val="00B56CD8"/>
    <w:rsid w:val="00B602D2"/>
    <w:rsid w:val="00B652A2"/>
    <w:rsid w:val="00B71158"/>
    <w:rsid w:val="00B80899"/>
    <w:rsid w:val="00B81A56"/>
    <w:rsid w:val="00B90D33"/>
    <w:rsid w:val="00B97E28"/>
    <w:rsid w:val="00BA37B3"/>
    <w:rsid w:val="00BA3F76"/>
    <w:rsid w:val="00BC0023"/>
    <w:rsid w:val="00BC3B79"/>
    <w:rsid w:val="00BD37FA"/>
    <w:rsid w:val="00BE349C"/>
    <w:rsid w:val="00BE3C09"/>
    <w:rsid w:val="00BF3269"/>
    <w:rsid w:val="00C00FB1"/>
    <w:rsid w:val="00C03D85"/>
    <w:rsid w:val="00C07EA8"/>
    <w:rsid w:val="00C12FF8"/>
    <w:rsid w:val="00C30EB3"/>
    <w:rsid w:val="00C33769"/>
    <w:rsid w:val="00C54FC3"/>
    <w:rsid w:val="00C65354"/>
    <w:rsid w:val="00C701F5"/>
    <w:rsid w:val="00C7343F"/>
    <w:rsid w:val="00C773A4"/>
    <w:rsid w:val="00C925E2"/>
    <w:rsid w:val="00C932A7"/>
    <w:rsid w:val="00CC4547"/>
    <w:rsid w:val="00CC7BCA"/>
    <w:rsid w:val="00CD6EC0"/>
    <w:rsid w:val="00CD7F78"/>
    <w:rsid w:val="00D00992"/>
    <w:rsid w:val="00D00B4A"/>
    <w:rsid w:val="00D04E50"/>
    <w:rsid w:val="00D05C92"/>
    <w:rsid w:val="00D32588"/>
    <w:rsid w:val="00D32CFD"/>
    <w:rsid w:val="00D3391B"/>
    <w:rsid w:val="00D4406A"/>
    <w:rsid w:val="00D51657"/>
    <w:rsid w:val="00D57D23"/>
    <w:rsid w:val="00D63064"/>
    <w:rsid w:val="00D7110F"/>
    <w:rsid w:val="00D71299"/>
    <w:rsid w:val="00D72C89"/>
    <w:rsid w:val="00D82BA3"/>
    <w:rsid w:val="00D84060"/>
    <w:rsid w:val="00D9158E"/>
    <w:rsid w:val="00DB2DCB"/>
    <w:rsid w:val="00DC4166"/>
    <w:rsid w:val="00DE2343"/>
    <w:rsid w:val="00DE3C8A"/>
    <w:rsid w:val="00DE419F"/>
    <w:rsid w:val="00DE50DC"/>
    <w:rsid w:val="00DE7CD0"/>
    <w:rsid w:val="00DF71DA"/>
    <w:rsid w:val="00E00B36"/>
    <w:rsid w:val="00E03C57"/>
    <w:rsid w:val="00E20327"/>
    <w:rsid w:val="00E46A66"/>
    <w:rsid w:val="00E65472"/>
    <w:rsid w:val="00E71924"/>
    <w:rsid w:val="00EA1192"/>
    <w:rsid w:val="00EC767B"/>
    <w:rsid w:val="00ED1665"/>
    <w:rsid w:val="00ED197A"/>
    <w:rsid w:val="00EF3D40"/>
    <w:rsid w:val="00F112C2"/>
    <w:rsid w:val="00F16BAA"/>
    <w:rsid w:val="00F233FD"/>
    <w:rsid w:val="00F40CC4"/>
    <w:rsid w:val="00F432AC"/>
    <w:rsid w:val="00F67AD6"/>
    <w:rsid w:val="00F854DB"/>
    <w:rsid w:val="00FC43CC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8C5B6"/>
  <w15:chartTrackingRefBased/>
  <w15:docId w15:val="{C727E0E3-950D-4ACA-B5F4-CFF5484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E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308"/>
      </w:tabs>
      <w:autoSpaceDE w:val="0"/>
      <w:autoSpaceDN w:val="0"/>
      <w:adjustRightInd w:val="0"/>
      <w:jc w:val="center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Cs w:val="25"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ind w:left="4248" w:firstLine="708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duteste">
    <w:name w:val="edu_test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color w:val="0000FF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paragraph" w:styleId="Corpodetexto">
    <w:name w:val="Body Text"/>
    <w:basedOn w:val="Normal"/>
    <w:semiHidden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2">
    <w:name w:val="Body Text 2"/>
    <w:basedOn w:val="Normal"/>
    <w:semiHidden/>
    <w:rPr>
      <w:sz w:val="28"/>
      <w:szCs w:val="18"/>
    </w:rPr>
  </w:style>
  <w:style w:type="paragraph" w:styleId="Corpodetexto3">
    <w:name w:val="Body Text 3"/>
    <w:basedOn w:val="Normal"/>
    <w:semiHidden/>
    <w:pPr>
      <w:snapToGrid w:val="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ind w:left="2832"/>
      <w:jc w:val="both"/>
    </w:pPr>
    <w:rPr>
      <w:b/>
      <w:bCs/>
      <w:sz w:val="28"/>
    </w:rPr>
  </w:style>
  <w:style w:type="paragraph" w:customStyle="1" w:styleId="ecmsonormal">
    <w:name w:val="ec_msonormal"/>
    <w:basedOn w:val="Normal"/>
    <w:pPr>
      <w:spacing w:after="324"/>
    </w:pPr>
  </w:style>
  <w:style w:type="character" w:styleId="Forte">
    <w:name w:val="Strong"/>
    <w:uiPriority w:val="22"/>
    <w:qFormat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 w:val="0"/>
      <w:suppressLineNumbers/>
      <w:suppressAutoHyphens/>
      <w:ind w:left="339" w:hanging="339"/>
    </w:pPr>
    <w:rPr>
      <w:rFonts w:eastAsia="SimSun"/>
      <w:kern w:val="2"/>
      <w:sz w:val="20"/>
      <w:szCs w:val="20"/>
      <w:lang w:eastAsia="zh-CN"/>
    </w:rPr>
  </w:style>
  <w:style w:type="character" w:customStyle="1" w:styleId="Char">
    <w:name w:val="Char"/>
    <w:semiHidden/>
    <w:rPr>
      <w:rFonts w:eastAsia="SimSun"/>
      <w:kern w:val="2"/>
      <w:lang w:eastAsia="zh-CN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customStyle="1" w:styleId="Padre3e3o">
    <w:name w:val="Padrãe3e3o"/>
    <w:uiPriority w:val="99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customStyle="1" w:styleId="Caracteresdenotaderodap">
    <w:name w:val="Caracteres de nota de rodapé"/>
  </w:style>
  <w:style w:type="paragraph" w:styleId="Recuodecorpodetexto3">
    <w:name w:val="Body Text Indent 3"/>
    <w:basedOn w:val="Normal"/>
    <w:semiHidden/>
    <w:pPr>
      <w:spacing w:line="360" w:lineRule="auto"/>
      <w:ind w:left="4248"/>
      <w:jc w:val="both"/>
    </w:pPr>
    <w:rPr>
      <w:b/>
      <w:szCs w:val="25"/>
    </w:rPr>
  </w:style>
  <w:style w:type="paragraph" w:customStyle="1" w:styleId="Default">
    <w:name w:val="Default"/>
    <w:rsid w:val="00847E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6365B"/>
    <w:rPr>
      <w:rFonts w:eastAsia="SimSun"/>
      <w:kern w:val="2"/>
      <w:lang w:eastAsia="zh-CN"/>
    </w:rPr>
  </w:style>
  <w:style w:type="character" w:customStyle="1" w:styleId="apple-converted-space">
    <w:name w:val="apple-converted-space"/>
    <w:rsid w:val="00D05C92"/>
  </w:style>
  <w:style w:type="character" w:customStyle="1" w:styleId="grame">
    <w:name w:val="grame"/>
    <w:rsid w:val="00D05C92"/>
  </w:style>
  <w:style w:type="paragraph" w:styleId="Textodebalo">
    <w:name w:val="Balloon Text"/>
    <w:basedOn w:val="Normal"/>
    <w:link w:val="TextodebaloChar"/>
    <w:uiPriority w:val="99"/>
    <w:semiHidden/>
    <w:unhideWhenUsed/>
    <w:rsid w:val="00D05C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5C9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D66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66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665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6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659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650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836E6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SCEL~1\CONFIG~1\Temp\modelo%20logo%20cmp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C473-BFDA-42B2-A879-BCEEA034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logo cmpa.dot</Template>
  <TotalTime>4</TotalTime>
  <Pages>1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Timoteo</cp:lastModifiedBy>
  <cp:revision>6</cp:revision>
  <cp:lastPrinted>2023-12-11T11:26:00Z</cp:lastPrinted>
  <dcterms:created xsi:type="dcterms:W3CDTF">2023-12-06T14:05:00Z</dcterms:created>
  <dcterms:modified xsi:type="dcterms:W3CDTF">2023-12-11T11:27:00Z</dcterms:modified>
</cp:coreProperties>
</file>