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65" w:rsidRDefault="004E6265">
      <w:pPr>
        <w:pStyle w:val="Corpodetexto"/>
        <w:rPr>
          <w:rFonts w:ascii="Times New Roman"/>
          <w:sz w:val="20"/>
        </w:rPr>
      </w:pPr>
    </w:p>
    <w:p w:rsidR="004E6265" w:rsidRDefault="004E6265">
      <w:pPr>
        <w:pStyle w:val="Corpodetexto"/>
        <w:spacing w:before="11"/>
        <w:rPr>
          <w:sz w:val="19"/>
        </w:rPr>
      </w:pPr>
    </w:p>
    <w:p w:rsidR="004A2BF7" w:rsidRDefault="00376005" w:rsidP="003F043F">
      <w:pPr>
        <w:spacing w:before="126"/>
        <w:rPr>
          <w:rFonts w:ascii="Times New Roman" w:hAnsi="Times New Roman" w:cs="Times New Roman"/>
          <w:b/>
          <w:w w:val="90"/>
          <w:sz w:val="24"/>
        </w:rPr>
      </w:pPr>
      <w:r>
        <w:rPr>
          <w:rFonts w:ascii="Times New Roman" w:hAnsi="Times New Roman" w:cs="Times New Roman"/>
          <w:b/>
          <w:w w:val="90"/>
          <w:sz w:val="24"/>
        </w:rPr>
        <w:t xml:space="preserve">Memorando nº </w:t>
      </w:r>
      <w:r w:rsidR="00166348">
        <w:rPr>
          <w:rFonts w:ascii="Times New Roman" w:hAnsi="Times New Roman" w:cs="Times New Roman"/>
          <w:b/>
          <w:w w:val="90"/>
          <w:sz w:val="24"/>
        </w:rPr>
        <w:t>04</w:t>
      </w:r>
      <w:r>
        <w:rPr>
          <w:rFonts w:ascii="Times New Roman" w:hAnsi="Times New Roman" w:cs="Times New Roman"/>
          <w:b/>
          <w:w w:val="90"/>
          <w:sz w:val="24"/>
        </w:rPr>
        <w:t>/2023</w:t>
      </w:r>
      <w:r w:rsidR="003F043F" w:rsidRPr="007B35C3">
        <w:rPr>
          <w:rFonts w:ascii="Times New Roman" w:hAnsi="Times New Roman" w:cs="Times New Roman"/>
          <w:b/>
          <w:w w:val="90"/>
          <w:sz w:val="24"/>
        </w:rPr>
        <w:t xml:space="preserve"> – </w:t>
      </w:r>
      <w:r w:rsidR="004A2BF7" w:rsidRPr="004A2BF7">
        <w:rPr>
          <w:rFonts w:ascii="Times New Roman" w:hAnsi="Times New Roman" w:cs="Times New Roman"/>
          <w:b/>
          <w:w w:val="90"/>
          <w:sz w:val="24"/>
        </w:rPr>
        <w:t>Comissão de Inventário, Levantamento e Avaliação Patrimonial de Bens Móveis, Imóveis, Úteis e Inservíveis da Câmara Municipal de Sorriso</w:t>
      </w:r>
      <w:r w:rsidR="00BD2139" w:rsidRPr="007B35C3">
        <w:rPr>
          <w:rFonts w:ascii="Times New Roman" w:hAnsi="Times New Roman" w:cs="Times New Roman"/>
          <w:b/>
          <w:w w:val="90"/>
          <w:sz w:val="24"/>
        </w:rPr>
        <w:tab/>
      </w:r>
      <w:r w:rsidR="00BD2139" w:rsidRPr="007B35C3">
        <w:rPr>
          <w:rFonts w:ascii="Times New Roman" w:hAnsi="Times New Roman" w:cs="Times New Roman"/>
          <w:b/>
          <w:w w:val="90"/>
          <w:sz w:val="24"/>
        </w:rPr>
        <w:tab/>
      </w:r>
      <w:r w:rsidR="007B35C3">
        <w:rPr>
          <w:rFonts w:ascii="Times New Roman" w:hAnsi="Times New Roman" w:cs="Times New Roman"/>
          <w:b/>
          <w:w w:val="90"/>
          <w:sz w:val="24"/>
        </w:rPr>
        <w:tab/>
      </w:r>
    </w:p>
    <w:p w:rsidR="003F043F" w:rsidRPr="007B35C3" w:rsidRDefault="003F043F" w:rsidP="004A2BF7">
      <w:pPr>
        <w:spacing w:before="126"/>
        <w:rPr>
          <w:rFonts w:ascii="Times New Roman" w:hAnsi="Times New Roman" w:cs="Times New Roman"/>
          <w:b/>
          <w:sz w:val="24"/>
        </w:rPr>
      </w:pPr>
    </w:p>
    <w:p w:rsidR="003F043F" w:rsidRPr="007B35C3" w:rsidRDefault="003F043F" w:rsidP="003F043F">
      <w:pPr>
        <w:spacing w:line="360" w:lineRule="auto"/>
        <w:jc w:val="both"/>
        <w:rPr>
          <w:rFonts w:ascii="Times New Roman" w:hAnsi="Times New Roman" w:cs="Times New Roman"/>
          <w:w w:val="90"/>
          <w:sz w:val="24"/>
        </w:rPr>
      </w:pPr>
      <w:r w:rsidRPr="007B35C3">
        <w:rPr>
          <w:rFonts w:ascii="Times New Roman" w:hAnsi="Times New Roman" w:cs="Times New Roman"/>
          <w:w w:val="90"/>
          <w:sz w:val="24"/>
        </w:rPr>
        <w:t>Ao Excelentíssimo Senhor Presidente</w:t>
      </w:r>
      <w:r w:rsidRPr="007B35C3">
        <w:rPr>
          <w:rFonts w:ascii="Times New Roman" w:hAnsi="Times New Roman" w:cs="Times New Roman"/>
          <w:w w:val="90"/>
          <w:sz w:val="24"/>
        </w:rPr>
        <w:tab/>
      </w:r>
    </w:p>
    <w:p w:rsidR="003F043F" w:rsidRPr="007B35C3" w:rsidRDefault="00376005" w:rsidP="003F043F">
      <w:pPr>
        <w:spacing w:line="360" w:lineRule="auto"/>
        <w:jc w:val="both"/>
        <w:rPr>
          <w:rFonts w:ascii="Times New Roman" w:hAnsi="Times New Roman" w:cs="Times New Roman"/>
          <w:w w:val="90"/>
          <w:sz w:val="24"/>
        </w:rPr>
      </w:pPr>
      <w:r>
        <w:rPr>
          <w:rFonts w:ascii="Times New Roman" w:hAnsi="Times New Roman" w:cs="Times New Roman"/>
          <w:w w:val="90"/>
          <w:sz w:val="24"/>
        </w:rPr>
        <w:t>Iago Mella</w:t>
      </w:r>
    </w:p>
    <w:p w:rsidR="003F043F" w:rsidRPr="007B35C3" w:rsidRDefault="003F043F">
      <w:pPr>
        <w:spacing w:before="126"/>
        <w:ind w:left="101"/>
        <w:rPr>
          <w:rFonts w:ascii="Times New Roman" w:hAnsi="Times New Roman" w:cs="Times New Roman"/>
          <w:b/>
          <w:sz w:val="24"/>
        </w:rPr>
      </w:pPr>
    </w:p>
    <w:p w:rsidR="004E6265" w:rsidRPr="007B35C3" w:rsidRDefault="00712BF3" w:rsidP="003F043F">
      <w:pPr>
        <w:pStyle w:val="Corpodetexto"/>
        <w:spacing w:before="124"/>
        <w:rPr>
          <w:rFonts w:ascii="Times New Roman" w:hAnsi="Times New Roman" w:cs="Times New Roman"/>
          <w:sz w:val="24"/>
        </w:rPr>
      </w:pPr>
      <w:r w:rsidRPr="007B35C3">
        <w:rPr>
          <w:rFonts w:ascii="Times New Roman" w:hAnsi="Times New Roman" w:cs="Times New Roman"/>
          <w:b/>
          <w:w w:val="90"/>
          <w:sz w:val="24"/>
        </w:rPr>
        <w:t xml:space="preserve">Assunto: </w:t>
      </w:r>
      <w:r w:rsidRPr="007B35C3">
        <w:rPr>
          <w:rFonts w:ascii="Times New Roman" w:hAnsi="Times New Roman" w:cs="Times New Roman"/>
          <w:w w:val="90"/>
          <w:sz w:val="24"/>
        </w:rPr>
        <w:t xml:space="preserve">Baixa de bens não servíveis à Câmara de </w:t>
      </w:r>
      <w:r w:rsidR="00405A6C" w:rsidRPr="007B35C3">
        <w:rPr>
          <w:rFonts w:ascii="Times New Roman" w:hAnsi="Times New Roman" w:cs="Times New Roman"/>
          <w:w w:val="90"/>
          <w:sz w:val="24"/>
        </w:rPr>
        <w:t>Sorriso – MT.</w:t>
      </w:r>
    </w:p>
    <w:p w:rsidR="004E6265" w:rsidRPr="007B35C3" w:rsidRDefault="004E6265">
      <w:pPr>
        <w:pStyle w:val="Corpodetexto"/>
        <w:spacing w:before="11"/>
        <w:rPr>
          <w:sz w:val="18"/>
        </w:rPr>
      </w:pPr>
    </w:p>
    <w:p w:rsidR="004E6265" w:rsidRPr="007B35C3" w:rsidRDefault="004E6265">
      <w:pPr>
        <w:pStyle w:val="Corpodetexto"/>
        <w:spacing w:before="11"/>
        <w:rPr>
          <w:sz w:val="18"/>
        </w:rPr>
      </w:pPr>
    </w:p>
    <w:p w:rsidR="00A4658F" w:rsidRPr="007B35C3" w:rsidRDefault="00A4658F">
      <w:pPr>
        <w:pStyle w:val="Corpodetexto"/>
        <w:spacing w:before="11"/>
        <w:rPr>
          <w:sz w:val="18"/>
        </w:rPr>
      </w:pPr>
    </w:p>
    <w:p w:rsidR="00565E92" w:rsidRPr="007B35C3" w:rsidRDefault="00565E92" w:rsidP="003250B3">
      <w:pPr>
        <w:pStyle w:val="Corpodetexto"/>
        <w:spacing w:line="360" w:lineRule="auto"/>
        <w:ind w:left="102" w:right="119"/>
        <w:jc w:val="both"/>
        <w:rPr>
          <w:rFonts w:ascii="Times New Roman" w:hAnsi="Times New Roman" w:cs="Times New Roman"/>
          <w:spacing w:val="-35"/>
          <w:w w:val="90"/>
          <w:sz w:val="24"/>
        </w:rPr>
      </w:pPr>
      <w:r w:rsidRPr="007B35C3">
        <w:rPr>
          <w:rFonts w:ascii="Times New Roman" w:hAnsi="Times New Roman" w:cs="Times New Roman"/>
          <w:w w:val="90"/>
          <w:sz w:val="24"/>
        </w:rPr>
        <w:t xml:space="preserve">A </w:t>
      </w:r>
      <w:r w:rsidR="004A2BF7" w:rsidRPr="004A2BF7">
        <w:rPr>
          <w:rFonts w:ascii="Times New Roman" w:hAnsi="Times New Roman" w:cs="Times New Roman"/>
          <w:w w:val="90"/>
          <w:sz w:val="24"/>
        </w:rPr>
        <w:t>Comissão de Inventário, Levantamento e Avaliação Patrimonial de Bens Móveis, Imóveis, Úteis e Inservíveis da Câmara Municipal de Sorriso</w:t>
      </w:r>
      <w:r w:rsidRPr="007B35C3">
        <w:rPr>
          <w:rFonts w:ascii="Times New Roman" w:hAnsi="Times New Roman" w:cs="Times New Roman"/>
          <w:w w:val="90"/>
          <w:sz w:val="24"/>
        </w:rPr>
        <w:t xml:space="preserve">, nomeada pela Portaria nº </w:t>
      </w:r>
      <w:r w:rsidR="00213199">
        <w:rPr>
          <w:rFonts w:ascii="Times New Roman" w:hAnsi="Times New Roman" w:cs="Times New Roman"/>
          <w:w w:val="90"/>
          <w:sz w:val="24"/>
        </w:rPr>
        <w:t>231</w:t>
      </w:r>
      <w:r w:rsidR="00376005">
        <w:rPr>
          <w:rFonts w:ascii="Times New Roman" w:hAnsi="Times New Roman" w:cs="Times New Roman"/>
          <w:w w:val="90"/>
          <w:sz w:val="24"/>
        </w:rPr>
        <w:t>/2023</w:t>
      </w:r>
      <w:r w:rsidRPr="007B35C3">
        <w:rPr>
          <w:rFonts w:ascii="Times New Roman" w:hAnsi="Times New Roman" w:cs="Times New Roman"/>
          <w:w w:val="90"/>
          <w:sz w:val="24"/>
        </w:rPr>
        <w:t>, visando</w:t>
      </w:r>
      <w:r w:rsidRPr="007B35C3">
        <w:rPr>
          <w:rFonts w:ascii="Times New Roman" w:hAnsi="Times New Roman" w:cs="Times New Roman"/>
          <w:spacing w:val="-35"/>
          <w:w w:val="90"/>
          <w:sz w:val="24"/>
        </w:rPr>
        <w:t xml:space="preserve"> </w:t>
      </w:r>
      <w:r w:rsidRPr="007B35C3">
        <w:rPr>
          <w:rFonts w:ascii="Times New Roman" w:hAnsi="Times New Roman" w:cs="Times New Roman"/>
          <w:w w:val="90"/>
          <w:sz w:val="24"/>
        </w:rPr>
        <w:t>atender</w:t>
      </w:r>
      <w:r w:rsidRPr="007B35C3">
        <w:rPr>
          <w:rFonts w:ascii="Times New Roman" w:hAnsi="Times New Roman" w:cs="Times New Roman"/>
          <w:spacing w:val="-35"/>
          <w:w w:val="90"/>
          <w:sz w:val="24"/>
        </w:rPr>
        <w:t xml:space="preserve"> </w:t>
      </w:r>
      <w:r w:rsidRPr="007B35C3">
        <w:rPr>
          <w:rFonts w:ascii="Times New Roman" w:hAnsi="Times New Roman" w:cs="Times New Roman"/>
          <w:w w:val="90"/>
          <w:sz w:val="24"/>
        </w:rPr>
        <w:t>o</w:t>
      </w:r>
      <w:r w:rsidRPr="007B35C3">
        <w:rPr>
          <w:rFonts w:ascii="Times New Roman" w:hAnsi="Times New Roman" w:cs="Times New Roman"/>
          <w:spacing w:val="-34"/>
          <w:w w:val="90"/>
          <w:sz w:val="24"/>
        </w:rPr>
        <w:t xml:space="preserve"> </w:t>
      </w:r>
      <w:r w:rsidRPr="007B35C3">
        <w:rPr>
          <w:rFonts w:ascii="Times New Roman" w:hAnsi="Times New Roman" w:cs="Times New Roman"/>
          <w:w w:val="90"/>
          <w:sz w:val="24"/>
        </w:rPr>
        <w:t>interesse</w:t>
      </w:r>
      <w:r w:rsidRPr="007B35C3">
        <w:rPr>
          <w:rFonts w:ascii="Times New Roman" w:hAnsi="Times New Roman" w:cs="Times New Roman"/>
          <w:spacing w:val="-35"/>
          <w:w w:val="90"/>
          <w:sz w:val="24"/>
        </w:rPr>
        <w:t xml:space="preserve"> </w:t>
      </w:r>
      <w:r w:rsidRPr="007B35C3">
        <w:rPr>
          <w:rFonts w:ascii="Times New Roman" w:hAnsi="Times New Roman" w:cs="Times New Roman"/>
          <w:w w:val="90"/>
          <w:sz w:val="24"/>
        </w:rPr>
        <w:t xml:space="preserve">público, solicita á autoridade máxima da Câmara o devido processo de baixa de bens inserviveis da Câmara de Sorriso – MT. </w:t>
      </w:r>
      <w:r w:rsidRPr="007B35C3">
        <w:rPr>
          <w:rFonts w:ascii="Times New Roman" w:hAnsi="Times New Roman" w:cs="Times New Roman"/>
          <w:spacing w:val="-35"/>
          <w:w w:val="90"/>
          <w:sz w:val="24"/>
        </w:rPr>
        <w:t xml:space="preserve"> </w:t>
      </w:r>
    </w:p>
    <w:p w:rsidR="00405A6C" w:rsidRDefault="00565E92" w:rsidP="003250B3">
      <w:pPr>
        <w:pStyle w:val="Corpodetexto"/>
        <w:spacing w:line="360" w:lineRule="auto"/>
        <w:ind w:left="102" w:right="119"/>
        <w:jc w:val="both"/>
        <w:rPr>
          <w:rFonts w:ascii="Times New Roman" w:hAnsi="Times New Roman" w:cs="Times New Roman"/>
          <w:w w:val="90"/>
          <w:sz w:val="24"/>
        </w:rPr>
      </w:pPr>
      <w:r w:rsidRPr="007B35C3">
        <w:rPr>
          <w:rFonts w:ascii="Times New Roman" w:hAnsi="Times New Roman" w:cs="Times New Roman"/>
          <w:w w:val="90"/>
          <w:sz w:val="24"/>
        </w:rPr>
        <w:t>Os bens patrimoniais estão listados em anexo ao documento, com as devidas caracterizações e informações.</w:t>
      </w:r>
    </w:p>
    <w:p w:rsidR="00376005" w:rsidRDefault="00376005" w:rsidP="00376005">
      <w:pPr>
        <w:pStyle w:val="Corpodetexto"/>
        <w:spacing w:line="360" w:lineRule="auto"/>
        <w:ind w:left="102" w:right="119"/>
        <w:jc w:val="both"/>
        <w:rPr>
          <w:rFonts w:ascii="Times New Roman" w:hAnsi="Times New Roman" w:cs="Times New Roman"/>
          <w:i/>
          <w:w w:val="90"/>
          <w:sz w:val="24"/>
        </w:rPr>
      </w:pPr>
    </w:p>
    <w:p w:rsidR="00F66565" w:rsidRDefault="00F66565" w:rsidP="00376005">
      <w:pPr>
        <w:pStyle w:val="Corpodetexto"/>
        <w:spacing w:line="360" w:lineRule="auto"/>
        <w:ind w:left="102" w:right="119"/>
        <w:jc w:val="both"/>
        <w:rPr>
          <w:rFonts w:ascii="Times New Roman" w:hAnsi="Times New Roman" w:cs="Times New Roman"/>
          <w:i/>
          <w:w w:val="90"/>
          <w:sz w:val="24"/>
        </w:rPr>
      </w:pPr>
      <w:r w:rsidRPr="00F66565">
        <w:rPr>
          <w:rFonts w:ascii="Times New Roman" w:hAnsi="Times New Roman" w:cs="Times New Roman"/>
          <w:i/>
          <w:w w:val="90"/>
          <w:sz w:val="24"/>
        </w:rPr>
        <w:t>*Esse documento será enviado com cópia ao setor de Contabilidade da Câmara, para os devidos fins.</w:t>
      </w:r>
    </w:p>
    <w:p w:rsidR="004A2BF7" w:rsidRDefault="004A2BF7" w:rsidP="00376005">
      <w:pPr>
        <w:pStyle w:val="Corpodetexto"/>
        <w:spacing w:line="360" w:lineRule="auto"/>
        <w:ind w:left="102" w:right="119"/>
        <w:jc w:val="both"/>
        <w:rPr>
          <w:rFonts w:ascii="Times New Roman" w:hAnsi="Times New Roman" w:cs="Times New Roman"/>
          <w:i/>
          <w:w w:val="90"/>
          <w:sz w:val="24"/>
        </w:rPr>
      </w:pPr>
    </w:p>
    <w:p w:rsidR="004A2BF7" w:rsidRPr="007B35C3" w:rsidRDefault="004A2BF7" w:rsidP="004A2BF7">
      <w:pPr>
        <w:spacing w:before="126"/>
        <w:rPr>
          <w:rFonts w:ascii="Times New Roman" w:hAnsi="Times New Roman" w:cs="Times New Roman"/>
          <w:b/>
          <w:w w:val="90"/>
          <w:sz w:val="24"/>
        </w:rPr>
      </w:pPr>
      <w:r w:rsidRPr="007B35C3">
        <w:rPr>
          <w:rFonts w:ascii="Times New Roman" w:hAnsi="Times New Roman" w:cs="Times New Roman"/>
          <w:w w:val="90"/>
          <w:sz w:val="24"/>
        </w:rPr>
        <w:t xml:space="preserve">Sorriso, </w:t>
      </w:r>
      <w:r w:rsidR="00166348">
        <w:rPr>
          <w:rFonts w:ascii="Times New Roman" w:hAnsi="Times New Roman" w:cs="Times New Roman"/>
          <w:w w:val="90"/>
          <w:sz w:val="24"/>
        </w:rPr>
        <w:t>21</w:t>
      </w:r>
      <w:r w:rsidRPr="007B35C3">
        <w:rPr>
          <w:rFonts w:ascii="Times New Roman" w:hAnsi="Times New Roman" w:cs="Times New Roman"/>
          <w:w w:val="90"/>
          <w:sz w:val="24"/>
        </w:rPr>
        <w:t xml:space="preserve"> de </w:t>
      </w:r>
      <w:r w:rsidR="00213199">
        <w:rPr>
          <w:rFonts w:ascii="Times New Roman" w:hAnsi="Times New Roman" w:cs="Times New Roman"/>
          <w:w w:val="90"/>
          <w:sz w:val="24"/>
        </w:rPr>
        <w:t>dezembro</w:t>
      </w:r>
      <w:r>
        <w:rPr>
          <w:rFonts w:ascii="Times New Roman" w:hAnsi="Times New Roman" w:cs="Times New Roman"/>
          <w:w w:val="90"/>
          <w:sz w:val="24"/>
        </w:rPr>
        <w:t xml:space="preserve"> de 2023.</w:t>
      </w:r>
    </w:p>
    <w:p w:rsidR="00F66565" w:rsidRDefault="00F66565" w:rsidP="00F66565">
      <w:pPr>
        <w:pStyle w:val="Corpodetexto"/>
        <w:spacing w:line="360" w:lineRule="auto"/>
        <w:ind w:right="117"/>
        <w:jc w:val="both"/>
        <w:rPr>
          <w:rFonts w:ascii="Times New Roman" w:hAnsi="Times New Roman" w:cs="Times New Roman"/>
          <w:w w:val="90"/>
          <w:sz w:val="24"/>
        </w:rPr>
      </w:pPr>
      <w:r>
        <w:rPr>
          <w:rFonts w:ascii="Times New Roman" w:hAnsi="Times New Roman" w:cs="Times New Roman"/>
          <w:w w:val="90"/>
          <w:sz w:val="24"/>
        </w:rPr>
        <w:t xml:space="preserve">   </w:t>
      </w:r>
    </w:p>
    <w:p w:rsidR="00213199" w:rsidRDefault="00213199" w:rsidP="00F66565">
      <w:pPr>
        <w:pStyle w:val="Corpodetexto"/>
        <w:spacing w:line="360" w:lineRule="auto"/>
        <w:ind w:right="117"/>
        <w:jc w:val="both"/>
        <w:rPr>
          <w:rFonts w:ascii="Times New Roman" w:hAnsi="Times New Roman" w:cs="Times New Roman"/>
          <w:w w:val="90"/>
          <w:sz w:val="24"/>
        </w:rPr>
      </w:pPr>
    </w:p>
    <w:p w:rsidR="004A2BF7" w:rsidRDefault="004A2BF7" w:rsidP="00213199">
      <w:pPr>
        <w:pStyle w:val="Corpodetexto"/>
        <w:rPr>
          <w:rFonts w:ascii="Times New Roman" w:hAnsi="Times New Roman" w:cs="Times New Roman"/>
          <w:sz w:val="24"/>
        </w:rPr>
      </w:pPr>
      <w:r w:rsidRPr="008240B6">
        <w:rPr>
          <w:rFonts w:ascii="Times New Roman" w:hAnsi="Times New Roman" w:cs="Times New Roman"/>
          <w:sz w:val="24"/>
        </w:rPr>
        <w:t>Jorge Luiz de Oliveira Campos</w:t>
      </w:r>
      <w:r w:rsidRPr="00405A6C">
        <w:rPr>
          <w:rFonts w:ascii="Times New Roman" w:hAnsi="Times New Roman" w:cs="Times New Roman"/>
          <w:sz w:val="24"/>
        </w:rPr>
        <w:t xml:space="preserve"> </w:t>
      </w:r>
    </w:p>
    <w:p w:rsidR="004A2BF7" w:rsidRDefault="007B35C3" w:rsidP="00213199">
      <w:pPr>
        <w:pStyle w:val="Corpodetexto"/>
        <w:rPr>
          <w:rFonts w:ascii="Times New Roman" w:hAnsi="Times New Roman" w:cs="Times New Roman"/>
          <w:sz w:val="24"/>
        </w:rPr>
      </w:pPr>
      <w:r w:rsidRPr="00405A6C">
        <w:rPr>
          <w:rFonts w:ascii="Times New Roman" w:hAnsi="Times New Roman" w:cs="Times New Roman"/>
          <w:sz w:val="24"/>
        </w:rPr>
        <w:t>Presidente</w:t>
      </w:r>
      <w:r w:rsidR="00376005">
        <w:rPr>
          <w:rFonts w:ascii="Times New Roman" w:hAnsi="Times New Roman" w:cs="Times New Roman"/>
          <w:sz w:val="24"/>
        </w:rPr>
        <w:t xml:space="preserve"> </w:t>
      </w:r>
      <w:r w:rsidR="004A2BF7">
        <w:rPr>
          <w:rFonts w:ascii="Times New Roman" w:hAnsi="Times New Roman" w:cs="Times New Roman"/>
          <w:sz w:val="24"/>
        </w:rPr>
        <w:t xml:space="preserve">da </w:t>
      </w:r>
      <w:r w:rsidR="00376005">
        <w:rPr>
          <w:rFonts w:ascii="Times New Roman" w:hAnsi="Times New Roman" w:cs="Times New Roman"/>
          <w:sz w:val="24"/>
        </w:rPr>
        <w:t xml:space="preserve">Comissão </w:t>
      </w:r>
    </w:p>
    <w:p w:rsidR="007B35C3" w:rsidRDefault="007B35C3" w:rsidP="00213199">
      <w:pPr>
        <w:pStyle w:val="Corpodetex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Portaria nº </w:t>
      </w:r>
      <w:r w:rsidR="00213199">
        <w:rPr>
          <w:rFonts w:ascii="Times New Roman" w:hAnsi="Times New Roman" w:cs="Times New Roman"/>
          <w:sz w:val="24"/>
        </w:rPr>
        <w:t>231</w:t>
      </w:r>
      <w:r w:rsidR="00376005">
        <w:rPr>
          <w:rFonts w:ascii="Times New Roman" w:hAnsi="Times New Roman" w:cs="Times New Roman"/>
          <w:sz w:val="24"/>
        </w:rPr>
        <w:t>/2023</w:t>
      </w:r>
    </w:p>
    <w:p w:rsidR="007B35C3" w:rsidRPr="00405A6C" w:rsidRDefault="007B35C3" w:rsidP="007B35C3">
      <w:pPr>
        <w:pStyle w:val="Corpodetexto"/>
        <w:jc w:val="center"/>
        <w:rPr>
          <w:rFonts w:ascii="Times New Roman" w:hAnsi="Times New Roman" w:cs="Times New Roman"/>
          <w:sz w:val="24"/>
        </w:rPr>
      </w:pPr>
    </w:p>
    <w:p w:rsidR="007B35C3" w:rsidRPr="00405A6C" w:rsidRDefault="007B35C3" w:rsidP="00213199">
      <w:pPr>
        <w:pStyle w:val="Corpodetexto"/>
        <w:rPr>
          <w:rFonts w:ascii="Times New Roman" w:hAnsi="Times New Roman" w:cs="Times New Roman"/>
          <w:sz w:val="24"/>
        </w:rPr>
      </w:pPr>
      <w:r w:rsidRPr="00405A6C">
        <w:rPr>
          <w:rFonts w:ascii="Times New Roman" w:hAnsi="Times New Roman" w:cs="Times New Roman"/>
          <w:sz w:val="24"/>
        </w:rPr>
        <w:t>Wander Soares Morlin</w:t>
      </w:r>
    </w:p>
    <w:p w:rsidR="00376005" w:rsidRDefault="00376005" w:rsidP="00213199">
      <w:pPr>
        <w:pStyle w:val="Corpodetex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Portaria nº </w:t>
      </w:r>
      <w:r w:rsidR="00213199">
        <w:rPr>
          <w:rFonts w:ascii="Times New Roman" w:hAnsi="Times New Roman" w:cs="Times New Roman"/>
          <w:sz w:val="24"/>
        </w:rPr>
        <w:t>231</w:t>
      </w:r>
      <w:r>
        <w:rPr>
          <w:rFonts w:ascii="Times New Roman" w:hAnsi="Times New Roman" w:cs="Times New Roman"/>
          <w:sz w:val="24"/>
        </w:rPr>
        <w:t>/2023</w:t>
      </w:r>
    </w:p>
    <w:p w:rsidR="007B35C3" w:rsidRDefault="007B35C3" w:rsidP="007B35C3">
      <w:pPr>
        <w:pStyle w:val="Corpodetexto"/>
        <w:jc w:val="center"/>
        <w:rPr>
          <w:rFonts w:ascii="Times New Roman" w:hAnsi="Times New Roman" w:cs="Times New Roman"/>
          <w:sz w:val="24"/>
        </w:rPr>
      </w:pPr>
    </w:p>
    <w:p w:rsidR="004A2BF7" w:rsidRDefault="004A2BF7" w:rsidP="00213199">
      <w:pPr>
        <w:pStyle w:val="Corpodetexto"/>
        <w:rPr>
          <w:rFonts w:ascii="Times New Roman" w:hAnsi="Times New Roman" w:cs="Times New Roman"/>
          <w:sz w:val="24"/>
        </w:rPr>
      </w:pPr>
      <w:r w:rsidRPr="008240B6">
        <w:rPr>
          <w:rFonts w:ascii="Times New Roman" w:hAnsi="Times New Roman" w:cs="Times New Roman"/>
          <w:sz w:val="24"/>
        </w:rPr>
        <w:t>Rosângela Aparecida</w:t>
      </w:r>
      <w:r>
        <w:rPr>
          <w:rFonts w:ascii="Times New Roman" w:hAnsi="Times New Roman" w:cs="Times New Roman"/>
          <w:sz w:val="24"/>
        </w:rPr>
        <w:t xml:space="preserve">Silva Bellão </w:t>
      </w:r>
      <w:r w:rsidRPr="008240B6">
        <w:rPr>
          <w:rFonts w:ascii="Times New Roman" w:hAnsi="Times New Roman" w:cs="Times New Roman"/>
          <w:sz w:val="24"/>
        </w:rPr>
        <w:t>Gimenez</w:t>
      </w:r>
      <w:r>
        <w:rPr>
          <w:rFonts w:ascii="Times New Roman" w:hAnsi="Times New Roman" w:cs="Times New Roman"/>
          <w:sz w:val="24"/>
        </w:rPr>
        <w:t xml:space="preserve"> </w:t>
      </w:r>
    </w:p>
    <w:p w:rsidR="00376005" w:rsidRDefault="00376005" w:rsidP="00213199">
      <w:pPr>
        <w:pStyle w:val="Corpodetex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Portaria nº </w:t>
      </w:r>
      <w:r w:rsidR="00213199">
        <w:rPr>
          <w:rFonts w:ascii="Times New Roman" w:hAnsi="Times New Roman" w:cs="Times New Roman"/>
          <w:sz w:val="24"/>
        </w:rPr>
        <w:t>231</w:t>
      </w:r>
      <w:r>
        <w:rPr>
          <w:rFonts w:ascii="Times New Roman" w:hAnsi="Times New Roman" w:cs="Times New Roman"/>
          <w:sz w:val="24"/>
        </w:rPr>
        <w:t>/2023</w:t>
      </w:r>
    </w:p>
    <w:p w:rsidR="00213199" w:rsidRDefault="00213199" w:rsidP="00376005">
      <w:pPr>
        <w:pStyle w:val="Corpodetexto"/>
        <w:jc w:val="center"/>
        <w:rPr>
          <w:rFonts w:ascii="Times New Roman" w:hAnsi="Times New Roman" w:cs="Times New Roman"/>
          <w:sz w:val="24"/>
        </w:rPr>
      </w:pPr>
    </w:p>
    <w:p w:rsidR="00213199" w:rsidRPr="00382D91" w:rsidRDefault="00213199" w:rsidP="00213199">
      <w:pPr>
        <w:pStyle w:val="Corpodetexto"/>
        <w:rPr>
          <w:rFonts w:ascii="Times New Roman" w:hAnsi="Times New Roman" w:cs="Times New Roman"/>
          <w:szCs w:val="28"/>
        </w:rPr>
      </w:pPr>
      <w:r w:rsidRPr="00382D91">
        <w:rPr>
          <w:rFonts w:ascii="Times New Roman" w:hAnsi="Times New Roman" w:cs="Times New Roman"/>
          <w:szCs w:val="28"/>
        </w:rPr>
        <w:t>Claudio Fernando Pereira Gaspar</w:t>
      </w:r>
    </w:p>
    <w:p w:rsidR="00A4658F" w:rsidRDefault="00213199" w:rsidP="00166348">
      <w:pPr>
        <w:pStyle w:val="Corpodetexto"/>
        <w:rPr>
          <w:rFonts w:ascii="Times New Roman" w:hAnsi="Times New Roman" w:cs="Times New Roman"/>
          <w:w w:val="90"/>
          <w:sz w:val="24"/>
        </w:rPr>
      </w:pPr>
      <w:r w:rsidRPr="00382D91">
        <w:rPr>
          <w:rFonts w:ascii="Times New Roman" w:hAnsi="Times New Roman" w:cs="Times New Roman"/>
          <w:lang w:eastAsia="pt-BR"/>
        </w:rPr>
        <w:t>Portaria nº 231/2023</w:t>
      </w:r>
      <w:bookmarkStart w:id="0" w:name="_GoBack"/>
      <w:bookmarkEnd w:id="0"/>
    </w:p>
    <w:sectPr w:rsidR="00A4658F">
      <w:headerReference w:type="default" r:id="rId7"/>
      <w:footerReference w:type="default" r:id="rId8"/>
      <w:pgSz w:w="11900" w:h="16840"/>
      <w:pgMar w:top="1600" w:right="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C31" w:rsidRDefault="00320C31" w:rsidP="003F043F">
      <w:r>
        <w:separator/>
      </w:r>
    </w:p>
  </w:endnote>
  <w:endnote w:type="continuationSeparator" w:id="0">
    <w:p w:rsidR="00320C31" w:rsidRDefault="00320C31" w:rsidP="003F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60278"/>
      <w:docPartObj>
        <w:docPartGallery w:val="Page Numbers (Bottom of Page)"/>
        <w:docPartUnique/>
      </w:docPartObj>
    </w:sdtPr>
    <w:sdtEndPr/>
    <w:sdtContent>
      <w:sdt>
        <w:sdtPr>
          <w:id w:val="2135670397"/>
          <w:docPartObj>
            <w:docPartGallery w:val="Page Numbers (Top of Page)"/>
            <w:docPartUnique/>
          </w:docPartObj>
        </w:sdtPr>
        <w:sdtEndPr/>
        <w:sdtContent>
          <w:p w:rsidR="00BF20B3" w:rsidRDefault="00BF20B3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63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63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20B3" w:rsidRDefault="00BF20B3" w:rsidP="003F043F">
    <w:pPr>
      <w:pStyle w:val="Rodap"/>
      <w:jc w:val="center"/>
    </w:pPr>
    <w:r w:rsidRPr="00B70D53">
      <w:t xml:space="preserve">Av. Porto Alegre, 2615, Centro, Cx. P. 131, Fone/Fax (66) 3545-7200 </w:t>
    </w:r>
  </w:p>
  <w:p w:rsidR="00BF20B3" w:rsidRPr="00B70D53" w:rsidRDefault="00BF20B3" w:rsidP="003F043F">
    <w:pPr>
      <w:pStyle w:val="Rodap"/>
      <w:jc w:val="center"/>
    </w:pPr>
    <w:r w:rsidRPr="00B70D53">
      <w:t>CEP: 78890-000 – Sorriso/MT</w:t>
    </w:r>
  </w:p>
  <w:p w:rsidR="00BF20B3" w:rsidRPr="004C4D44" w:rsidRDefault="00BF20B3" w:rsidP="003F043F">
    <w:pPr>
      <w:pStyle w:val="Rodap"/>
      <w:jc w:val="center"/>
    </w:pPr>
    <w:r w:rsidRPr="00B70D53">
      <w:t>Home Page: www.sorriso.mt.leg.br    E-mail: secretaria@sorriso.mt.leg.br</w:t>
    </w:r>
  </w:p>
  <w:p w:rsidR="00BF20B3" w:rsidRDefault="00BF20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C31" w:rsidRDefault="00320C31" w:rsidP="003F043F">
      <w:r>
        <w:separator/>
      </w:r>
    </w:p>
  </w:footnote>
  <w:footnote w:type="continuationSeparator" w:id="0">
    <w:p w:rsidR="00320C31" w:rsidRDefault="00320C31" w:rsidP="003F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0B3" w:rsidRDefault="00320C31" w:rsidP="003F043F">
    <w:pPr>
      <w:pStyle w:val="Cabealho"/>
      <w:ind w:left="1985"/>
      <w:jc w:val="center"/>
      <w:rPr>
        <w:b/>
        <w:sz w:val="36"/>
        <w:szCs w:val="36"/>
      </w:rPr>
    </w:pPr>
    <w:r>
      <w:rPr>
        <w:noProof/>
        <w:sz w:val="36"/>
        <w:szCs w:val="3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pt;margin-top:-2.25pt;width:129.4pt;height:117.2pt;z-index:-251658752">
          <v:imagedata r:id="rId1" o:title=""/>
        </v:shape>
        <o:OLEObject Type="Embed" ProgID="CorelDraw.Graphic.16" ShapeID="_x0000_s2049" DrawAspect="Content" ObjectID="_1764658185" r:id="rId2"/>
      </w:object>
    </w:r>
  </w:p>
  <w:p w:rsidR="00BF20B3" w:rsidRPr="004C4D44" w:rsidRDefault="00BF20B3" w:rsidP="003F043F">
    <w:pPr>
      <w:pStyle w:val="Cabealho"/>
      <w:ind w:left="1985"/>
      <w:jc w:val="center"/>
      <w:rPr>
        <w:b/>
        <w:sz w:val="36"/>
        <w:szCs w:val="36"/>
      </w:rPr>
    </w:pPr>
    <w:r w:rsidRPr="004C4D44">
      <w:rPr>
        <w:b/>
        <w:sz w:val="36"/>
        <w:szCs w:val="36"/>
      </w:rPr>
      <w:t>CÂMARA MUNICIPAL DE SORRISO</w:t>
    </w:r>
  </w:p>
  <w:p w:rsidR="00BF20B3" w:rsidRPr="00736FDD" w:rsidRDefault="00BF20B3" w:rsidP="003F043F">
    <w:pPr>
      <w:pStyle w:val="Cabealho"/>
      <w:ind w:firstLine="1843"/>
      <w:jc w:val="center"/>
      <w:rPr>
        <w:sz w:val="36"/>
        <w:szCs w:val="36"/>
      </w:rPr>
    </w:pPr>
    <w:r w:rsidRPr="00736FDD">
      <w:rPr>
        <w:sz w:val="36"/>
        <w:szCs w:val="36"/>
      </w:rPr>
      <w:t>Estado de Mato Grosso</w:t>
    </w:r>
  </w:p>
  <w:p w:rsidR="00BF20B3" w:rsidRPr="004C4D44" w:rsidRDefault="00BF20B3" w:rsidP="003F043F">
    <w:pPr>
      <w:pStyle w:val="Cabealho"/>
      <w:ind w:left="2977"/>
      <w:rPr>
        <w:i/>
      </w:rPr>
    </w:pPr>
    <w:r w:rsidRPr="004C4D44">
      <w:rPr>
        <w:i/>
      </w:rPr>
      <w:t>“Sorriso: A Capital Nacional do Agronegócio”</w:t>
    </w:r>
  </w:p>
  <w:p w:rsidR="00BF20B3" w:rsidRDefault="00BF20B3">
    <w:pPr>
      <w:pStyle w:val="Cabealho"/>
    </w:pPr>
    <w:r>
      <w:t xml:space="preserve">                                              __________________________________________________</w:t>
    </w:r>
  </w:p>
  <w:p w:rsidR="00BF20B3" w:rsidRDefault="00BF20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6A9"/>
    <w:multiLevelType w:val="hybridMultilevel"/>
    <w:tmpl w:val="5CDAB0AA"/>
    <w:lvl w:ilvl="0" w:tplc="8932A870">
      <w:numFmt w:val="bullet"/>
      <w:lvlText w:val=""/>
      <w:lvlJc w:val="left"/>
      <w:pPr>
        <w:ind w:left="2728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88" w:hanging="360"/>
      </w:pPr>
      <w:rPr>
        <w:rFonts w:ascii="Wingdings" w:hAnsi="Wingdings" w:hint="default"/>
      </w:rPr>
    </w:lvl>
  </w:abstractNum>
  <w:abstractNum w:abstractNumId="1" w15:restartNumberingAfterBreak="0">
    <w:nsid w:val="3B3939A4"/>
    <w:multiLevelType w:val="hybridMultilevel"/>
    <w:tmpl w:val="32A65B32"/>
    <w:lvl w:ilvl="0" w:tplc="17EC3D20">
      <w:start w:val="1"/>
      <w:numFmt w:val="lowerLetter"/>
      <w:lvlText w:val="%1)"/>
      <w:lvlJc w:val="left"/>
      <w:pPr>
        <w:ind w:left="101" w:hanging="219"/>
      </w:pPr>
      <w:rPr>
        <w:rFonts w:ascii="Arial" w:eastAsia="Arial" w:hAnsi="Arial" w:cs="Arial" w:hint="default"/>
        <w:w w:val="82"/>
        <w:sz w:val="22"/>
        <w:szCs w:val="22"/>
        <w:lang w:val="pt-PT" w:eastAsia="en-US" w:bidi="ar-SA"/>
      </w:rPr>
    </w:lvl>
    <w:lvl w:ilvl="1" w:tplc="44EC60BA">
      <w:numFmt w:val="bullet"/>
      <w:lvlText w:val="•"/>
      <w:lvlJc w:val="left"/>
      <w:pPr>
        <w:ind w:left="1062" w:hanging="219"/>
      </w:pPr>
      <w:rPr>
        <w:rFonts w:hint="default"/>
        <w:lang w:val="pt-PT" w:eastAsia="en-US" w:bidi="ar-SA"/>
      </w:rPr>
    </w:lvl>
    <w:lvl w:ilvl="2" w:tplc="3BEACA2C">
      <w:numFmt w:val="bullet"/>
      <w:lvlText w:val="•"/>
      <w:lvlJc w:val="left"/>
      <w:pPr>
        <w:ind w:left="2024" w:hanging="219"/>
      </w:pPr>
      <w:rPr>
        <w:rFonts w:hint="default"/>
        <w:lang w:val="pt-PT" w:eastAsia="en-US" w:bidi="ar-SA"/>
      </w:rPr>
    </w:lvl>
    <w:lvl w:ilvl="3" w:tplc="ABCA0B92">
      <w:numFmt w:val="bullet"/>
      <w:lvlText w:val="•"/>
      <w:lvlJc w:val="left"/>
      <w:pPr>
        <w:ind w:left="2986" w:hanging="219"/>
      </w:pPr>
      <w:rPr>
        <w:rFonts w:hint="default"/>
        <w:lang w:val="pt-PT" w:eastAsia="en-US" w:bidi="ar-SA"/>
      </w:rPr>
    </w:lvl>
    <w:lvl w:ilvl="4" w:tplc="2BEED336">
      <w:numFmt w:val="bullet"/>
      <w:lvlText w:val="•"/>
      <w:lvlJc w:val="left"/>
      <w:pPr>
        <w:ind w:left="3948" w:hanging="219"/>
      </w:pPr>
      <w:rPr>
        <w:rFonts w:hint="default"/>
        <w:lang w:val="pt-PT" w:eastAsia="en-US" w:bidi="ar-SA"/>
      </w:rPr>
    </w:lvl>
    <w:lvl w:ilvl="5" w:tplc="58D8BCCA">
      <w:numFmt w:val="bullet"/>
      <w:lvlText w:val="•"/>
      <w:lvlJc w:val="left"/>
      <w:pPr>
        <w:ind w:left="4910" w:hanging="219"/>
      </w:pPr>
      <w:rPr>
        <w:rFonts w:hint="default"/>
        <w:lang w:val="pt-PT" w:eastAsia="en-US" w:bidi="ar-SA"/>
      </w:rPr>
    </w:lvl>
    <w:lvl w:ilvl="6" w:tplc="2AFEC44E">
      <w:numFmt w:val="bullet"/>
      <w:lvlText w:val="•"/>
      <w:lvlJc w:val="left"/>
      <w:pPr>
        <w:ind w:left="5872" w:hanging="219"/>
      </w:pPr>
      <w:rPr>
        <w:rFonts w:hint="default"/>
        <w:lang w:val="pt-PT" w:eastAsia="en-US" w:bidi="ar-SA"/>
      </w:rPr>
    </w:lvl>
    <w:lvl w:ilvl="7" w:tplc="71B0CC76">
      <w:numFmt w:val="bullet"/>
      <w:lvlText w:val="•"/>
      <w:lvlJc w:val="left"/>
      <w:pPr>
        <w:ind w:left="6834" w:hanging="219"/>
      </w:pPr>
      <w:rPr>
        <w:rFonts w:hint="default"/>
        <w:lang w:val="pt-PT" w:eastAsia="en-US" w:bidi="ar-SA"/>
      </w:rPr>
    </w:lvl>
    <w:lvl w:ilvl="8" w:tplc="6BA047B8">
      <w:numFmt w:val="bullet"/>
      <w:lvlText w:val="•"/>
      <w:lvlJc w:val="left"/>
      <w:pPr>
        <w:ind w:left="7796" w:hanging="219"/>
      </w:pPr>
      <w:rPr>
        <w:rFonts w:hint="default"/>
        <w:lang w:val="pt-PT" w:eastAsia="en-US" w:bidi="ar-SA"/>
      </w:rPr>
    </w:lvl>
  </w:abstractNum>
  <w:abstractNum w:abstractNumId="2" w15:restartNumberingAfterBreak="0">
    <w:nsid w:val="5A6C3D84"/>
    <w:multiLevelType w:val="hybridMultilevel"/>
    <w:tmpl w:val="48DC7242"/>
    <w:lvl w:ilvl="0" w:tplc="E06E9B3E">
      <w:start w:val="1"/>
      <w:numFmt w:val="upperRoman"/>
      <w:lvlText w:val="%1"/>
      <w:lvlJc w:val="left"/>
      <w:pPr>
        <w:ind w:left="2369" w:hanging="140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1" w:tplc="28B632D0">
      <w:numFmt w:val="bullet"/>
      <w:lvlText w:val="•"/>
      <w:lvlJc w:val="left"/>
      <w:pPr>
        <w:ind w:left="3096" w:hanging="140"/>
      </w:pPr>
      <w:rPr>
        <w:rFonts w:hint="default"/>
        <w:lang w:val="pt-PT" w:eastAsia="en-US" w:bidi="ar-SA"/>
      </w:rPr>
    </w:lvl>
    <w:lvl w:ilvl="2" w:tplc="A1EA1C6C">
      <w:numFmt w:val="bullet"/>
      <w:lvlText w:val="•"/>
      <w:lvlJc w:val="left"/>
      <w:pPr>
        <w:ind w:left="3832" w:hanging="140"/>
      </w:pPr>
      <w:rPr>
        <w:rFonts w:hint="default"/>
        <w:lang w:val="pt-PT" w:eastAsia="en-US" w:bidi="ar-SA"/>
      </w:rPr>
    </w:lvl>
    <w:lvl w:ilvl="3" w:tplc="DD660B56">
      <w:numFmt w:val="bullet"/>
      <w:lvlText w:val="•"/>
      <w:lvlJc w:val="left"/>
      <w:pPr>
        <w:ind w:left="4568" w:hanging="140"/>
      </w:pPr>
      <w:rPr>
        <w:rFonts w:hint="default"/>
        <w:lang w:val="pt-PT" w:eastAsia="en-US" w:bidi="ar-SA"/>
      </w:rPr>
    </w:lvl>
    <w:lvl w:ilvl="4" w:tplc="4364E462">
      <w:numFmt w:val="bullet"/>
      <w:lvlText w:val="•"/>
      <w:lvlJc w:val="left"/>
      <w:pPr>
        <w:ind w:left="5304" w:hanging="140"/>
      </w:pPr>
      <w:rPr>
        <w:rFonts w:hint="default"/>
        <w:lang w:val="pt-PT" w:eastAsia="en-US" w:bidi="ar-SA"/>
      </w:rPr>
    </w:lvl>
    <w:lvl w:ilvl="5" w:tplc="464AE43C">
      <w:numFmt w:val="bullet"/>
      <w:lvlText w:val="•"/>
      <w:lvlJc w:val="left"/>
      <w:pPr>
        <w:ind w:left="6040" w:hanging="140"/>
      </w:pPr>
      <w:rPr>
        <w:rFonts w:hint="default"/>
        <w:lang w:val="pt-PT" w:eastAsia="en-US" w:bidi="ar-SA"/>
      </w:rPr>
    </w:lvl>
    <w:lvl w:ilvl="6" w:tplc="866EC0CE">
      <w:numFmt w:val="bullet"/>
      <w:lvlText w:val="•"/>
      <w:lvlJc w:val="left"/>
      <w:pPr>
        <w:ind w:left="6776" w:hanging="140"/>
      </w:pPr>
      <w:rPr>
        <w:rFonts w:hint="default"/>
        <w:lang w:val="pt-PT" w:eastAsia="en-US" w:bidi="ar-SA"/>
      </w:rPr>
    </w:lvl>
    <w:lvl w:ilvl="7" w:tplc="4F06EB64">
      <w:numFmt w:val="bullet"/>
      <w:lvlText w:val="•"/>
      <w:lvlJc w:val="left"/>
      <w:pPr>
        <w:ind w:left="7512" w:hanging="140"/>
      </w:pPr>
      <w:rPr>
        <w:rFonts w:hint="default"/>
        <w:lang w:val="pt-PT" w:eastAsia="en-US" w:bidi="ar-SA"/>
      </w:rPr>
    </w:lvl>
    <w:lvl w:ilvl="8" w:tplc="DC5AEF0E">
      <w:numFmt w:val="bullet"/>
      <w:lvlText w:val="•"/>
      <w:lvlJc w:val="left"/>
      <w:pPr>
        <w:ind w:left="8248" w:hanging="14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65"/>
    <w:rsid w:val="00065EDA"/>
    <w:rsid w:val="001059B6"/>
    <w:rsid w:val="00134D08"/>
    <w:rsid w:val="00166348"/>
    <w:rsid w:val="001A6188"/>
    <w:rsid w:val="001D1B70"/>
    <w:rsid w:val="00213199"/>
    <w:rsid w:val="00225D2A"/>
    <w:rsid w:val="0025355D"/>
    <w:rsid w:val="00275E63"/>
    <w:rsid w:val="00276BE2"/>
    <w:rsid w:val="00293176"/>
    <w:rsid w:val="002A2C8E"/>
    <w:rsid w:val="00320C31"/>
    <w:rsid w:val="003250B3"/>
    <w:rsid w:val="00376005"/>
    <w:rsid w:val="003A2617"/>
    <w:rsid w:val="003F043F"/>
    <w:rsid w:val="00405A6C"/>
    <w:rsid w:val="00407A6F"/>
    <w:rsid w:val="00416651"/>
    <w:rsid w:val="00423592"/>
    <w:rsid w:val="00450FA2"/>
    <w:rsid w:val="00493C95"/>
    <w:rsid w:val="004A2BF7"/>
    <w:rsid w:val="004C388C"/>
    <w:rsid w:val="004E6265"/>
    <w:rsid w:val="0053429F"/>
    <w:rsid w:val="005463A6"/>
    <w:rsid w:val="00565E92"/>
    <w:rsid w:val="00596E39"/>
    <w:rsid w:val="00626CD7"/>
    <w:rsid w:val="00681219"/>
    <w:rsid w:val="006F0E3B"/>
    <w:rsid w:val="00712BF3"/>
    <w:rsid w:val="007857A1"/>
    <w:rsid w:val="0079659D"/>
    <w:rsid w:val="007B35C3"/>
    <w:rsid w:val="007C408B"/>
    <w:rsid w:val="007D7734"/>
    <w:rsid w:val="007E06BB"/>
    <w:rsid w:val="00825D50"/>
    <w:rsid w:val="0088404C"/>
    <w:rsid w:val="00887F34"/>
    <w:rsid w:val="008D4299"/>
    <w:rsid w:val="008F4838"/>
    <w:rsid w:val="00936BA2"/>
    <w:rsid w:val="009C422B"/>
    <w:rsid w:val="009E2FBF"/>
    <w:rsid w:val="00A341AA"/>
    <w:rsid w:val="00A4658F"/>
    <w:rsid w:val="00A508FA"/>
    <w:rsid w:val="00A904BD"/>
    <w:rsid w:val="00B457A4"/>
    <w:rsid w:val="00B54794"/>
    <w:rsid w:val="00B802F1"/>
    <w:rsid w:val="00BB6DEC"/>
    <w:rsid w:val="00BD2139"/>
    <w:rsid w:val="00BF20B3"/>
    <w:rsid w:val="00C30096"/>
    <w:rsid w:val="00C35794"/>
    <w:rsid w:val="00C566EB"/>
    <w:rsid w:val="00C6116D"/>
    <w:rsid w:val="00C852CE"/>
    <w:rsid w:val="00C97851"/>
    <w:rsid w:val="00CA79AA"/>
    <w:rsid w:val="00CC2252"/>
    <w:rsid w:val="00D02113"/>
    <w:rsid w:val="00D12008"/>
    <w:rsid w:val="00D54815"/>
    <w:rsid w:val="00D73CFE"/>
    <w:rsid w:val="00D852BD"/>
    <w:rsid w:val="00DD64F2"/>
    <w:rsid w:val="00E21D60"/>
    <w:rsid w:val="00E4089C"/>
    <w:rsid w:val="00F66565"/>
    <w:rsid w:val="00F807F2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312FF5"/>
  <w15:docId w15:val="{0209F97D-7B97-4E49-91E3-E00FBCE1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36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1" w:right="117" w:firstLine="22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0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43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0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43F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2A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semiHidden/>
    <w:rsid w:val="00213199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Parecer 18 - Bens inservíveis)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Parecer 18 - Bens inservíveis)</dc:title>
  <dc:creator>Procuradoria</dc:creator>
  <cp:lastModifiedBy>User</cp:lastModifiedBy>
  <cp:revision>2</cp:revision>
  <dcterms:created xsi:type="dcterms:W3CDTF">2023-12-21T14:03:00Z</dcterms:created>
  <dcterms:modified xsi:type="dcterms:W3CDTF">2023-12-21T14:03:00Z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2022-03-03T00:00:00Z</vt:filetime>
  </property>
</Properties>
</file>