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EACE5F9" w:rsidR="00F52EE8" w:rsidRPr="004B5F3B" w:rsidRDefault="00863D39" w:rsidP="00863D3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040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9960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4F06DD85" w14:textId="77777777" w:rsidR="00F52EE8" w:rsidRPr="004B5F3B" w:rsidRDefault="00F52EE8" w:rsidP="00863D3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863D3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A711D35" w:rsidR="00F52EE8" w:rsidRPr="004B5F3B" w:rsidRDefault="00863D39" w:rsidP="00863D3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INSTALAÇÃO DE CÂMERAS DE MONITORAMENTO NO BARRACÃO DO ASSENTAMENTO JONAS PINHEIRO (PORANGA), NO MUNICÍPIO DE SORRISO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64045CB" w14:textId="5A502F92" w:rsidR="00F52EE8" w:rsidRPr="004B5F3B" w:rsidRDefault="00F52EE8" w:rsidP="00863D3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4E1840" w14:textId="77777777" w:rsidR="004B5F3B" w:rsidRPr="004B5F3B" w:rsidRDefault="004B5F3B" w:rsidP="00863D3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AD0152F" w:rsidR="00F52EE8" w:rsidRPr="004B5F3B" w:rsidRDefault="00863D39" w:rsidP="00863D3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Meio Ambiente, Ciência e Tecnologia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câmeras de monitoramento no barracão do Assentamento Jonas Pinheiro (</w:t>
      </w:r>
      <w:proofErr w:type="spellStart"/>
      <w:r w:rsidR="00C14BE7"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Poranga</w:t>
      </w:r>
      <w:proofErr w:type="spellEnd"/>
      <w:r w:rsidR="00C14BE7"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), no município de Sorriso</w:t>
      </w:r>
      <w:r w:rsid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FA28616" w14:textId="77777777" w:rsidR="00F52EE8" w:rsidRPr="004B5F3B" w:rsidRDefault="00F52EE8" w:rsidP="00863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4B5F3B" w:rsidRDefault="004B5F3B" w:rsidP="00863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79FF7930" w:rsidR="00F52EE8" w:rsidRPr="00863D39" w:rsidRDefault="00863D39" w:rsidP="0086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863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5EB5F6B" w14:textId="77777777" w:rsidR="004B5F3B" w:rsidRDefault="004B5F3B" w:rsidP="00863D39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27CF1B64" w:rsidR="002205E7" w:rsidRDefault="00863D39" w:rsidP="00863D3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câmeras de monitoramento contribui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segurança da comunidade do Assentamento Jonas Pinheiro, proporcionando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ambiente protegido para todos os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assentados;</w:t>
      </w:r>
    </w:p>
    <w:p w14:paraId="7BFF04CA" w14:textId="77777777" w:rsidR="00D063F4" w:rsidRDefault="00D063F4" w:rsidP="00863D3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3A8E4C5D" w:rsidR="00D063F4" w:rsidRDefault="00863D39" w:rsidP="00863D39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00371B">
        <w:rPr>
          <w:rFonts w:ascii="Times New Roman" w:hAnsi="Times New Roman" w:cs="Times New Roman"/>
          <w:color w:val="000000"/>
        </w:rPr>
        <w:t>,</w:t>
      </w:r>
      <w:r w:rsidRPr="004B5F3B">
        <w:rPr>
          <w:rFonts w:ascii="Times New Roman" w:hAnsi="Times New Roman" w:cs="Times New Roman"/>
          <w:color w:val="000000"/>
        </w:rPr>
        <w:t xml:space="preserve"> </w:t>
      </w:r>
      <w:r w:rsidR="0000371B" w:rsidRPr="0000371B">
        <w:rPr>
          <w:rFonts w:ascii="Times New Roman" w:hAnsi="Times New Roman" w:cs="Times New Roman"/>
          <w:color w:val="000000"/>
        </w:rPr>
        <w:t xml:space="preserve">em caso de incidentes ou atividades </w:t>
      </w:r>
      <w:r w:rsidR="0000371B">
        <w:rPr>
          <w:rFonts w:ascii="Times New Roman" w:hAnsi="Times New Roman" w:cs="Times New Roman"/>
          <w:color w:val="000000"/>
        </w:rPr>
        <w:t>ilícitas</w:t>
      </w:r>
      <w:r w:rsidR="0000371B" w:rsidRPr="0000371B">
        <w:rPr>
          <w:rFonts w:ascii="Times New Roman" w:hAnsi="Times New Roman" w:cs="Times New Roman"/>
          <w:color w:val="000000"/>
        </w:rPr>
        <w:t>, as câmeras fornece</w:t>
      </w:r>
      <w:r w:rsidR="0000371B">
        <w:rPr>
          <w:rFonts w:ascii="Times New Roman" w:hAnsi="Times New Roman" w:cs="Times New Roman"/>
          <w:color w:val="000000"/>
        </w:rPr>
        <w:t>rão</w:t>
      </w:r>
      <w:r w:rsidR="0000371B" w:rsidRPr="0000371B">
        <w:rPr>
          <w:rFonts w:ascii="Times New Roman" w:hAnsi="Times New Roman" w:cs="Times New Roman"/>
          <w:color w:val="000000"/>
        </w:rPr>
        <w:t xml:space="preserve"> registros visuais que pode</w:t>
      </w:r>
      <w:r w:rsidR="00391814">
        <w:rPr>
          <w:rFonts w:ascii="Times New Roman" w:hAnsi="Times New Roman" w:cs="Times New Roman"/>
          <w:color w:val="000000"/>
        </w:rPr>
        <w:t>rão</w:t>
      </w:r>
      <w:r w:rsidR="0000371B" w:rsidRPr="0000371B">
        <w:rPr>
          <w:rFonts w:ascii="Times New Roman" w:hAnsi="Times New Roman" w:cs="Times New Roman"/>
          <w:color w:val="000000"/>
        </w:rPr>
        <w:t xml:space="preserve"> ser utilizados para auxiliar na identificação e apuração dos responsáveis, colaborando com as autoridades competentes</w:t>
      </w:r>
      <w:r w:rsidR="0000371B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863D3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68D7FEA9" w:rsidR="00D063F4" w:rsidRDefault="00863D39" w:rsidP="00863D3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0371B" w:rsidRP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da segurança, as câmeras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serão</w:t>
      </w:r>
      <w:r w:rsidR="0000371B" w:rsidRP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úteis </w:t>
      </w:r>
      <w:r w:rsidR="0000371B" w:rsidRP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garantir o bom uso do espaço e a preservação do patrimônio comunitário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863D3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542BF8BB" w:rsidR="00D063F4" w:rsidRDefault="00863D39" w:rsidP="00863D3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no ano de 202</w:t>
      </w:r>
      <w:r w:rsidR="00A54A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foi apresentada a Indicação </w:t>
      </w:r>
      <w:proofErr w:type="gramStart"/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n.º</w:t>
      </w:r>
      <w:proofErr w:type="gramEnd"/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54A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944/2023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 o mesmo teor da presente propositura e, em resposta, foi encaminhado à esta Casa de Leis, o </w:t>
      </w:r>
      <w:r w:rsidR="00A54A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fício </w:t>
      </w:r>
      <w:r w:rsidR="00A54A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n.º 859/2023/SEMSEP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que afirmou </w:t>
      </w:r>
      <w:r w:rsidR="00A54A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“esta solicitação entrará no planejamento para a próxima aquisição do programa Vigia Mais MT.”</w:t>
      </w:r>
    </w:p>
    <w:p w14:paraId="7551BC47" w14:textId="77777777" w:rsidR="00D21044" w:rsidRDefault="00D21044" w:rsidP="00863D3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3E491382" w:rsidR="00F52EE8" w:rsidRDefault="00863D39" w:rsidP="00863D3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01 de fevereiro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9960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B9343F" w14:textId="77777777" w:rsidR="00C14BE7" w:rsidRDefault="00C14BE7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</w:tblGrid>
      <w:tr w:rsidR="00CE3618" w14:paraId="78324BBD" w14:textId="77777777" w:rsidTr="00863D39">
        <w:trPr>
          <w:jc w:val="center"/>
        </w:trPr>
        <w:tc>
          <w:tcPr>
            <w:tcW w:w="2909" w:type="dxa"/>
            <w:vAlign w:val="center"/>
          </w:tcPr>
          <w:p w14:paraId="738C0184" w14:textId="77777777" w:rsidR="0000371B" w:rsidRPr="00863D39" w:rsidRDefault="00863D39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6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Default="00863D39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63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863D39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36A9"/>
    <w:rsid w:val="001A1FCA"/>
    <w:rsid w:val="002205E7"/>
    <w:rsid w:val="00383991"/>
    <w:rsid w:val="00391814"/>
    <w:rsid w:val="004B5F3B"/>
    <w:rsid w:val="0050551A"/>
    <w:rsid w:val="005927BD"/>
    <w:rsid w:val="006412D0"/>
    <w:rsid w:val="006A2507"/>
    <w:rsid w:val="00751D19"/>
    <w:rsid w:val="00863D39"/>
    <w:rsid w:val="0086621F"/>
    <w:rsid w:val="00910D57"/>
    <w:rsid w:val="00953D56"/>
    <w:rsid w:val="0099600A"/>
    <w:rsid w:val="00A05C02"/>
    <w:rsid w:val="00A339A2"/>
    <w:rsid w:val="00A533DB"/>
    <w:rsid w:val="00A54A58"/>
    <w:rsid w:val="00AF74CB"/>
    <w:rsid w:val="00C14BE7"/>
    <w:rsid w:val="00CC6715"/>
    <w:rsid w:val="00CE3618"/>
    <w:rsid w:val="00D063F4"/>
    <w:rsid w:val="00D2104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9135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63</cp:revision>
  <cp:lastPrinted>2022-10-11T13:25:00Z</cp:lastPrinted>
  <dcterms:created xsi:type="dcterms:W3CDTF">2022-10-11T12:12:00Z</dcterms:created>
  <dcterms:modified xsi:type="dcterms:W3CDTF">2024-02-01T13:27:00Z</dcterms:modified>
</cp:coreProperties>
</file>