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281" w:rsidRPr="006F4A8E" w:rsidRDefault="00406DA4" w:rsidP="00CA46AD">
      <w:pPr>
        <w:pStyle w:val="Ttulo"/>
        <w:ind w:left="2835"/>
        <w:jc w:val="left"/>
        <w:rPr>
          <w:rFonts w:ascii="Times New Roman" w:hAnsi="Times New Roman"/>
          <w:b w:val="0"/>
          <w:bCs w:val="0"/>
          <w:sz w:val="22"/>
          <w:szCs w:val="22"/>
        </w:rPr>
      </w:pPr>
      <w:r w:rsidRPr="006F4A8E">
        <w:rPr>
          <w:rFonts w:ascii="Times New Roman" w:hAnsi="Times New Roman"/>
          <w:sz w:val="22"/>
          <w:szCs w:val="22"/>
        </w:rPr>
        <w:t>PROJETO DE DECRETO LEGISLATIVO Nº</w:t>
      </w:r>
      <w:r w:rsidR="00E03940">
        <w:rPr>
          <w:rFonts w:ascii="Times New Roman" w:hAnsi="Times New Roman"/>
          <w:sz w:val="22"/>
          <w:szCs w:val="22"/>
        </w:rPr>
        <w:t xml:space="preserve"> </w:t>
      </w:r>
      <w:r w:rsidR="00A06FE1">
        <w:rPr>
          <w:rFonts w:ascii="Times New Roman" w:hAnsi="Times New Roman"/>
          <w:sz w:val="22"/>
          <w:szCs w:val="22"/>
        </w:rPr>
        <w:t>19</w:t>
      </w:r>
      <w:r w:rsidR="00CA46AD" w:rsidRPr="006F4A8E">
        <w:rPr>
          <w:rFonts w:ascii="Times New Roman" w:hAnsi="Times New Roman"/>
          <w:sz w:val="22"/>
          <w:szCs w:val="22"/>
        </w:rPr>
        <w:t>/20</w:t>
      </w:r>
      <w:r w:rsidR="00E16E57" w:rsidRPr="006F4A8E">
        <w:rPr>
          <w:rFonts w:ascii="Times New Roman" w:hAnsi="Times New Roman"/>
          <w:sz w:val="22"/>
          <w:szCs w:val="22"/>
        </w:rPr>
        <w:t>2</w:t>
      </w:r>
      <w:r w:rsidR="002E62CA">
        <w:rPr>
          <w:rFonts w:ascii="Times New Roman" w:hAnsi="Times New Roman"/>
          <w:sz w:val="22"/>
          <w:szCs w:val="22"/>
        </w:rPr>
        <w:t>4</w:t>
      </w:r>
    </w:p>
    <w:p w:rsidR="00C32281" w:rsidRPr="006F4A8E" w:rsidRDefault="00C32281" w:rsidP="00CA46AD">
      <w:pPr>
        <w:ind w:left="2835"/>
        <w:rPr>
          <w:b/>
          <w:bCs/>
          <w:sz w:val="22"/>
          <w:szCs w:val="22"/>
        </w:rPr>
      </w:pPr>
    </w:p>
    <w:p w:rsidR="00C32281" w:rsidRPr="006F4A8E" w:rsidRDefault="00C32281" w:rsidP="00CA46AD">
      <w:pPr>
        <w:ind w:left="2835"/>
        <w:rPr>
          <w:bCs/>
          <w:sz w:val="22"/>
          <w:szCs w:val="22"/>
        </w:rPr>
      </w:pPr>
    </w:p>
    <w:p w:rsidR="00C32281" w:rsidRPr="006F4A8E" w:rsidRDefault="00406DA4" w:rsidP="00CA46AD">
      <w:pPr>
        <w:ind w:left="2835"/>
        <w:rPr>
          <w:bCs/>
          <w:sz w:val="22"/>
          <w:szCs w:val="22"/>
        </w:rPr>
      </w:pPr>
      <w:bookmarkStart w:id="0" w:name="_GoBack"/>
      <w:bookmarkEnd w:id="0"/>
      <w:r w:rsidRPr="006F4A8E">
        <w:rPr>
          <w:bCs/>
          <w:sz w:val="22"/>
          <w:szCs w:val="22"/>
        </w:rPr>
        <w:t xml:space="preserve">Data: </w:t>
      </w:r>
      <w:r w:rsidR="00E03940">
        <w:rPr>
          <w:bCs/>
          <w:sz w:val="22"/>
          <w:szCs w:val="22"/>
        </w:rPr>
        <w:t>28 de fevereiro de 2024</w:t>
      </w:r>
    </w:p>
    <w:p w:rsidR="00C32281" w:rsidRPr="006F4A8E" w:rsidRDefault="00C32281" w:rsidP="00CA46AD">
      <w:pPr>
        <w:pStyle w:val="Recuodecorpodetexto"/>
        <w:ind w:left="2835" w:firstLine="0"/>
        <w:rPr>
          <w:rFonts w:ascii="Times New Roman" w:hAnsi="Times New Roman"/>
          <w:b w:val="0"/>
          <w:sz w:val="22"/>
          <w:szCs w:val="22"/>
        </w:rPr>
      </w:pPr>
    </w:p>
    <w:p w:rsidR="001E5AE2" w:rsidRPr="006F4A8E" w:rsidRDefault="001E5AE2" w:rsidP="00CA46AD">
      <w:pPr>
        <w:pStyle w:val="Recuodecorpodetexto"/>
        <w:ind w:left="2835" w:firstLine="0"/>
        <w:rPr>
          <w:rFonts w:ascii="Times New Roman" w:hAnsi="Times New Roman"/>
          <w:b w:val="0"/>
          <w:sz w:val="22"/>
          <w:szCs w:val="22"/>
        </w:rPr>
      </w:pPr>
    </w:p>
    <w:p w:rsidR="00C32281" w:rsidRPr="006F4A8E" w:rsidRDefault="00406DA4" w:rsidP="00CA46AD">
      <w:pPr>
        <w:pStyle w:val="Recuodecorpodetexto"/>
        <w:ind w:left="2835" w:firstLine="0"/>
        <w:jc w:val="both"/>
        <w:rPr>
          <w:rFonts w:ascii="Times New Roman" w:hAnsi="Times New Roman"/>
          <w:b w:val="0"/>
          <w:sz w:val="22"/>
          <w:szCs w:val="22"/>
        </w:rPr>
      </w:pPr>
      <w:r w:rsidRPr="006F4A8E">
        <w:rPr>
          <w:rFonts w:ascii="Times New Roman" w:hAnsi="Times New Roman"/>
          <w:b w:val="0"/>
          <w:sz w:val="22"/>
          <w:szCs w:val="22"/>
        </w:rPr>
        <w:t xml:space="preserve">Concede o Certificado Mulher Sorrisense </w:t>
      </w:r>
      <w:r w:rsidR="004B55BC" w:rsidRPr="006F4A8E">
        <w:rPr>
          <w:rFonts w:ascii="Times New Roman" w:hAnsi="Times New Roman"/>
          <w:b w:val="0"/>
          <w:sz w:val="22"/>
          <w:szCs w:val="22"/>
        </w:rPr>
        <w:t>à</w:t>
      </w:r>
      <w:r w:rsidRPr="006F4A8E">
        <w:rPr>
          <w:rFonts w:ascii="Times New Roman" w:hAnsi="Times New Roman"/>
          <w:b w:val="0"/>
          <w:sz w:val="22"/>
          <w:szCs w:val="22"/>
        </w:rPr>
        <w:t xml:space="preserve"> Senhora </w:t>
      </w:r>
      <w:r w:rsidR="002E62CA" w:rsidRPr="002E62CA">
        <w:rPr>
          <w:rFonts w:ascii="Times New Roman" w:hAnsi="Times New Roman"/>
          <w:b w:val="0"/>
          <w:sz w:val="22"/>
          <w:szCs w:val="22"/>
        </w:rPr>
        <w:t>Paula Marchioro</w:t>
      </w:r>
      <w:r w:rsidR="009F4306" w:rsidRPr="006F4A8E">
        <w:rPr>
          <w:rFonts w:ascii="Times New Roman" w:hAnsi="Times New Roman"/>
          <w:b w:val="0"/>
          <w:sz w:val="22"/>
          <w:szCs w:val="22"/>
        </w:rPr>
        <w:t>,</w:t>
      </w:r>
      <w:r w:rsidR="00163A47" w:rsidRPr="006F4A8E">
        <w:rPr>
          <w:rFonts w:ascii="Times New Roman" w:hAnsi="Times New Roman"/>
          <w:b w:val="0"/>
          <w:sz w:val="22"/>
          <w:szCs w:val="22"/>
        </w:rPr>
        <w:t xml:space="preserve"> </w:t>
      </w:r>
      <w:r w:rsidR="006F4A8E" w:rsidRPr="006F4A8E">
        <w:rPr>
          <w:rFonts w:ascii="Times New Roman" w:hAnsi="Times New Roman"/>
          <w:b w:val="0"/>
          <w:sz w:val="22"/>
          <w:szCs w:val="22"/>
        </w:rPr>
        <w:t xml:space="preserve">na </w:t>
      </w:r>
      <w:r w:rsidR="006F4A8E" w:rsidRPr="00A25326">
        <w:rPr>
          <w:rFonts w:ascii="Times New Roman" w:hAnsi="Times New Roman"/>
          <w:b w:val="0"/>
          <w:sz w:val="22"/>
          <w:szCs w:val="22"/>
        </w:rPr>
        <w:t xml:space="preserve">Categoria </w:t>
      </w:r>
      <w:r w:rsidR="00A25326" w:rsidRPr="00A25326">
        <w:rPr>
          <w:rFonts w:ascii="Times New Roman" w:hAnsi="Times New Roman"/>
          <w:b w:val="0"/>
          <w:sz w:val="22"/>
          <w:szCs w:val="22"/>
        </w:rPr>
        <w:t>Profissional</w:t>
      </w:r>
      <w:r w:rsidR="00A25326">
        <w:rPr>
          <w:rFonts w:ascii="Times New Roman" w:hAnsi="Times New Roman"/>
          <w:b w:val="0"/>
          <w:sz w:val="22"/>
          <w:szCs w:val="22"/>
        </w:rPr>
        <w:t xml:space="preserve"> de Destaque</w:t>
      </w:r>
      <w:r w:rsidR="00D62597">
        <w:rPr>
          <w:rFonts w:ascii="Times New Roman" w:hAnsi="Times New Roman"/>
          <w:b w:val="0"/>
          <w:sz w:val="22"/>
          <w:szCs w:val="22"/>
        </w:rPr>
        <w:t xml:space="preserve"> – Cargo ou Função Pública</w:t>
      </w:r>
      <w:r w:rsidR="006F4A8E" w:rsidRPr="006F4A8E">
        <w:rPr>
          <w:rFonts w:ascii="Times New Roman" w:hAnsi="Times New Roman"/>
          <w:b w:val="0"/>
          <w:sz w:val="22"/>
          <w:szCs w:val="22"/>
        </w:rPr>
        <w:t>.</w:t>
      </w:r>
    </w:p>
    <w:p w:rsidR="00C32281" w:rsidRPr="006F4A8E" w:rsidRDefault="00C32281" w:rsidP="00CA46AD">
      <w:pPr>
        <w:ind w:left="2835"/>
        <w:jc w:val="both"/>
        <w:rPr>
          <w:sz w:val="22"/>
          <w:szCs w:val="22"/>
        </w:rPr>
      </w:pPr>
    </w:p>
    <w:p w:rsidR="00C32281" w:rsidRPr="006F4A8E" w:rsidRDefault="00C32281" w:rsidP="00CA46AD">
      <w:pPr>
        <w:ind w:left="2835"/>
        <w:jc w:val="both"/>
        <w:rPr>
          <w:sz w:val="22"/>
          <w:szCs w:val="22"/>
        </w:rPr>
      </w:pPr>
    </w:p>
    <w:p w:rsidR="001E5AE2" w:rsidRPr="006F4A8E" w:rsidRDefault="001E5AE2" w:rsidP="00CA46AD">
      <w:pPr>
        <w:ind w:left="2835"/>
        <w:jc w:val="both"/>
        <w:rPr>
          <w:sz w:val="22"/>
          <w:szCs w:val="22"/>
        </w:rPr>
      </w:pPr>
    </w:p>
    <w:p w:rsidR="00C32281" w:rsidRPr="006F4A8E" w:rsidRDefault="00406DA4" w:rsidP="00CA46AD">
      <w:pPr>
        <w:ind w:left="2835"/>
        <w:jc w:val="both"/>
        <w:rPr>
          <w:sz w:val="22"/>
          <w:szCs w:val="22"/>
        </w:rPr>
      </w:pPr>
      <w:r w:rsidRPr="006F4A8E">
        <w:rPr>
          <w:b/>
          <w:bCs/>
          <w:sz w:val="22"/>
          <w:szCs w:val="22"/>
        </w:rPr>
        <w:t>CHICO DA ZONA LESTE - MDB</w:t>
      </w:r>
      <w:r w:rsidR="00C41A87" w:rsidRPr="006F4A8E">
        <w:rPr>
          <w:b/>
          <w:bCs/>
          <w:sz w:val="22"/>
          <w:szCs w:val="22"/>
        </w:rPr>
        <w:t xml:space="preserve"> e vereadores abaixo assinados,</w:t>
      </w:r>
      <w:r w:rsidR="00C41A87" w:rsidRPr="006F4A8E">
        <w:rPr>
          <w:sz w:val="22"/>
          <w:szCs w:val="22"/>
        </w:rPr>
        <w:t xml:space="preserve"> com assento nesta Casa, com fulcro no Artigo 108</w:t>
      </w:r>
      <w:r w:rsidR="0021285E" w:rsidRPr="006F4A8E">
        <w:rPr>
          <w:sz w:val="22"/>
          <w:szCs w:val="22"/>
        </w:rPr>
        <w:t>,</w:t>
      </w:r>
      <w:r w:rsidR="00C41A87" w:rsidRPr="006F4A8E">
        <w:rPr>
          <w:sz w:val="22"/>
          <w:szCs w:val="22"/>
        </w:rPr>
        <w:t xml:space="preserve"> do Regimento Interno e na Resolução nº 02/2017, encaminham para deliberação do Soberano Plenário o seguinte Projeto de Decreto Legislativo:</w:t>
      </w:r>
    </w:p>
    <w:p w:rsidR="00C32281" w:rsidRPr="006F4A8E" w:rsidRDefault="00C32281" w:rsidP="00C32281">
      <w:pPr>
        <w:ind w:left="3402" w:firstLine="3402"/>
        <w:jc w:val="both"/>
        <w:rPr>
          <w:sz w:val="22"/>
          <w:szCs w:val="22"/>
        </w:rPr>
      </w:pPr>
    </w:p>
    <w:p w:rsidR="00C32281" w:rsidRPr="006F4A8E" w:rsidRDefault="00C32281" w:rsidP="00C32281">
      <w:pPr>
        <w:pStyle w:val="Recuodecorpodetexto3"/>
        <w:ind w:left="3402" w:firstLine="1418"/>
        <w:rPr>
          <w:i w:val="0"/>
          <w:iCs w:val="0"/>
          <w:sz w:val="22"/>
          <w:szCs w:val="22"/>
        </w:rPr>
      </w:pPr>
    </w:p>
    <w:p w:rsidR="00A46B24" w:rsidRPr="006F4A8E" w:rsidRDefault="00A46B24" w:rsidP="00C32281">
      <w:pPr>
        <w:pStyle w:val="Recuodecorpodetexto3"/>
        <w:ind w:left="3402" w:firstLine="1418"/>
        <w:rPr>
          <w:i w:val="0"/>
          <w:iCs w:val="0"/>
          <w:sz w:val="22"/>
          <w:szCs w:val="22"/>
        </w:rPr>
      </w:pPr>
    </w:p>
    <w:p w:rsidR="00C32281" w:rsidRPr="006F4A8E" w:rsidRDefault="00406DA4" w:rsidP="00C32281">
      <w:pPr>
        <w:pStyle w:val="Recuodecorpodetexto3"/>
        <w:tabs>
          <w:tab w:val="left" w:pos="708"/>
        </w:tabs>
        <w:ind w:firstLine="1418"/>
        <w:rPr>
          <w:i w:val="0"/>
          <w:iCs w:val="0"/>
          <w:sz w:val="22"/>
          <w:szCs w:val="22"/>
        </w:rPr>
      </w:pPr>
      <w:r w:rsidRPr="006F4A8E">
        <w:rPr>
          <w:bCs/>
          <w:i w:val="0"/>
          <w:iCs w:val="0"/>
          <w:sz w:val="22"/>
          <w:szCs w:val="22"/>
        </w:rPr>
        <w:t>Art. 1º</w:t>
      </w:r>
      <w:r w:rsidRPr="006F4A8E">
        <w:rPr>
          <w:i w:val="0"/>
          <w:iCs w:val="0"/>
          <w:sz w:val="22"/>
          <w:szCs w:val="22"/>
        </w:rPr>
        <w:t xml:space="preserve"> Fica concedido o Certificado Mulher Sorrisense </w:t>
      </w:r>
      <w:r w:rsidR="004B55BC" w:rsidRPr="006F4A8E">
        <w:rPr>
          <w:i w:val="0"/>
          <w:iCs w:val="0"/>
          <w:sz w:val="22"/>
          <w:szCs w:val="22"/>
        </w:rPr>
        <w:t>à</w:t>
      </w:r>
      <w:r w:rsidRPr="006F4A8E">
        <w:rPr>
          <w:i w:val="0"/>
          <w:iCs w:val="0"/>
          <w:sz w:val="22"/>
          <w:szCs w:val="22"/>
        </w:rPr>
        <w:t xml:space="preserve"> </w:t>
      </w:r>
      <w:r w:rsidRPr="006F4A8E">
        <w:rPr>
          <w:i w:val="0"/>
          <w:sz w:val="22"/>
          <w:szCs w:val="22"/>
        </w:rPr>
        <w:t>Senhora</w:t>
      </w:r>
      <w:r w:rsidR="0021285E" w:rsidRPr="006F4A8E">
        <w:rPr>
          <w:sz w:val="22"/>
          <w:szCs w:val="22"/>
        </w:rPr>
        <w:t xml:space="preserve"> </w:t>
      </w:r>
      <w:r w:rsidR="002E62CA" w:rsidRPr="002E62CA">
        <w:rPr>
          <w:b/>
          <w:i w:val="0"/>
          <w:sz w:val="22"/>
          <w:szCs w:val="22"/>
        </w:rPr>
        <w:t>PAULA MARCHIORO</w:t>
      </w:r>
      <w:r w:rsidR="003B31D0" w:rsidRPr="006F4A8E">
        <w:rPr>
          <w:i w:val="0"/>
          <w:sz w:val="22"/>
          <w:szCs w:val="22"/>
        </w:rPr>
        <w:t>,</w:t>
      </w:r>
      <w:r w:rsidR="0021285E" w:rsidRPr="006F4A8E">
        <w:rPr>
          <w:i w:val="0"/>
          <w:sz w:val="22"/>
          <w:szCs w:val="22"/>
        </w:rPr>
        <w:t xml:space="preserve"> </w:t>
      </w:r>
      <w:r w:rsidR="006F4A8E" w:rsidRPr="006F4A8E">
        <w:rPr>
          <w:i w:val="0"/>
          <w:sz w:val="22"/>
          <w:szCs w:val="22"/>
        </w:rPr>
        <w:t xml:space="preserve">na Categoria </w:t>
      </w:r>
      <w:r w:rsidR="00A25326" w:rsidRPr="00A25326">
        <w:rPr>
          <w:i w:val="0"/>
          <w:sz w:val="22"/>
          <w:szCs w:val="22"/>
        </w:rPr>
        <w:t>Profissional de Destaque</w:t>
      </w:r>
      <w:r w:rsidR="00D62597">
        <w:rPr>
          <w:i w:val="0"/>
          <w:sz w:val="22"/>
          <w:szCs w:val="22"/>
        </w:rPr>
        <w:t xml:space="preserve"> – Cargo ou Função Pública</w:t>
      </w:r>
      <w:r w:rsidR="00B33E70" w:rsidRPr="006F4A8E">
        <w:rPr>
          <w:i w:val="0"/>
          <w:sz w:val="22"/>
          <w:szCs w:val="22"/>
        </w:rPr>
        <w:t>.</w:t>
      </w:r>
    </w:p>
    <w:p w:rsidR="00C32281" w:rsidRPr="006F4A8E" w:rsidRDefault="00C32281" w:rsidP="00C32281">
      <w:pPr>
        <w:pStyle w:val="Recuodecorpodetexto3"/>
        <w:tabs>
          <w:tab w:val="left" w:pos="708"/>
        </w:tabs>
        <w:ind w:firstLine="1418"/>
        <w:rPr>
          <w:i w:val="0"/>
          <w:iCs w:val="0"/>
          <w:sz w:val="22"/>
          <w:szCs w:val="22"/>
        </w:rPr>
      </w:pPr>
    </w:p>
    <w:p w:rsidR="00C32281" w:rsidRPr="006F4A8E" w:rsidRDefault="00406DA4" w:rsidP="00C32281">
      <w:pPr>
        <w:pStyle w:val="Recuodecorpodetexto3"/>
        <w:tabs>
          <w:tab w:val="left" w:pos="708"/>
        </w:tabs>
        <w:ind w:firstLine="1418"/>
        <w:rPr>
          <w:i w:val="0"/>
          <w:sz w:val="22"/>
          <w:szCs w:val="22"/>
        </w:rPr>
      </w:pPr>
      <w:r w:rsidRPr="006F4A8E">
        <w:rPr>
          <w:i w:val="0"/>
          <w:sz w:val="22"/>
          <w:szCs w:val="22"/>
        </w:rPr>
        <w:t>Art. 2º Em anexo, Curriculum Vitae, o qual faz parte integrante deste Decreto Legislativo.</w:t>
      </w:r>
    </w:p>
    <w:p w:rsidR="00C32281" w:rsidRPr="006F4A8E" w:rsidRDefault="00C32281" w:rsidP="00C32281">
      <w:pPr>
        <w:pStyle w:val="Recuodecorpodetexto3"/>
        <w:tabs>
          <w:tab w:val="left" w:pos="708"/>
        </w:tabs>
        <w:ind w:firstLine="1418"/>
        <w:rPr>
          <w:i w:val="0"/>
          <w:sz w:val="22"/>
          <w:szCs w:val="22"/>
        </w:rPr>
      </w:pPr>
    </w:p>
    <w:p w:rsidR="00C32281" w:rsidRPr="006F4A8E" w:rsidRDefault="00406DA4" w:rsidP="00C32281">
      <w:pPr>
        <w:pStyle w:val="Recuodecorpodetexto3"/>
        <w:tabs>
          <w:tab w:val="left" w:pos="708"/>
        </w:tabs>
        <w:ind w:firstLine="1418"/>
        <w:rPr>
          <w:i w:val="0"/>
          <w:sz w:val="22"/>
          <w:szCs w:val="22"/>
        </w:rPr>
      </w:pPr>
      <w:r w:rsidRPr="006F4A8E">
        <w:rPr>
          <w:bCs/>
          <w:i w:val="0"/>
          <w:sz w:val="22"/>
          <w:szCs w:val="22"/>
        </w:rPr>
        <w:t>Art. 3º</w:t>
      </w:r>
      <w:r w:rsidRPr="006F4A8E">
        <w:rPr>
          <w:i w:val="0"/>
          <w:sz w:val="22"/>
          <w:szCs w:val="22"/>
        </w:rPr>
        <w:t xml:space="preserve"> Este Decreto Legislativo</w:t>
      </w:r>
      <w:r w:rsidR="00E03940">
        <w:rPr>
          <w:i w:val="0"/>
          <w:sz w:val="22"/>
          <w:szCs w:val="22"/>
        </w:rPr>
        <w:t xml:space="preserve"> entra em vigor na data de sua p</w:t>
      </w:r>
      <w:r w:rsidRPr="006F4A8E">
        <w:rPr>
          <w:i w:val="0"/>
          <w:sz w:val="22"/>
          <w:szCs w:val="22"/>
        </w:rPr>
        <w:t>ublicação.</w:t>
      </w:r>
    </w:p>
    <w:p w:rsidR="00C32281" w:rsidRPr="006F4A8E" w:rsidRDefault="00C32281" w:rsidP="00C32281">
      <w:pPr>
        <w:pStyle w:val="Recuodecorpodetexto3"/>
        <w:tabs>
          <w:tab w:val="left" w:pos="708"/>
        </w:tabs>
        <w:ind w:firstLine="1418"/>
        <w:rPr>
          <w:i w:val="0"/>
          <w:sz w:val="22"/>
          <w:szCs w:val="22"/>
        </w:rPr>
      </w:pPr>
    </w:p>
    <w:p w:rsidR="00C32281" w:rsidRPr="006F4A8E" w:rsidRDefault="00C32281" w:rsidP="00C32281">
      <w:pPr>
        <w:pStyle w:val="Recuodecorpodetexto3"/>
        <w:tabs>
          <w:tab w:val="left" w:pos="708"/>
        </w:tabs>
        <w:ind w:firstLine="1418"/>
        <w:rPr>
          <w:i w:val="0"/>
          <w:sz w:val="22"/>
          <w:szCs w:val="22"/>
        </w:rPr>
      </w:pPr>
    </w:p>
    <w:p w:rsidR="00C32281" w:rsidRDefault="00406DA4" w:rsidP="00C32281">
      <w:pPr>
        <w:pStyle w:val="Recuodecorpodetexto3"/>
        <w:tabs>
          <w:tab w:val="left" w:pos="708"/>
        </w:tabs>
        <w:ind w:firstLine="1418"/>
        <w:rPr>
          <w:i w:val="0"/>
          <w:sz w:val="22"/>
          <w:szCs w:val="22"/>
        </w:rPr>
      </w:pPr>
      <w:r w:rsidRPr="006F4A8E">
        <w:rPr>
          <w:i w:val="0"/>
          <w:sz w:val="22"/>
          <w:szCs w:val="22"/>
        </w:rPr>
        <w:t xml:space="preserve">Câmara Municipal de Sorriso, Estado de Mato Grosso, em </w:t>
      </w:r>
      <w:r w:rsidR="002E62CA">
        <w:rPr>
          <w:i w:val="0"/>
          <w:sz w:val="22"/>
          <w:szCs w:val="22"/>
        </w:rPr>
        <w:t>28</w:t>
      </w:r>
      <w:r w:rsidR="001E5AE2" w:rsidRPr="006F4A8E">
        <w:rPr>
          <w:i w:val="0"/>
          <w:sz w:val="22"/>
          <w:szCs w:val="22"/>
        </w:rPr>
        <w:t xml:space="preserve"> de </w:t>
      </w:r>
      <w:r w:rsidR="003B2BAD" w:rsidRPr="006F4A8E">
        <w:rPr>
          <w:i w:val="0"/>
          <w:sz w:val="22"/>
          <w:szCs w:val="22"/>
        </w:rPr>
        <w:t>fevereiro</w:t>
      </w:r>
      <w:r w:rsidRPr="006F4A8E">
        <w:rPr>
          <w:i w:val="0"/>
          <w:sz w:val="22"/>
          <w:szCs w:val="22"/>
        </w:rPr>
        <w:t xml:space="preserve"> de 20</w:t>
      </w:r>
      <w:r w:rsidR="00E16E57" w:rsidRPr="006F4A8E">
        <w:rPr>
          <w:i w:val="0"/>
          <w:sz w:val="22"/>
          <w:szCs w:val="22"/>
        </w:rPr>
        <w:t>2</w:t>
      </w:r>
      <w:r w:rsidR="002E62CA">
        <w:rPr>
          <w:i w:val="0"/>
          <w:sz w:val="22"/>
          <w:szCs w:val="22"/>
        </w:rPr>
        <w:t>4</w:t>
      </w:r>
      <w:r w:rsidRPr="006F4A8E">
        <w:rPr>
          <w:i w:val="0"/>
          <w:sz w:val="22"/>
          <w:szCs w:val="22"/>
        </w:rPr>
        <w:t>.</w:t>
      </w:r>
    </w:p>
    <w:p w:rsidR="00E03940" w:rsidRPr="006F4A8E" w:rsidRDefault="00E03940" w:rsidP="00C32281">
      <w:pPr>
        <w:pStyle w:val="Recuodecorpodetexto3"/>
        <w:tabs>
          <w:tab w:val="left" w:pos="708"/>
        </w:tabs>
        <w:ind w:firstLine="1418"/>
        <w:rPr>
          <w:i w:val="0"/>
          <w:sz w:val="22"/>
          <w:szCs w:val="22"/>
        </w:rPr>
      </w:pPr>
    </w:p>
    <w:p w:rsidR="00CA46AD" w:rsidRPr="006F4A8E" w:rsidRDefault="00CA46AD" w:rsidP="001E5AE2">
      <w:pPr>
        <w:pStyle w:val="Recuodecorpodetexto3"/>
        <w:tabs>
          <w:tab w:val="left" w:pos="708"/>
        </w:tabs>
        <w:ind w:firstLine="0"/>
        <w:rPr>
          <w:i w:val="0"/>
          <w:sz w:val="22"/>
          <w:szCs w:val="22"/>
        </w:rPr>
      </w:pPr>
    </w:p>
    <w:p w:rsidR="00C32281" w:rsidRPr="006F4A8E" w:rsidRDefault="00C32281" w:rsidP="00C32281">
      <w:pPr>
        <w:pStyle w:val="Recuodecorpodetexto3"/>
        <w:tabs>
          <w:tab w:val="left" w:pos="708"/>
        </w:tabs>
        <w:ind w:firstLine="1418"/>
        <w:rPr>
          <w:i w:val="0"/>
          <w:sz w:val="22"/>
          <w:szCs w:val="22"/>
        </w:rPr>
      </w:pPr>
    </w:p>
    <w:p w:rsidR="00A46B24" w:rsidRPr="006F4A8E" w:rsidRDefault="00A46B24" w:rsidP="00C32281">
      <w:pPr>
        <w:pStyle w:val="Recuodecorpodetexto3"/>
        <w:tabs>
          <w:tab w:val="left" w:pos="708"/>
        </w:tabs>
        <w:ind w:firstLine="1418"/>
        <w:rPr>
          <w:i w:val="0"/>
          <w:sz w:val="22"/>
          <w:szCs w:val="22"/>
        </w:rPr>
      </w:pPr>
    </w:p>
    <w:tbl>
      <w:tblPr>
        <w:tblW w:w="0" w:type="auto"/>
        <w:jc w:val="center"/>
        <w:tblLook w:val="04A0" w:firstRow="1" w:lastRow="0" w:firstColumn="1" w:lastColumn="0" w:noHBand="0" w:noVBand="1"/>
      </w:tblPr>
      <w:tblGrid>
        <w:gridCol w:w="2476"/>
        <w:gridCol w:w="919"/>
        <w:gridCol w:w="1379"/>
        <w:gridCol w:w="1499"/>
        <w:gridCol w:w="673"/>
        <w:gridCol w:w="2057"/>
      </w:tblGrid>
      <w:tr w:rsidR="00DC3FDF" w:rsidTr="00E03940">
        <w:trPr>
          <w:trHeight w:val="1346"/>
          <w:jc w:val="center"/>
        </w:trPr>
        <w:tc>
          <w:tcPr>
            <w:tcW w:w="2756" w:type="dxa"/>
            <w:shd w:val="clear" w:color="auto" w:fill="auto"/>
          </w:tcPr>
          <w:p w:rsidR="006F4A8E" w:rsidRPr="006F4A8E" w:rsidRDefault="00406DA4" w:rsidP="00831D2E">
            <w:pPr>
              <w:ind w:left="-142" w:right="-284"/>
              <w:jc w:val="center"/>
              <w:rPr>
                <w:b/>
                <w:bCs/>
                <w:sz w:val="22"/>
                <w:szCs w:val="22"/>
              </w:rPr>
            </w:pPr>
            <w:r w:rsidRPr="006F4A8E">
              <w:rPr>
                <w:b/>
                <w:bCs/>
                <w:sz w:val="22"/>
                <w:szCs w:val="22"/>
              </w:rPr>
              <w:t>CHICO DA ZONA LESTE</w:t>
            </w:r>
          </w:p>
          <w:p w:rsidR="006F4A8E" w:rsidRPr="006F4A8E" w:rsidRDefault="00406DA4" w:rsidP="00831D2E">
            <w:pPr>
              <w:ind w:left="-142" w:right="-284"/>
              <w:jc w:val="center"/>
              <w:rPr>
                <w:iCs/>
                <w:sz w:val="22"/>
                <w:szCs w:val="22"/>
              </w:rPr>
            </w:pPr>
            <w:r w:rsidRPr="006F4A8E">
              <w:rPr>
                <w:b/>
                <w:bCs/>
                <w:sz w:val="22"/>
                <w:szCs w:val="22"/>
              </w:rPr>
              <w:t>Vereador MDB</w:t>
            </w:r>
          </w:p>
        </w:tc>
        <w:tc>
          <w:tcPr>
            <w:tcW w:w="2449" w:type="dxa"/>
            <w:gridSpan w:val="2"/>
            <w:shd w:val="clear" w:color="auto" w:fill="auto"/>
          </w:tcPr>
          <w:p w:rsidR="006F4A8E" w:rsidRPr="006F4A8E" w:rsidRDefault="00406DA4" w:rsidP="00831D2E">
            <w:pPr>
              <w:ind w:left="-142" w:right="-284"/>
              <w:jc w:val="center"/>
              <w:rPr>
                <w:b/>
                <w:bCs/>
                <w:sz w:val="22"/>
                <w:szCs w:val="22"/>
              </w:rPr>
            </w:pPr>
            <w:r w:rsidRPr="006F4A8E">
              <w:rPr>
                <w:b/>
                <w:bCs/>
                <w:sz w:val="22"/>
                <w:szCs w:val="22"/>
              </w:rPr>
              <w:t>CELSO KOZAK</w:t>
            </w:r>
          </w:p>
          <w:p w:rsidR="006F4A8E" w:rsidRPr="006F4A8E" w:rsidRDefault="00406DA4" w:rsidP="00831D2E">
            <w:pPr>
              <w:ind w:left="-142" w:right="-284"/>
              <w:jc w:val="center"/>
              <w:rPr>
                <w:iCs/>
                <w:sz w:val="22"/>
                <w:szCs w:val="22"/>
              </w:rPr>
            </w:pPr>
            <w:r w:rsidRPr="006F4A8E">
              <w:rPr>
                <w:b/>
                <w:bCs/>
                <w:sz w:val="22"/>
                <w:szCs w:val="22"/>
              </w:rPr>
              <w:t>Vereador PSDB</w:t>
            </w:r>
          </w:p>
        </w:tc>
        <w:tc>
          <w:tcPr>
            <w:tcW w:w="2332" w:type="dxa"/>
            <w:gridSpan w:val="2"/>
            <w:shd w:val="clear" w:color="auto" w:fill="auto"/>
          </w:tcPr>
          <w:p w:rsidR="006F4A8E" w:rsidRPr="006F4A8E" w:rsidRDefault="00406DA4" w:rsidP="00831D2E">
            <w:pPr>
              <w:ind w:left="-142" w:right="-284"/>
              <w:jc w:val="center"/>
              <w:rPr>
                <w:b/>
                <w:bCs/>
                <w:sz w:val="22"/>
                <w:szCs w:val="22"/>
              </w:rPr>
            </w:pPr>
            <w:r w:rsidRPr="006F4A8E">
              <w:rPr>
                <w:b/>
                <w:bCs/>
                <w:sz w:val="22"/>
                <w:szCs w:val="22"/>
              </w:rPr>
              <w:t xml:space="preserve">DAMIANI </w:t>
            </w:r>
          </w:p>
          <w:p w:rsidR="006F4A8E" w:rsidRPr="006F4A8E" w:rsidRDefault="00406DA4" w:rsidP="00831D2E">
            <w:pPr>
              <w:ind w:left="-142" w:right="-284"/>
              <w:jc w:val="center"/>
              <w:rPr>
                <w:iCs/>
                <w:sz w:val="22"/>
                <w:szCs w:val="22"/>
              </w:rPr>
            </w:pPr>
            <w:r w:rsidRPr="006F4A8E">
              <w:rPr>
                <w:b/>
                <w:sz w:val="22"/>
                <w:szCs w:val="22"/>
              </w:rPr>
              <w:t>Vereador PSDB</w:t>
            </w:r>
          </w:p>
        </w:tc>
        <w:tc>
          <w:tcPr>
            <w:tcW w:w="2226" w:type="dxa"/>
            <w:shd w:val="clear" w:color="auto" w:fill="auto"/>
          </w:tcPr>
          <w:p w:rsidR="006F4A8E" w:rsidRPr="006F4A8E" w:rsidRDefault="00406DA4" w:rsidP="00831D2E">
            <w:pPr>
              <w:ind w:left="-142" w:right="-284"/>
              <w:jc w:val="center"/>
              <w:rPr>
                <w:b/>
                <w:bCs/>
                <w:sz w:val="22"/>
                <w:szCs w:val="22"/>
              </w:rPr>
            </w:pPr>
            <w:r w:rsidRPr="006F4A8E">
              <w:rPr>
                <w:b/>
                <w:bCs/>
                <w:sz w:val="22"/>
                <w:szCs w:val="22"/>
              </w:rPr>
              <w:t>DIOGO KRIGUER</w:t>
            </w:r>
          </w:p>
          <w:p w:rsidR="006F4A8E" w:rsidRPr="006F4A8E" w:rsidRDefault="00406DA4" w:rsidP="00831D2E">
            <w:pPr>
              <w:ind w:left="-142" w:right="-284"/>
              <w:jc w:val="center"/>
              <w:rPr>
                <w:iCs/>
                <w:sz w:val="22"/>
                <w:szCs w:val="22"/>
              </w:rPr>
            </w:pPr>
            <w:r w:rsidRPr="006F4A8E">
              <w:rPr>
                <w:b/>
                <w:bCs/>
                <w:sz w:val="22"/>
                <w:szCs w:val="22"/>
              </w:rPr>
              <w:t>Vereador PSDB</w:t>
            </w:r>
          </w:p>
        </w:tc>
      </w:tr>
      <w:tr w:rsidR="00DC3FDF" w:rsidTr="00E03940">
        <w:trPr>
          <w:trHeight w:val="1271"/>
          <w:jc w:val="center"/>
        </w:trPr>
        <w:tc>
          <w:tcPr>
            <w:tcW w:w="2756" w:type="dxa"/>
            <w:shd w:val="clear" w:color="auto" w:fill="auto"/>
          </w:tcPr>
          <w:p w:rsidR="006F4A8E" w:rsidRPr="006F4A8E" w:rsidRDefault="00406DA4" w:rsidP="00831D2E">
            <w:pPr>
              <w:ind w:left="-142" w:right="-284"/>
              <w:jc w:val="center"/>
              <w:rPr>
                <w:b/>
                <w:bCs/>
                <w:sz w:val="22"/>
                <w:szCs w:val="22"/>
              </w:rPr>
            </w:pPr>
            <w:r w:rsidRPr="006F4A8E">
              <w:rPr>
                <w:b/>
                <w:bCs/>
                <w:sz w:val="22"/>
                <w:szCs w:val="22"/>
              </w:rPr>
              <w:t>IAGO MELLA</w:t>
            </w:r>
          </w:p>
          <w:p w:rsidR="006F4A8E" w:rsidRPr="006F4A8E" w:rsidRDefault="00406DA4" w:rsidP="00831D2E">
            <w:pPr>
              <w:ind w:left="-142" w:right="-284"/>
              <w:jc w:val="center"/>
              <w:rPr>
                <w:iCs/>
                <w:sz w:val="22"/>
                <w:szCs w:val="22"/>
              </w:rPr>
            </w:pPr>
            <w:r w:rsidRPr="006F4A8E">
              <w:rPr>
                <w:b/>
                <w:bCs/>
                <w:sz w:val="22"/>
                <w:szCs w:val="22"/>
              </w:rPr>
              <w:t>Vereador Podemos</w:t>
            </w:r>
          </w:p>
        </w:tc>
        <w:tc>
          <w:tcPr>
            <w:tcW w:w="2449" w:type="dxa"/>
            <w:gridSpan w:val="2"/>
            <w:shd w:val="clear" w:color="auto" w:fill="auto"/>
          </w:tcPr>
          <w:p w:rsidR="006F4A8E" w:rsidRPr="006F4A8E" w:rsidRDefault="00406DA4" w:rsidP="00831D2E">
            <w:pPr>
              <w:ind w:left="-142" w:right="-284"/>
              <w:jc w:val="center"/>
              <w:rPr>
                <w:b/>
                <w:sz w:val="22"/>
                <w:szCs w:val="22"/>
              </w:rPr>
            </w:pPr>
            <w:r w:rsidRPr="006F4A8E">
              <w:rPr>
                <w:b/>
                <w:sz w:val="22"/>
                <w:szCs w:val="22"/>
              </w:rPr>
              <w:t>JANE DELALIBERA</w:t>
            </w:r>
          </w:p>
          <w:p w:rsidR="006F4A8E" w:rsidRPr="006F4A8E" w:rsidRDefault="00406DA4" w:rsidP="00831D2E">
            <w:pPr>
              <w:pStyle w:val="SemEspaamento"/>
              <w:ind w:left="-142" w:right="-284"/>
              <w:jc w:val="center"/>
              <w:rPr>
                <w:rFonts w:ascii="Times New Roman" w:hAnsi="Times New Roman" w:cs="Times New Roman"/>
                <w:b/>
                <w:bCs/>
              </w:rPr>
            </w:pPr>
            <w:r w:rsidRPr="006F4A8E">
              <w:rPr>
                <w:rFonts w:ascii="Times New Roman" w:hAnsi="Times New Roman" w:cs="Times New Roman"/>
                <w:b/>
              </w:rPr>
              <w:t>Vereadora PL</w:t>
            </w:r>
          </w:p>
        </w:tc>
        <w:tc>
          <w:tcPr>
            <w:tcW w:w="2332" w:type="dxa"/>
            <w:gridSpan w:val="2"/>
            <w:shd w:val="clear" w:color="auto" w:fill="auto"/>
          </w:tcPr>
          <w:p w:rsidR="006F4A8E" w:rsidRPr="006F4A8E" w:rsidRDefault="00406DA4" w:rsidP="00831D2E">
            <w:pPr>
              <w:ind w:left="-142" w:right="-284"/>
              <w:jc w:val="center"/>
              <w:rPr>
                <w:b/>
                <w:bCs/>
                <w:sz w:val="22"/>
                <w:szCs w:val="22"/>
              </w:rPr>
            </w:pPr>
            <w:r w:rsidRPr="006F4A8E">
              <w:rPr>
                <w:b/>
                <w:bCs/>
                <w:sz w:val="22"/>
                <w:szCs w:val="22"/>
              </w:rPr>
              <w:t>ACACIO AMBROSINI</w:t>
            </w:r>
          </w:p>
          <w:p w:rsidR="006F4A8E" w:rsidRPr="006F4A8E" w:rsidRDefault="00406DA4" w:rsidP="00831D2E">
            <w:pPr>
              <w:ind w:left="-142" w:right="-284"/>
              <w:jc w:val="center"/>
              <w:rPr>
                <w:b/>
                <w:sz w:val="22"/>
                <w:szCs w:val="22"/>
              </w:rPr>
            </w:pPr>
            <w:r w:rsidRPr="006F4A8E">
              <w:rPr>
                <w:b/>
                <w:sz w:val="22"/>
                <w:szCs w:val="22"/>
              </w:rPr>
              <w:t xml:space="preserve">Vereador </w:t>
            </w:r>
            <w:r w:rsidR="00E03940">
              <w:rPr>
                <w:b/>
                <w:sz w:val="22"/>
                <w:szCs w:val="22"/>
              </w:rPr>
              <w:t>R</w:t>
            </w:r>
            <w:r w:rsidR="00E03940" w:rsidRPr="006F4A8E">
              <w:rPr>
                <w:b/>
                <w:sz w:val="22"/>
                <w:szCs w:val="22"/>
              </w:rPr>
              <w:t>epublicanos</w:t>
            </w:r>
          </w:p>
          <w:p w:rsidR="006F4A8E" w:rsidRPr="006F4A8E" w:rsidRDefault="006F4A8E" w:rsidP="00831D2E">
            <w:pPr>
              <w:ind w:right="-284"/>
              <w:rPr>
                <w:iCs/>
                <w:sz w:val="22"/>
                <w:szCs w:val="22"/>
              </w:rPr>
            </w:pPr>
          </w:p>
        </w:tc>
        <w:tc>
          <w:tcPr>
            <w:tcW w:w="2226" w:type="dxa"/>
            <w:shd w:val="clear" w:color="auto" w:fill="auto"/>
          </w:tcPr>
          <w:p w:rsidR="006F4A8E" w:rsidRPr="006F4A8E" w:rsidRDefault="00406DA4" w:rsidP="00831D2E">
            <w:pPr>
              <w:ind w:left="-142" w:right="-284"/>
              <w:jc w:val="center"/>
              <w:rPr>
                <w:b/>
                <w:sz w:val="22"/>
                <w:szCs w:val="22"/>
              </w:rPr>
            </w:pPr>
            <w:r w:rsidRPr="006F4A8E">
              <w:rPr>
                <w:b/>
                <w:sz w:val="22"/>
                <w:szCs w:val="22"/>
              </w:rPr>
              <w:t>MAURICIO GOMES</w:t>
            </w:r>
          </w:p>
          <w:p w:rsidR="006F4A8E" w:rsidRPr="006F4A8E" w:rsidRDefault="00406DA4" w:rsidP="00831D2E">
            <w:pPr>
              <w:ind w:left="-142" w:right="-284"/>
              <w:jc w:val="center"/>
              <w:rPr>
                <w:b/>
                <w:sz w:val="22"/>
                <w:szCs w:val="22"/>
              </w:rPr>
            </w:pPr>
            <w:r w:rsidRPr="006F4A8E">
              <w:rPr>
                <w:b/>
                <w:sz w:val="22"/>
                <w:szCs w:val="22"/>
              </w:rPr>
              <w:t>Vereador PSB</w:t>
            </w:r>
          </w:p>
          <w:p w:rsidR="006F4A8E" w:rsidRPr="006F4A8E" w:rsidRDefault="006F4A8E" w:rsidP="00831D2E">
            <w:pPr>
              <w:ind w:left="-142" w:right="-284"/>
              <w:jc w:val="center"/>
              <w:rPr>
                <w:b/>
                <w:sz w:val="22"/>
                <w:szCs w:val="22"/>
              </w:rPr>
            </w:pPr>
          </w:p>
          <w:p w:rsidR="006F4A8E" w:rsidRPr="006F4A8E" w:rsidRDefault="006F4A8E" w:rsidP="00831D2E">
            <w:pPr>
              <w:ind w:left="-142" w:right="-284"/>
              <w:jc w:val="center"/>
              <w:rPr>
                <w:b/>
                <w:sz w:val="22"/>
                <w:szCs w:val="22"/>
              </w:rPr>
            </w:pPr>
          </w:p>
          <w:p w:rsidR="006F4A8E" w:rsidRPr="006F4A8E" w:rsidRDefault="006F4A8E" w:rsidP="00831D2E">
            <w:pPr>
              <w:ind w:left="-142" w:right="-284"/>
              <w:jc w:val="center"/>
              <w:rPr>
                <w:iCs/>
                <w:sz w:val="22"/>
                <w:szCs w:val="22"/>
              </w:rPr>
            </w:pPr>
          </w:p>
        </w:tc>
      </w:tr>
      <w:tr w:rsidR="00DC3FDF" w:rsidTr="00E03940">
        <w:trPr>
          <w:jc w:val="center"/>
        </w:trPr>
        <w:tc>
          <w:tcPr>
            <w:tcW w:w="3717" w:type="dxa"/>
            <w:gridSpan w:val="2"/>
            <w:shd w:val="clear" w:color="auto" w:fill="auto"/>
          </w:tcPr>
          <w:p w:rsidR="006F4A8E" w:rsidRPr="006F4A8E" w:rsidRDefault="00406DA4" w:rsidP="00831D2E">
            <w:pPr>
              <w:ind w:left="-142" w:right="-284"/>
              <w:jc w:val="center"/>
              <w:rPr>
                <w:b/>
                <w:sz w:val="22"/>
                <w:szCs w:val="22"/>
              </w:rPr>
            </w:pPr>
            <w:r w:rsidRPr="006F4A8E">
              <w:rPr>
                <w:b/>
                <w:sz w:val="22"/>
                <w:szCs w:val="22"/>
              </w:rPr>
              <w:t>RODRIGO MACHADO</w:t>
            </w:r>
          </w:p>
          <w:p w:rsidR="006F4A8E" w:rsidRPr="006F4A8E" w:rsidRDefault="00406DA4" w:rsidP="00831D2E">
            <w:pPr>
              <w:ind w:left="-142" w:right="-284"/>
              <w:jc w:val="center"/>
              <w:rPr>
                <w:iCs/>
                <w:sz w:val="22"/>
                <w:szCs w:val="22"/>
              </w:rPr>
            </w:pPr>
            <w:r w:rsidRPr="006F4A8E">
              <w:rPr>
                <w:b/>
                <w:sz w:val="22"/>
                <w:szCs w:val="22"/>
              </w:rPr>
              <w:t>Vereador PSDB</w:t>
            </w:r>
          </w:p>
        </w:tc>
        <w:tc>
          <w:tcPr>
            <w:tcW w:w="3077" w:type="dxa"/>
            <w:gridSpan w:val="2"/>
            <w:shd w:val="clear" w:color="auto" w:fill="auto"/>
          </w:tcPr>
          <w:p w:rsidR="006F4A8E" w:rsidRPr="006F4A8E" w:rsidRDefault="00406DA4" w:rsidP="00831D2E">
            <w:pPr>
              <w:ind w:left="-142" w:right="-284"/>
              <w:jc w:val="center"/>
              <w:rPr>
                <w:b/>
                <w:sz w:val="22"/>
                <w:szCs w:val="22"/>
              </w:rPr>
            </w:pPr>
            <w:r w:rsidRPr="006F4A8E">
              <w:rPr>
                <w:b/>
                <w:sz w:val="22"/>
                <w:szCs w:val="22"/>
              </w:rPr>
              <w:t xml:space="preserve">WANDERLEY PAULO </w:t>
            </w:r>
          </w:p>
          <w:p w:rsidR="006F4A8E" w:rsidRPr="006F4A8E" w:rsidRDefault="00406DA4" w:rsidP="00831D2E">
            <w:pPr>
              <w:ind w:left="-142" w:right="-284"/>
              <w:jc w:val="center"/>
              <w:rPr>
                <w:b/>
                <w:sz w:val="22"/>
                <w:szCs w:val="22"/>
              </w:rPr>
            </w:pPr>
            <w:r w:rsidRPr="006F4A8E">
              <w:rPr>
                <w:b/>
                <w:sz w:val="22"/>
                <w:szCs w:val="22"/>
              </w:rPr>
              <w:t>Vereador PROGRESSISTAS</w:t>
            </w:r>
          </w:p>
          <w:p w:rsidR="006F4A8E" w:rsidRPr="006F4A8E" w:rsidRDefault="006F4A8E" w:rsidP="00831D2E">
            <w:pPr>
              <w:ind w:left="-142" w:right="-284"/>
              <w:rPr>
                <w:b/>
                <w:sz w:val="22"/>
                <w:szCs w:val="22"/>
              </w:rPr>
            </w:pPr>
          </w:p>
        </w:tc>
        <w:tc>
          <w:tcPr>
            <w:tcW w:w="2969" w:type="dxa"/>
            <w:gridSpan w:val="2"/>
            <w:shd w:val="clear" w:color="auto" w:fill="auto"/>
          </w:tcPr>
          <w:p w:rsidR="006F4A8E" w:rsidRPr="006F4A8E" w:rsidRDefault="00406DA4" w:rsidP="00831D2E">
            <w:pPr>
              <w:ind w:left="-142" w:right="-284"/>
              <w:jc w:val="center"/>
              <w:rPr>
                <w:b/>
                <w:bCs/>
                <w:sz w:val="22"/>
                <w:szCs w:val="22"/>
              </w:rPr>
            </w:pPr>
            <w:r w:rsidRPr="006F4A8E">
              <w:rPr>
                <w:b/>
                <w:bCs/>
                <w:sz w:val="22"/>
                <w:szCs w:val="22"/>
              </w:rPr>
              <w:t>ZÉ DA PANTANAL</w:t>
            </w:r>
          </w:p>
          <w:p w:rsidR="006F4A8E" w:rsidRPr="006F4A8E" w:rsidRDefault="00406DA4" w:rsidP="00831D2E">
            <w:pPr>
              <w:ind w:left="-142" w:right="-284"/>
              <w:jc w:val="center"/>
              <w:rPr>
                <w:b/>
                <w:sz w:val="22"/>
                <w:szCs w:val="22"/>
              </w:rPr>
            </w:pPr>
            <w:r w:rsidRPr="006F4A8E">
              <w:rPr>
                <w:b/>
                <w:bCs/>
                <w:sz w:val="22"/>
                <w:szCs w:val="22"/>
              </w:rPr>
              <w:t>Vereador MDB</w:t>
            </w:r>
          </w:p>
        </w:tc>
      </w:tr>
    </w:tbl>
    <w:p w:rsidR="00D72629" w:rsidRPr="006F4A8E" w:rsidRDefault="00D72629" w:rsidP="00A46B24">
      <w:pPr>
        <w:spacing w:after="200" w:line="276" w:lineRule="auto"/>
        <w:rPr>
          <w:sz w:val="22"/>
          <w:szCs w:val="22"/>
          <w:highlight w:val="yellow"/>
        </w:rPr>
      </w:pPr>
    </w:p>
    <w:p w:rsidR="006F4A8E" w:rsidRPr="006F4A8E" w:rsidRDefault="006F4A8E" w:rsidP="00A46B24">
      <w:pPr>
        <w:spacing w:after="200" w:line="276" w:lineRule="auto"/>
        <w:rPr>
          <w:sz w:val="22"/>
          <w:szCs w:val="22"/>
          <w:highlight w:val="yellow"/>
        </w:rPr>
      </w:pPr>
    </w:p>
    <w:p w:rsidR="00A46B24" w:rsidRPr="006F4A8E" w:rsidRDefault="00A46B24" w:rsidP="00A46B24">
      <w:pPr>
        <w:spacing w:after="200" w:line="276" w:lineRule="auto"/>
        <w:rPr>
          <w:sz w:val="22"/>
          <w:szCs w:val="22"/>
          <w:highlight w:val="yellow"/>
        </w:rPr>
      </w:pPr>
    </w:p>
    <w:p w:rsidR="00A46B24" w:rsidRPr="00C41A87" w:rsidRDefault="00406DA4" w:rsidP="00E03940">
      <w:pPr>
        <w:ind w:left="2124" w:hanging="2124"/>
        <w:jc w:val="center"/>
        <w:rPr>
          <w:b/>
          <w:bCs/>
          <w:sz w:val="22"/>
          <w:szCs w:val="22"/>
        </w:rPr>
      </w:pPr>
      <w:r w:rsidRPr="00C41A87">
        <w:rPr>
          <w:b/>
          <w:bCs/>
          <w:sz w:val="22"/>
          <w:szCs w:val="22"/>
        </w:rPr>
        <w:lastRenderedPageBreak/>
        <w:t>BREVE HISTÓRICO</w:t>
      </w:r>
    </w:p>
    <w:p w:rsidR="00A74CDC" w:rsidRPr="00C41A87" w:rsidRDefault="00A74CDC" w:rsidP="00866318">
      <w:pPr>
        <w:ind w:left="2124" w:firstLine="708"/>
        <w:jc w:val="both"/>
        <w:rPr>
          <w:b/>
          <w:bCs/>
          <w:sz w:val="22"/>
          <w:szCs w:val="22"/>
        </w:rPr>
      </w:pPr>
    </w:p>
    <w:p w:rsidR="002E62CA" w:rsidRPr="002E62CA" w:rsidRDefault="00406DA4" w:rsidP="00866318">
      <w:pPr>
        <w:ind w:firstLine="1418"/>
        <w:jc w:val="both"/>
        <w:rPr>
          <w:sz w:val="22"/>
          <w:szCs w:val="22"/>
        </w:rPr>
      </w:pPr>
      <w:r w:rsidRPr="002E62CA">
        <w:rPr>
          <w:sz w:val="22"/>
          <w:szCs w:val="22"/>
        </w:rPr>
        <w:t xml:space="preserve">Paula </w:t>
      </w:r>
      <w:r w:rsidRPr="00A25326">
        <w:rPr>
          <w:sz w:val="22"/>
          <w:szCs w:val="22"/>
        </w:rPr>
        <w:t>Marchioro</w:t>
      </w:r>
      <w:r>
        <w:rPr>
          <w:sz w:val="22"/>
          <w:szCs w:val="22"/>
        </w:rPr>
        <w:t xml:space="preserve"> n</w:t>
      </w:r>
      <w:r w:rsidRPr="002E62CA">
        <w:rPr>
          <w:sz w:val="22"/>
          <w:szCs w:val="22"/>
        </w:rPr>
        <w:t>asceu na cidade de Itapiranga, Estado de Santa Catarina, no dia 27 de janeiro de 1955.  Casada com Darci Marchioro e mãe de 03 filhos: Luis Fabio, Loivar Flávio e Leandro Fagner.</w:t>
      </w:r>
    </w:p>
    <w:p w:rsidR="002E62CA" w:rsidRPr="002E62CA" w:rsidRDefault="002E62CA" w:rsidP="00866318">
      <w:pPr>
        <w:ind w:firstLine="1418"/>
        <w:jc w:val="both"/>
        <w:rPr>
          <w:sz w:val="22"/>
          <w:szCs w:val="22"/>
        </w:rPr>
      </w:pPr>
    </w:p>
    <w:p w:rsidR="002E62CA" w:rsidRPr="002E62CA" w:rsidRDefault="00406DA4" w:rsidP="00866318">
      <w:pPr>
        <w:ind w:firstLine="1418"/>
        <w:jc w:val="both"/>
        <w:rPr>
          <w:sz w:val="22"/>
          <w:szCs w:val="22"/>
        </w:rPr>
      </w:pPr>
      <w:r w:rsidRPr="002E62CA">
        <w:rPr>
          <w:sz w:val="22"/>
          <w:szCs w:val="22"/>
        </w:rPr>
        <w:t>Em outubro do ano de 1984 veio para Sorriso, com um sonho e um objetivo de criar uma família nesta terra.</w:t>
      </w:r>
    </w:p>
    <w:p w:rsidR="002E62CA" w:rsidRPr="002E62CA" w:rsidRDefault="002E62CA" w:rsidP="00866318">
      <w:pPr>
        <w:ind w:firstLine="1418"/>
        <w:jc w:val="both"/>
        <w:rPr>
          <w:sz w:val="22"/>
          <w:szCs w:val="22"/>
        </w:rPr>
      </w:pPr>
    </w:p>
    <w:p w:rsidR="002E62CA" w:rsidRPr="002E62CA" w:rsidRDefault="00406DA4" w:rsidP="00866318">
      <w:pPr>
        <w:ind w:firstLine="1418"/>
        <w:jc w:val="both"/>
        <w:rPr>
          <w:sz w:val="22"/>
          <w:szCs w:val="22"/>
        </w:rPr>
      </w:pPr>
      <w:r w:rsidRPr="002E62CA">
        <w:rPr>
          <w:sz w:val="22"/>
          <w:szCs w:val="22"/>
        </w:rPr>
        <w:t xml:space="preserve">Chegando ao então distrito de Sorriso para encontrar um emprego e moradia, encontrou uma vaga para trabalhar no Hospital e Maternidade Nossa Senhora de Fátima. Na época sem energia elétrica e diversas dificuldades, cuidava dos doentes e ficava de plantão nas noites para auxiliar os médicos. </w:t>
      </w:r>
    </w:p>
    <w:p w:rsidR="002E62CA" w:rsidRPr="002E62CA" w:rsidRDefault="002E62CA" w:rsidP="00866318">
      <w:pPr>
        <w:ind w:firstLine="1418"/>
        <w:jc w:val="both"/>
        <w:rPr>
          <w:sz w:val="22"/>
          <w:szCs w:val="22"/>
        </w:rPr>
      </w:pPr>
    </w:p>
    <w:p w:rsidR="002E62CA" w:rsidRPr="002E62CA" w:rsidRDefault="00406DA4" w:rsidP="00866318">
      <w:pPr>
        <w:ind w:firstLine="1418"/>
        <w:jc w:val="both"/>
        <w:rPr>
          <w:sz w:val="22"/>
          <w:szCs w:val="22"/>
        </w:rPr>
      </w:pPr>
      <w:r w:rsidRPr="002E62CA">
        <w:rPr>
          <w:sz w:val="22"/>
          <w:szCs w:val="22"/>
        </w:rPr>
        <w:t>Para ajudar no sustento da família também foi trabalhar na antiga Farmácia Jurema, no início do ano de 1985, ou seja, trabalhava a tarde na farmácia e a noite no hospital.</w:t>
      </w:r>
    </w:p>
    <w:p w:rsidR="002E62CA" w:rsidRPr="002E62CA" w:rsidRDefault="002E62CA" w:rsidP="00866318">
      <w:pPr>
        <w:ind w:firstLine="1418"/>
        <w:jc w:val="both"/>
        <w:rPr>
          <w:sz w:val="22"/>
          <w:szCs w:val="22"/>
        </w:rPr>
      </w:pPr>
    </w:p>
    <w:p w:rsidR="002E62CA" w:rsidRPr="002E62CA" w:rsidRDefault="00406DA4" w:rsidP="00866318">
      <w:pPr>
        <w:ind w:firstLine="1418"/>
        <w:jc w:val="both"/>
        <w:rPr>
          <w:sz w:val="22"/>
          <w:szCs w:val="22"/>
        </w:rPr>
      </w:pPr>
      <w:r w:rsidRPr="002E62CA">
        <w:rPr>
          <w:sz w:val="22"/>
          <w:szCs w:val="22"/>
        </w:rPr>
        <w:t>Enquanto o marido ajudava os irmãos na agricultura, depois na pintura de residências e com a música como profissão, Paula seguia buscando melhorias para a família, em seguida com a construção do antigo SESP, hoje Hospital Regional de Sorriso, a mesma ingressou como funcionária, ainda na época que era apenas ambulatório (consultas).</w:t>
      </w:r>
    </w:p>
    <w:p w:rsidR="002E62CA" w:rsidRPr="002E62CA" w:rsidRDefault="002E62CA" w:rsidP="00866318">
      <w:pPr>
        <w:ind w:firstLine="1418"/>
        <w:jc w:val="both"/>
        <w:rPr>
          <w:sz w:val="22"/>
          <w:szCs w:val="22"/>
        </w:rPr>
      </w:pPr>
    </w:p>
    <w:p w:rsidR="002E62CA" w:rsidRPr="002E62CA" w:rsidRDefault="00406DA4" w:rsidP="00866318">
      <w:pPr>
        <w:ind w:firstLine="1418"/>
        <w:jc w:val="both"/>
        <w:rPr>
          <w:sz w:val="22"/>
          <w:szCs w:val="22"/>
        </w:rPr>
      </w:pPr>
      <w:r w:rsidRPr="002E62CA">
        <w:rPr>
          <w:sz w:val="22"/>
          <w:szCs w:val="22"/>
        </w:rPr>
        <w:t>Em 1990</w:t>
      </w:r>
      <w:r>
        <w:rPr>
          <w:sz w:val="22"/>
          <w:szCs w:val="22"/>
        </w:rPr>
        <w:t>,</w:t>
      </w:r>
      <w:r w:rsidRPr="002E62CA">
        <w:rPr>
          <w:sz w:val="22"/>
          <w:szCs w:val="22"/>
        </w:rPr>
        <w:t xml:space="preserve"> Paula precisou deixar Sorriso e se mudar com a família para Cuiabá, após uma grave crise financeira. Na capital trabalhou na sede do Instituto Nacional de Seguridade Social (INSS). Lá ajudou na implantação de um dos programas mais importantes do SUS com a compilação e armazenamento de dados, o conhecido SIA (Sistema de Informações Ambulatoriais).</w:t>
      </w:r>
    </w:p>
    <w:p w:rsidR="002E62CA" w:rsidRPr="002E62CA" w:rsidRDefault="002E62CA" w:rsidP="00866318">
      <w:pPr>
        <w:ind w:firstLine="1418"/>
        <w:jc w:val="both"/>
        <w:rPr>
          <w:sz w:val="22"/>
          <w:szCs w:val="22"/>
        </w:rPr>
      </w:pPr>
    </w:p>
    <w:p w:rsidR="002E62CA" w:rsidRPr="002E62CA" w:rsidRDefault="00406DA4" w:rsidP="00866318">
      <w:pPr>
        <w:ind w:firstLine="1418"/>
        <w:jc w:val="both"/>
        <w:rPr>
          <w:sz w:val="22"/>
          <w:szCs w:val="22"/>
        </w:rPr>
      </w:pPr>
      <w:r w:rsidRPr="002E62CA">
        <w:rPr>
          <w:sz w:val="22"/>
          <w:szCs w:val="22"/>
        </w:rPr>
        <w:t>Em 1992 o então prefeito Ignácio Shewinski convidou Paula para retornar à Sorriso, para apoiar a Secretaria Municipal de Saúde, com a implantação de sistemas e outros programas do SUS. Assim, ela retornou com toda a família.</w:t>
      </w:r>
    </w:p>
    <w:p w:rsidR="002E62CA" w:rsidRPr="002E62CA" w:rsidRDefault="002E62CA" w:rsidP="00866318">
      <w:pPr>
        <w:ind w:firstLine="1418"/>
        <w:jc w:val="both"/>
        <w:rPr>
          <w:sz w:val="22"/>
          <w:szCs w:val="22"/>
        </w:rPr>
      </w:pPr>
    </w:p>
    <w:p w:rsidR="002E62CA" w:rsidRPr="002E62CA" w:rsidRDefault="00406DA4" w:rsidP="00866318">
      <w:pPr>
        <w:ind w:firstLine="1418"/>
        <w:jc w:val="both"/>
        <w:rPr>
          <w:sz w:val="22"/>
          <w:szCs w:val="22"/>
        </w:rPr>
      </w:pPr>
      <w:r w:rsidRPr="002E62CA">
        <w:rPr>
          <w:sz w:val="22"/>
          <w:szCs w:val="22"/>
        </w:rPr>
        <w:t>Um desafio enorme foi em relação à falta de trabalhadores na área da saúde, por isso a homenageada precisou desenvolver cursos de capacitação para a população local, como o primeiro curso de auxiliar e técnico de enfermagem, agentes de saúde e agentes de endemias.</w:t>
      </w:r>
    </w:p>
    <w:p w:rsidR="002E62CA" w:rsidRPr="002E62CA" w:rsidRDefault="002E62CA" w:rsidP="00866318">
      <w:pPr>
        <w:ind w:firstLine="1418"/>
        <w:jc w:val="both"/>
        <w:rPr>
          <w:sz w:val="22"/>
          <w:szCs w:val="22"/>
        </w:rPr>
      </w:pPr>
    </w:p>
    <w:p w:rsidR="002E62CA" w:rsidRPr="002E62CA" w:rsidRDefault="00406DA4" w:rsidP="00866318">
      <w:pPr>
        <w:ind w:firstLine="1418"/>
        <w:jc w:val="both"/>
        <w:rPr>
          <w:sz w:val="22"/>
          <w:szCs w:val="22"/>
        </w:rPr>
      </w:pPr>
      <w:r w:rsidRPr="002E62CA">
        <w:rPr>
          <w:sz w:val="22"/>
          <w:szCs w:val="22"/>
        </w:rPr>
        <w:t>Paula pegava o ônibus na rodoviária de Sorriso e levava material para exames em Cuiabá, dentro de uma caixa de isopor, no colo e trazia o resultado dos exames anteriores.</w:t>
      </w:r>
    </w:p>
    <w:p w:rsidR="002E62CA" w:rsidRPr="002E62CA" w:rsidRDefault="002E62CA" w:rsidP="00866318">
      <w:pPr>
        <w:ind w:firstLine="1418"/>
        <w:jc w:val="both"/>
        <w:rPr>
          <w:sz w:val="22"/>
          <w:szCs w:val="22"/>
        </w:rPr>
      </w:pPr>
    </w:p>
    <w:p w:rsidR="002E62CA" w:rsidRPr="002E62CA" w:rsidRDefault="00406DA4" w:rsidP="00866318">
      <w:pPr>
        <w:ind w:firstLine="1418"/>
        <w:jc w:val="both"/>
        <w:rPr>
          <w:sz w:val="22"/>
          <w:szCs w:val="22"/>
        </w:rPr>
      </w:pPr>
      <w:r w:rsidRPr="002E62CA">
        <w:rPr>
          <w:sz w:val="22"/>
          <w:szCs w:val="22"/>
        </w:rPr>
        <w:t>Uma lembrança forte da homenageada eram os desfiles de 07 de Setembro na cidade, e em uma ocasião colocou as agentes de saúde para desfilar com suas bicicletas, uma grande conquista de seu trabalho naquela época.</w:t>
      </w:r>
    </w:p>
    <w:p w:rsidR="002E62CA" w:rsidRPr="002E62CA" w:rsidRDefault="002E62CA" w:rsidP="00866318">
      <w:pPr>
        <w:ind w:firstLine="1418"/>
        <w:jc w:val="both"/>
        <w:rPr>
          <w:sz w:val="22"/>
          <w:szCs w:val="22"/>
        </w:rPr>
      </w:pPr>
    </w:p>
    <w:p w:rsidR="002E62CA" w:rsidRPr="002E62CA" w:rsidRDefault="00406DA4" w:rsidP="00866318">
      <w:pPr>
        <w:ind w:firstLine="1418"/>
        <w:jc w:val="both"/>
        <w:rPr>
          <w:sz w:val="22"/>
          <w:szCs w:val="22"/>
        </w:rPr>
      </w:pPr>
      <w:r w:rsidRPr="002E62CA">
        <w:rPr>
          <w:sz w:val="22"/>
          <w:szCs w:val="22"/>
        </w:rPr>
        <w:t>Passou no concurso da Prefeitura Municipal de Sorriso e trabalhou no PSF Central como técnica de enfermagem. Em seguida, também foi aprovada no concurso do governo do estado para trabalhar no Hospital Regional de Sorriso.</w:t>
      </w:r>
    </w:p>
    <w:p w:rsidR="002E62CA" w:rsidRPr="002E62CA" w:rsidRDefault="002E62CA" w:rsidP="00866318">
      <w:pPr>
        <w:ind w:firstLine="1418"/>
        <w:jc w:val="both"/>
        <w:rPr>
          <w:sz w:val="22"/>
          <w:szCs w:val="22"/>
        </w:rPr>
      </w:pPr>
    </w:p>
    <w:p w:rsidR="002E62CA" w:rsidRPr="002E62CA" w:rsidRDefault="00406DA4" w:rsidP="00866318">
      <w:pPr>
        <w:ind w:firstLine="1418"/>
        <w:jc w:val="both"/>
        <w:rPr>
          <w:sz w:val="22"/>
          <w:szCs w:val="22"/>
        </w:rPr>
      </w:pPr>
      <w:r w:rsidRPr="002E62CA">
        <w:rPr>
          <w:sz w:val="22"/>
          <w:szCs w:val="22"/>
        </w:rPr>
        <w:t>Aos 55 anos Paula ingressou em um curso superior, com sua determinação enfrentou o banco da faculdade e conseguiu o tão sonhado diploma de Assistente Social.</w:t>
      </w:r>
    </w:p>
    <w:p w:rsidR="002E62CA" w:rsidRPr="002E62CA" w:rsidRDefault="002E62CA" w:rsidP="00866318">
      <w:pPr>
        <w:ind w:firstLine="1418"/>
        <w:jc w:val="both"/>
        <w:rPr>
          <w:sz w:val="22"/>
          <w:szCs w:val="22"/>
        </w:rPr>
      </w:pPr>
    </w:p>
    <w:p w:rsidR="002E62CA" w:rsidRPr="002E62CA" w:rsidRDefault="00406DA4" w:rsidP="00866318">
      <w:pPr>
        <w:ind w:firstLine="1418"/>
        <w:jc w:val="both"/>
        <w:rPr>
          <w:sz w:val="22"/>
          <w:szCs w:val="22"/>
        </w:rPr>
      </w:pPr>
      <w:r w:rsidRPr="002E62CA">
        <w:rPr>
          <w:sz w:val="22"/>
          <w:szCs w:val="22"/>
        </w:rPr>
        <w:t xml:space="preserve">Com filhos adultos e netos chegando, Paula resolveu solicitar a aposentadoria aos 64 anos, </w:t>
      </w:r>
      <w:r>
        <w:rPr>
          <w:sz w:val="22"/>
          <w:szCs w:val="22"/>
        </w:rPr>
        <w:t>0</w:t>
      </w:r>
      <w:r w:rsidRPr="002E62CA">
        <w:rPr>
          <w:sz w:val="22"/>
          <w:szCs w:val="22"/>
        </w:rPr>
        <w:t xml:space="preserve">4 anos além do necessário. </w:t>
      </w:r>
    </w:p>
    <w:p w:rsidR="002E62CA" w:rsidRPr="002E62CA" w:rsidRDefault="002E62CA" w:rsidP="00866318">
      <w:pPr>
        <w:ind w:firstLine="1418"/>
        <w:jc w:val="both"/>
        <w:rPr>
          <w:sz w:val="22"/>
          <w:szCs w:val="22"/>
        </w:rPr>
      </w:pPr>
    </w:p>
    <w:p w:rsidR="00A46B24" w:rsidRPr="006F4A8E" w:rsidRDefault="00406DA4" w:rsidP="00866318">
      <w:pPr>
        <w:ind w:firstLine="1418"/>
        <w:jc w:val="both"/>
        <w:rPr>
          <w:sz w:val="22"/>
          <w:szCs w:val="22"/>
        </w:rPr>
      </w:pPr>
      <w:r w:rsidRPr="002E62CA">
        <w:rPr>
          <w:sz w:val="22"/>
          <w:szCs w:val="22"/>
        </w:rPr>
        <w:lastRenderedPageBreak/>
        <w:t>Paula Marchioro descobriu um Câncer de mama no ano de 2020, com muito amor da família, coragem e persistência, conseguiu tratar por um ano</w:t>
      </w:r>
      <w:r>
        <w:rPr>
          <w:sz w:val="22"/>
          <w:szCs w:val="22"/>
        </w:rPr>
        <w:t xml:space="preserve"> e hoje está curada da doença. Por fim,</w:t>
      </w:r>
      <w:r w:rsidRPr="002E62CA">
        <w:rPr>
          <w:sz w:val="22"/>
          <w:szCs w:val="22"/>
        </w:rPr>
        <w:t xml:space="preserve"> declara: “Agradeço a cada oração, bons amigos, sem citar ninguém, todos inclusos em uma só palavra: gratidão”.</w:t>
      </w:r>
    </w:p>
    <w:sectPr w:rsidR="00A46B24" w:rsidRPr="006F4A8E" w:rsidSect="00113CC0">
      <w:pgSz w:w="11906" w:h="16838"/>
      <w:pgMar w:top="2410"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281"/>
    <w:rsid w:val="00021463"/>
    <w:rsid w:val="00032D7A"/>
    <w:rsid w:val="00056CD7"/>
    <w:rsid w:val="00062F8B"/>
    <w:rsid w:val="00080B47"/>
    <w:rsid w:val="00113CC0"/>
    <w:rsid w:val="00163A47"/>
    <w:rsid w:val="0018229D"/>
    <w:rsid w:val="001C15B3"/>
    <w:rsid w:val="001E5AE2"/>
    <w:rsid w:val="0021285E"/>
    <w:rsid w:val="0027388C"/>
    <w:rsid w:val="00284CED"/>
    <w:rsid w:val="00290BC4"/>
    <w:rsid w:val="002E62CA"/>
    <w:rsid w:val="002E6A92"/>
    <w:rsid w:val="00303DFC"/>
    <w:rsid w:val="003334BE"/>
    <w:rsid w:val="0033551B"/>
    <w:rsid w:val="003B2BAD"/>
    <w:rsid w:val="003B31D0"/>
    <w:rsid w:val="00406DA4"/>
    <w:rsid w:val="004549CB"/>
    <w:rsid w:val="004600A5"/>
    <w:rsid w:val="004B55BC"/>
    <w:rsid w:val="004F4FC7"/>
    <w:rsid w:val="0059370F"/>
    <w:rsid w:val="005D44CF"/>
    <w:rsid w:val="00616D83"/>
    <w:rsid w:val="00635908"/>
    <w:rsid w:val="006432A1"/>
    <w:rsid w:val="0065212D"/>
    <w:rsid w:val="00664478"/>
    <w:rsid w:val="00666A10"/>
    <w:rsid w:val="00675D54"/>
    <w:rsid w:val="00694267"/>
    <w:rsid w:val="00697D0E"/>
    <w:rsid w:val="006F4A8E"/>
    <w:rsid w:val="0070689C"/>
    <w:rsid w:val="007256ED"/>
    <w:rsid w:val="00741989"/>
    <w:rsid w:val="00797308"/>
    <w:rsid w:val="007A735A"/>
    <w:rsid w:val="00815BBA"/>
    <w:rsid w:val="008232AA"/>
    <w:rsid w:val="00831D2E"/>
    <w:rsid w:val="00852761"/>
    <w:rsid w:val="00866221"/>
    <w:rsid w:val="00866318"/>
    <w:rsid w:val="008B042C"/>
    <w:rsid w:val="009262C2"/>
    <w:rsid w:val="009F4306"/>
    <w:rsid w:val="00A06FE1"/>
    <w:rsid w:val="00A25326"/>
    <w:rsid w:val="00A422FB"/>
    <w:rsid w:val="00A46B24"/>
    <w:rsid w:val="00A74CDC"/>
    <w:rsid w:val="00AE2664"/>
    <w:rsid w:val="00B11D85"/>
    <w:rsid w:val="00B33E70"/>
    <w:rsid w:val="00B56E11"/>
    <w:rsid w:val="00B6417D"/>
    <w:rsid w:val="00BF4DF0"/>
    <w:rsid w:val="00C3187C"/>
    <w:rsid w:val="00C32281"/>
    <w:rsid w:val="00C41A87"/>
    <w:rsid w:val="00CA46AD"/>
    <w:rsid w:val="00CA47A5"/>
    <w:rsid w:val="00CC7AC2"/>
    <w:rsid w:val="00CD7132"/>
    <w:rsid w:val="00CF0606"/>
    <w:rsid w:val="00D15E9F"/>
    <w:rsid w:val="00D32326"/>
    <w:rsid w:val="00D62597"/>
    <w:rsid w:val="00D72629"/>
    <w:rsid w:val="00DB1BC9"/>
    <w:rsid w:val="00DC3FDF"/>
    <w:rsid w:val="00DE239E"/>
    <w:rsid w:val="00E03940"/>
    <w:rsid w:val="00E16E57"/>
    <w:rsid w:val="00EE1B7F"/>
    <w:rsid w:val="00F01ABC"/>
    <w:rsid w:val="00F747C1"/>
    <w:rsid w:val="00FF43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999AE"/>
  <w15:docId w15:val="{A97C8900-B66B-44C3-A145-3708C943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281"/>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uiPriority w:val="99"/>
    <w:qFormat/>
    <w:rsid w:val="00C32281"/>
    <w:pPr>
      <w:jc w:val="center"/>
    </w:pPr>
    <w:rPr>
      <w:rFonts w:ascii="Arial" w:eastAsia="Calibri" w:hAnsi="Arial"/>
      <w:b/>
      <w:bCs/>
    </w:rPr>
  </w:style>
  <w:style w:type="character" w:customStyle="1" w:styleId="TtuloChar">
    <w:name w:val="Título Char"/>
    <w:basedOn w:val="Fontepargpadro"/>
    <w:link w:val="Ttulo"/>
    <w:uiPriority w:val="99"/>
    <w:rsid w:val="00C32281"/>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unhideWhenUsed/>
    <w:rsid w:val="00C32281"/>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rsid w:val="00C32281"/>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C32281"/>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C32281"/>
    <w:rPr>
      <w:rFonts w:ascii="Times New Roman" w:eastAsia="Calibri" w:hAnsi="Times New Roman" w:cs="Times New Roman"/>
      <w:i/>
      <w:iCs/>
      <w:sz w:val="20"/>
      <w:szCs w:val="20"/>
      <w:lang w:eastAsia="pt-BR"/>
    </w:rPr>
  </w:style>
  <w:style w:type="paragraph" w:styleId="Cabealho">
    <w:name w:val="header"/>
    <w:basedOn w:val="Normal"/>
    <w:link w:val="CabealhoChar"/>
    <w:uiPriority w:val="99"/>
    <w:unhideWhenUsed/>
    <w:rsid w:val="00113CC0"/>
    <w:pPr>
      <w:tabs>
        <w:tab w:val="center" w:pos="4252"/>
        <w:tab w:val="right" w:pos="8504"/>
      </w:tabs>
    </w:pPr>
  </w:style>
  <w:style w:type="character" w:customStyle="1" w:styleId="CabealhoChar">
    <w:name w:val="Cabeçalho Char"/>
    <w:basedOn w:val="Fontepargpadro"/>
    <w:link w:val="Cabealho"/>
    <w:uiPriority w:val="99"/>
    <w:rsid w:val="00113CC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113CC0"/>
    <w:pPr>
      <w:tabs>
        <w:tab w:val="center" w:pos="4252"/>
        <w:tab w:val="right" w:pos="8504"/>
      </w:tabs>
    </w:pPr>
  </w:style>
  <w:style w:type="character" w:customStyle="1" w:styleId="RodapChar">
    <w:name w:val="Rodapé Char"/>
    <w:basedOn w:val="Fontepargpadro"/>
    <w:link w:val="Rodap"/>
    <w:uiPriority w:val="99"/>
    <w:rsid w:val="00113CC0"/>
    <w:rPr>
      <w:rFonts w:ascii="Times New Roman" w:eastAsia="Times New Roman" w:hAnsi="Times New Roman" w:cs="Times New Roman"/>
      <w:sz w:val="20"/>
      <w:szCs w:val="20"/>
      <w:lang w:eastAsia="pt-BR"/>
    </w:rPr>
  </w:style>
  <w:style w:type="paragraph" w:styleId="SemEspaamento">
    <w:name w:val="No Spacing"/>
    <w:uiPriority w:val="1"/>
    <w:qFormat/>
    <w:rsid w:val="006F4A8E"/>
    <w:pPr>
      <w:widowControl w:val="0"/>
      <w:autoSpaceDE w:val="0"/>
      <w:autoSpaceDN w:val="0"/>
      <w:adjustRightInd w:val="0"/>
      <w:spacing w:after="0" w:line="240" w:lineRule="auto"/>
    </w:pPr>
    <w:rPr>
      <w:rFonts w:ascii="Arial" w:eastAsia="Times New Roman" w:hAnsi="Arial" w:cs="Arial"/>
      <w:lang w:eastAsia="pt-BR"/>
    </w:rPr>
  </w:style>
  <w:style w:type="paragraph" w:styleId="Textodebalo">
    <w:name w:val="Balloon Text"/>
    <w:basedOn w:val="Normal"/>
    <w:link w:val="TextodebaloChar"/>
    <w:uiPriority w:val="99"/>
    <w:semiHidden/>
    <w:unhideWhenUsed/>
    <w:rsid w:val="00B6417D"/>
    <w:rPr>
      <w:rFonts w:ascii="Segoe UI" w:hAnsi="Segoe UI" w:cs="Segoe UI"/>
      <w:sz w:val="18"/>
      <w:szCs w:val="18"/>
    </w:rPr>
  </w:style>
  <w:style w:type="character" w:customStyle="1" w:styleId="TextodebaloChar">
    <w:name w:val="Texto de balão Char"/>
    <w:basedOn w:val="Fontepargpadro"/>
    <w:link w:val="Textodebalo"/>
    <w:uiPriority w:val="99"/>
    <w:semiHidden/>
    <w:rsid w:val="00B6417D"/>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680</Words>
  <Characters>3677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Usúario</dc:creator>
  <cp:lastModifiedBy>Timoteo</cp:lastModifiedBy>
  <cp:revision>11</cp:revision>
  <cp:lastPrinted>2024-03-01T12:31:00Z</cp:lastPrinted>
  <dcterms:created xsi:type="dcterms:W3CDTF">2023-02-16T16:00:00Z</dcterms:created>
  <dcterms:modified xsi:type="dcterms:W3CDTF">2024-03-01T12:32:00Z</dcterms:modified>
</cp:coreProperties>
</file>