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4C86068D" w:rsidR="00B474E9" w:rsidRDefault="00275B01" w:rsidP="00190BBF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190BBF">
        <w:rPr>
          <w:b/>
          <w:bCs/>
        </w:rPr>
        <w:t>66</w:t>
      </w:r>
      <w:r>
        <w:rPr>
          <w:b/>
          <w:bCs/>
        </w:rPr>
        <w:t>/2024</w:t>
      </w:r>
    </w:p>
    <w:p w14:paraId="5B9DFC71" w14:textId="77777777" w:rsidR="00B474E9" w:rsidRDefault="00B474E9" w:rsidP="00190BBF">
      <w:pPr>
        <w:keepNext/>
        <w:keepLines/>
        <w:ind w:left="3402"/>
        <w:outlineLvl w:val="1"/>
        <w:rPr>
          <w:bCs/>
        </w:rPr>
      </w:pPr>
    </w:p>
    <w:p w14:paraId="7B5F2B9A" w14:textId="3DE5A44D" w:rsidR="00B474E9" w:rsidRDefault="00275B01" w:rsidP="00190BBF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220F9F">
        <w:rPr>
          <w:rFonts w:eastAsia="Calibri"/>
        </w:rPr>
        <w:t>19</w:t>
      </w:r>
      <w:r>
        <w:rPr>
          <w:rFonts w:eastAsia="Calibri"/>
        </w:rPr>
        <w:t xml:space="preserve"> de </w:t>
      </w:r>
      <w:r w:rsidR="00264D51">
        <w:rPr>
          <w:rFonts w:eastAsia="Calibri"/>
        </w:rPr>
        <w:t>março</w:t>
      </w:r>
      <w:r>
        <w:rPr>
          <w:rFonts w:eastAsia="Calibri"/>
        </w:rPr>
        <w:t xml:space="preserve"> de 2024</w:t>
      </w:r>
    </w:p>
    <w:p w14:paraId="0D18B52D" w14:textId="77777777" w:rsidR="00B474E9" w:rsidRDefault="00B474E9" w:rsidP="00190BBF">
      <w:pPr>
        <w:ind w:left="3402"/>
        <w:rPr>
          <w:rFonts w:eastAsia="Calibri"/>
        </w:rPr>
      </w:pPr>
    </w:p>
    <w:p w14:paraId="23413EBA" w14:textId="278141E3" w:rsidR="0040592D" w:rsidRPr="0040592D" w:rsidRDefault="00425081" w:rsidP="00190BBF">
      <w:pPr>
        <w:ind w:left="3402"/>
        <w:jc w:val="both"/>
        <w:rPr>
          <w:rFonts w:eastAsia="Calibri"/>
        </w:rPr>
      </w:pPr>
      <w:r w:rsidRPr="00425081">
        <w:rPr>
          <w:rFonts w:eastAsia="Calibri"/>
        </w:rPr>
        <w:t xml:space="preserve">Prorroga </w:t>
      </w:r>
      <w:r w:rsidR="00190BBF">
        <w:rPr>
          <w:rFonts w:eastAsia="Calibri"/>
        </w:rPr>
        <w:t>o</w:t>
      </w:r>
      <w:r w:rsidRPr="00425081">
        <w:rPr>
          <w:rFonts w:eastAsia="Calibri"/>
        </w:rPr>
        <w:t xml:space="preserve"> prazo</w:t>
      </w:r>
      <w:r w:rsidR="00190BBF">
        <w:rPr>
          <w:rFonts w:eastAsia="Calibri"/>
        </w:rPr>
        <w:t xml:space="preserve"> da </w:t>
      </w:r>
      <w:r w:rsidR="00190BBF">
        <w:t>Comissão Especial de Investigação</w:t>
      </w:r>
      <w:r w:rsidR="00190BBF">
        <w:t xml:space="preserve">, </w:t>
      </w:r>
      <w:r w:rsidR="00190BBF">
        <w:t xml:space="preserve">nomeada pela </w:t>
      </w:r>
      <w:r w:rsidR="00190BBF" w:rsidRPr="00425081">
        <w:rPr>
          <w:bCs/>
        </w:rPr>
        <w:t xml:space="preserve">Portaria nº </w:t>
      </w:r>
      <w:r w:rsidR="00190BBF">
        <w:rPr>
          <w:bCs/>
        </w:rPr>
        <w:t>27/2024</w:t>
      </w:r>
      <w:r w:rsidR="00190BBF">
        <w:rPr>
          <w:bCs/>
        </w:rPr>
        <w:t>,</w:t>
      </w:r>
      <w:r w:rsidR="00190BBF">
        <w:t xml:space="preserve"> para apurar fatos provenientes do Pregão de nº 006/2023 da Câmara Municipal de Sorriso</w:t>
      </w:r>
      <w:r w:rsidR="00190BBF">
        <w:rPr>
          <w:rFonts w:eastAsia="Calibri"/>
        </w:rPr>
        <w:t>.</w:t>
      </w:r>
    </w:p>
    <w:p w14:paraId="02E23218" w14:textId="77777777" w:rsidR="00B474E9" w:rsidRDefault="00B474E9" w:rsidP="00190BBF">
      <w:pPr>
        <w:ind w:firstLine="1418"/>
        <w:jc w:val="both"/>
        <w:rPr>
          <w:bCs/>
        </w:rPr>
      </w:pPr>
    </w:p>
    <w:p w14:paraId="29C25ECD" w14:textId="77777777" w:rsidR="00190BBF" w:rsidRDefault="00190BBF" w:rsidP="00190BBF">
      <w:pPr>
        <w:ind w:firstLine="1418"/>
        <w:jc w:val="both"/>
        <w:rPr>
          <w:bCs/>
        </w:rPr>
      </w:pPr>
    </w:p>
    <w:p w14:paraId="3AA87466" w14:textId="77777777" w:rsidR="00B474E9" w:rsidRDefault="00275B01" w:rsidP="00190BBF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190BBF">
      <w:pPr>
        <w:ind w:firstLine="1418"/>
        <w:jc w:val="both"/>
        <w:rPr>
          <w:bCs/>
        </w:rPr>
      </w:pPr>
    </w:p>
    <w:p w14:paraId="05A7EDD9" w14:textId="3D9EADC0" w:rsidR="00CB1B44" w:rsidRPr="000F20CD" w:rsidRDefault="00CB1B44" w:rsidP="00190BBF">
      <w:pPr>
        <w:numPr>
          <w:ilvl w:val="0"/>
          <w:numId w:val="47"/>
        </w:numPr>
        <w:ind w:left="0" w:firstLine="1418"/>
        <w:jc w:val="both"/>
      </w:pPr>
      <w:r w:rsidRPr="00425081">
        <w:rPr>
          <w:bCs/>
        </w:rPr>
        <w:t xml:space="preserve">Considerando </w:t>
      </w:r>
      <w:r w:rsidR="00425081" w:rsidRPr="00425081">
        <w:rPr>
          <w:bCs/>
        </w:rPr>
        <w:t xml:space="preserve">a instauração de </w:t>
      </w:r>
      <w:r w:rsidR="00425081">
        <w:rPr>
          <w:bCs/>
        </w:rPr>
        <w:t>Sindicância Investigativa</w:t>
      </w:r>
      <w:r w:rsidR="00425081" w:rsidRPr="00425081">
        <w:rPr>
          <w:bCs/>
        </w:rPr>
        <w:t xml:space="preserve">, com a nomeação de Comissão Especial de Investigação, através da Portaria nº </w:t>
      </w:r>
      <w:r w:rsidR="00425081">
        <w:rPr>
          <w:bCs/>
        </w:rPr>
        <w:t>27</w:t>
      </w:r>
      <w:r w:rsidR="00190BBF">
        <w:rPr>
          <w:bCs/>
        </w:rPr>
        <w:t>/2024</w:t>
      </w:r>
      <w:r w:rsidR="00425081" w:rsidRPr="00425081">
        <w:rPr>
          <w:bCs/>
        </w:rPr>
        <w:t xml:space="preserve">, de 16 de </w:t>
      </w:r>
      <w:r w:rsidR="00425081">
        <w:rPr>
          <w:bCs/>
        </w:rPr>
        <w:t>fevereiro</w:t>
      </w:r>
      <w:r w:rsidR="00425081" w:rsidRPr="00425081">
        <w:rPr>
          <w:bCs/>
        </w:rPr>
        <w:t xml:space="preserve"> de 20</w:t>
      </w:r>
      <w:r w:rsidR="00425081">
        <w:rPr>
          <w:bCs/>
        </w:rPr>
        <w:t>24</w:t>
      </w:r>
      <w:r w:rsidR="00425081" w:rsidRPr="00425081">
        <w:rPr>
          <w:bCs/>
        </w:rPr>
        <w:t>, para apuração de fatos provenientes do Pregão de nº 006/2023</w:t>
      </w:r>
      <w:r w:rsidR="00425081">
        <w:rPr>
          <w:bCs/>
        </w:rPr>
        <w:t xml:space="preserve"> da Câmara Municipal de Sorriso</w:t>
      </w:r>
      <w:r w:rsidRPr="00425081">
        <w:rPr>
          <w:bCs/>
        </w:rPr>
        <w:t>;</w:t>
      </w:r>
    </w:p>
    <w:p w14:paraId="1A65FD36" w14:textId="7BC11465" w:rsidR="00CF3098" w:rsidRDefault="00CB1B44" w:rsidP="00190BBF">
      <w:pPr>
        <w:numPr>
          <w:ilvl w:val="0"/>
          <w:numId w:val="47"/>
        </w:numPr>
        <w:ind w:left="0" w:firstLine="1418"/>
        <w:jc w:val="both"/>
      </w:pPr>
      <w:r w:rsidRPr="000F20CD">
        <w:t>Considerando</w:t>
      </w:r>
      <w:r w:rsidR="00425081">
        <w:t xml:space="preserve"> o requerimento protocolado aos 15 dias do mês de março de 2024, sob a identificação “</w:t>
      </w:r>
      <w:r w:rsidR="00425081" w:rsidRPr="00425081">
        <w:t>Memorando 28/2024 da Comissão Especial de Investigação</w:t>
      </w:r>
      <w:r w:rsidR="00425081">
        <w:t xml:space="preserve">”, em que o Presidente da </w:t>
      </w:r>
      <w:r w:rsidR="00425081" w:rsidRPr="00425081">
        <w:rPr>
          <w:bCs/>
        </w:rPr>
        <w:t>Comissão Especial de Investigação</w:t>
      </w:r>
      <w:r w:rsidR="00425081">
        <w:t xml:space="preserve">, Sr. Bernardo </w:t>
      </w:r>
      <w:proofErr w:type="spellStart"/>
      <w:r w:rsidR="00425081">
        <w:t>Antonio</w:t>
      </w:r>
      <w:proofErr w:type="spellEnd"/>
      <w:r w:rsidR="00425081">
        <w:t xml:space="preserve"> Signor, solicitou a prorrogação, por mais 30 (trinta) dias, do prazo para conclusão dos trabalhos</w:t>
      </w:r>
      <w:r w:rsidR="00190BBF">
        <w:t>,</w:t>
      </w:r>
    </w:p>
    <w:p w14:paraId="0530A639" w14:textId="77777777" w:rsidR="00190BBF" w:rsidRDefault="00190BBF" w:rsidP="00190BBF">
      <w:pPr>
        <w:ind w:left="1418"/>
        <w:jc w:val="both"/>
      </w:pPr>
    </w:p>
    <w:p w14:paraId="5A8C9808" w14:textId="77777777" w:rsidR="00B474E9" w:rsidRPr="00F37D1C" w:rsidRDefault="00275B01" w:rsidP="00190BBF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190BBF">
      <w:pPr>
        <w:ind w:firstLine="1418"/>
        <w:jc w:val="both"/>
        <w:rPr>
          <w:bCs/>
        </w:rPr>
      </w:pPr>
    </w:p>
    <w:p w14:paraId="1DE12EE6" w14:textId="6E651760" w:rsidR="001C2EAA" w:rsidRPr="001C2EAA" w:rsidRDefault="00E66896" w:rsidP="00190BBF">
      <w:pPr>
        <w:ind w:firstLine="1418"/>
        <w:jc w:val="both"/>
        <w:rPr>
          <w:bCs/>
        </w:rPr>
      </w:pPr>
      <w:r w:rsidRPr="00E66896">
        <w:rPr>
          <w:bCs/>
        </w:rPr>
        <w:t xml:space="preserve">Art. 1º Prorrogar o prazo, por mais </w:t>
      </w:r>
      <w:r>
        <w:rPr>
          <w:bCs/>
        </w:rPr>
        <w:t>3</w:t>
      </w:r>
      <w:r w:rsidRPr="00E66896">
        <w:rPr>
          <w:bCs/>
        </w:rPr>
        <w:t>0 (</w:t>
      </w:r>
      <w:r>
        <w:rPr>
          <w:bCs/>
        </w:rPr>
        <w:t>trinta</w:t>
      </w:r>
      <w:r w:rsidRPr="00E66896">
        <w:rPr>
          <w:bCs/>
        </w:rPr>
        <w:t xml:space="preserve">) dias, </w:t>
      </w:r>
      <w:r w:rsidR="00190BBF">
        <w:rPr>
          <w:bCs/>
        </w:rPr>
        <w:t>para conclusão d</w:t>
      </w:r>
      <w:r w:rsidRPr="00E66896">
        <w:rPr>
          <w:bCs/>
        </w:rPr>
        <w:t>os</w:t>
      </w:r>
      <w:r>
        <w:rPr>
          <w:bCs/>
        </w:rPr>
        <w:t xml:space="preserve"> </w:t>
      </w:r>
      <w:r w:rsidRPr="00E66896">
        <w:rPr>
          <w:bCs/>
        </w:rPr>
        <w:t xml:space="preserve">trabalhos da </w:t>
      </w:r>
      <w:r w:rsidR="00190BBF">
        <w:t>Comissão Especial de Investigação</w:t>
      </w:r>
      <w:r w:rsidR="00190BBF">
        <w:t xml:space="preserve">, nomeada pela </w:t>
      </w:r>
      <w:r w:rsidRPr="00425081">
        <w:rPr>
          <w:bCs/>
        </w:rPr>
        <w:t xml:space="preserve">Portaria nº </w:t>
      </w:r>
      <w:r>
        <w:rPr>
          <w:bCs/>
        </w:rPr>
        <w:t>27</w:t>
      </w:r>
      <w:r w:rsidR="00190BBF">
        <w:rPr>
          <w:bCs/>
        </w:rPr>
        <w:t>/2024</w:t>
      </w:r>
      <w:r w:rsidRPr="00425081">
        <w:rPr>
          <w:bCs/>
        </w:rPr>
        <w:t xml:space="preserve">, de 16 de </w:t>
      </w:r>
      <w:r>
        <w:rPr>
          <w:bCs/>
        </w:rPr>
        <w:t>fevereiro</w:t>
      </w:r>
      <w:r w:rsidRPr="00425081">
        <w:rPr>
          <w:bCs/>
        </w:rPr>
        <w:t xml:space="preserve"> de 20</w:t>
      </w:r>
      <w:r>
        <w:rPr>
          <w:bCs/>
        </w:rPr>
        <w:t>24</w:t>
      </w:r>
      <w:r w:rsidRPr="00E66896">
        <w:rPr>
          <w:bCs/>
        </w:rPr>
        <w:t xml:space="preserve">, </w:t>
      </w:r>
      <w:r w:rsidR="00190BBF">
        <w:rPr>
          <w:bCs/>
        </w:rPr>
        <w:t>que tem por finalidade a</w:t>
      </w:r>
      <w:r w:rsidRPr="00E66896">
        <w:rPr>
          <w:bCs/>
        </w:rPr>
        <w:t xml:space="preserve"> apuração </w:t>
      </w:r>
      <w:r w:rsidRPr="00425081">
        <w:rPr>
          <w:bCs/>
        </w:rPr>
        <w:t>fatos provenientes do Pregão de nº 006/2023</w:t>
      </w:r>
      <w:r>
        <w:rPr>
          <w:bCs/>
        </w:rPr>
        <w:t xml:space="preserve"> da Câmara Municipal de Sorriso</w:t>
      </w:r>
      <w:r w:rsidR="001C2EAA" w:rsidRPr="001C2EAA">
        <w:rPr>
          <w:bCs/>
        </w:rPr>
        <w:t>.</w:t>
      </w:r>
    </w:p>
    <w:p w14:paraId="04B086F8" w14:textId="3B5097ED" w:rsidR="0031473B" w:rsidRPr="0031473B" w:rsidRDefault="0031473B" w:rsidP="00190BBF">
      <w:pPr>
        <w:ind w:firstLine="1418"/>
        <w:jc w:val="both"/>
        <w:rPr>
          <w:bCs/>
        </w:rPr>
      </w:pPr>
      <w:r w:rsidRPr="0031473B">
        <w:rPr>
          <w:bCs/>
        </w:rPr>
        <w:t xml:space="preserve"> </w:t>
      </w:r>
    </w:p>
    <w:p w14:paraId="61B972AF" w14:textId="311E46C3" w:rsidR="00B474E9" w:rsidRDefault="0031473B" w:rsidP="00190BBF">
      <w:pPr>
        <w:ind w:firstLine="1418"/>
        <w:jc w:val="both"/>
        <w:rPr>
          <w:bCs/>
        </w:rPr>
      </w:pPr>
      <w:r w:rsidRPr="0031473B">
        <w:rPr>
          <w:bCs/>
        </w:rPr>
        <w:tab/>
        <w:t>Art. 2º Esta Portaria entra em vigor nesta data.</w:t>
      </w:r>
    </w:p>
    <w:p w14:paraId="654CC7ED" w14:textId="77777777" w:rsidR="0031473B" w:rsidRDefault="0031473B" w:rsidP="00190BBF">
      <w:pPr>
        <w:ind w:firstLine="1418"/>
        <w:jc w:val="both"/>
        <w:rPr>
          <w:bCs/>
        </w:rPr>
      </w:pPr>
    </w:p>
    <w:p w14:paraId="2AD6CC3F" w14:textId="77777777" w:rsidR="00190BBF" w:rsidRPr="00ED0FD1" w:rsidRDefault="00190BBF" w:rsidP="00190BBF">
      <w:pPr>
        <w:ind w:firstLine="1418"/>
        <w:jc w:val="both"/>
        <w:rPr>
          <w:bCs/>
        </w:rPr>
      </w:pPr>
    </w:p>
    <w:p w14:paraId="2271A14E" w14:textId="0526191C" w:rsidR="00B474E9" w:rsidRDefault="00275B01" w:rsidP="00190BBF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25EB0">
        <w:rPr>
          <w:rFonts w:eastAsia="Calibri"/>
        </w:rPr>
        <w:t>1</w:t>
      </w:r>
      <w:r w:rsidR="00E66896">
        <w:rPr>
          <w:rFonts w:eastAsia="Calibri"/>
        </w:rPr>
        <w:t>9</w:t>
      </w:r>
      <w:r>
        <w:rPr>
          <w:rFonts w:eastAsia="Calibri"/>
        </w:rPr>
        <w:t xml:space="preserve"> de </w:t>
      </w:r>
      <w:r w:rsidR="00A25EB0">
        <w:rPr>
          <w:rFonts w:eastAsia="Calibri"/>
        </w:rPr>
        <w:t>março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190BBF">
      <w:pPr>
        <w:jc w:val="center"/>
        <w:rPr>
          <w:rFonts w:eastAsia="Calibri"/>
        </w:rPr>
      </w:pPr>
    </w:p>
    <w:p w14:paraId="245D68BB" w14:textId="77777777" w:rsidR="00B474E9" w:rsidRDefault="00B474E9" w:rsidP="00190BBF">
      <w:pPr>
        <w:jc w:val="center"/>
        <w:rPr>
          <w:rFonts w:eastAsia="Calibri"/>
        </w:rPr>
      </w:pPr>
    </w:p>
    <w:p w14:paraId="68AFA47E" w14:textId="77777777" w:rsidR="00B474E9" w:rsidRDefault="00B474E9" w:rsidP="00190BBF">
      <w:pPr>
        <w:jc w:val="center"/>
        <w:rPr>
          <w:rFonts w:eastAsia="Calibri"/>
        </w:rPr>
      </w:pPr>
    </w:p>
    <w:p w14:paraId="2E878FCC" w14:textId="77777777" w:rsidR="00B474E9" w:rsidRDefault="00B474E9" w:rsidP="00190BBF">
      <w:pPr>
        <w:jc w:val="center"/>
        <w:rPr>
          <w:rFonts w:eastAsia="Calibri"/>
        </w:rPr>
      </w:pPr>
    </w:p>
    <w:p w14:paraId="21A451FD" w14:textId="77777777" w:rsidR="00B474E9" w:rsidRDefault="00B474E9" w:rsidP="00190BBF">
      <w:pPr>
        <w:jc w:val="center"/>
        <w:rPr>
          <w:rFonts w:eastAsia="Calibri"/>
          <w:b/>
        </w:rPr>
      </w:pPr>
    </w:p>
    <w:p w14:paraId="37EA1853" w14:textId="77777777" w:rsidR="00B474E9" w:rsidRDefault="00275B01" w:rsidP="00190BB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190BB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ED4475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E3525" w14:textId="77777777" w:rsidR="00ED4475" w:rsidRDefault="00ED4475">
      <w:r>
        <w:separator/>
      </w:r>
    </w:p>
  </w:endnote>
  <w:endnote w:type="continuationSeparator" w:id="0">
    <w:p w14:paraId="368CAFAA" w14:textId="77777777" w:rsidR="00ED4475" w:rsidRDefault="00E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F2E8" w14:textId="77777777" w:rsidR="00ED4475" w:rsidRDefault="00ED4475">
      <w:r>
        <w:separator/>
      </w:r>
    </w:p>
  </w:footnote>
  <w:footnote w:type="continuationSeparator" w:id="0">
    <w:p w14:paraId="01D7C102" w14:textId="77777777" w:rsidR="00ED4475" w:rsidRDefault="00ED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342772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51C97F5" w:rsidR="00627E79" w:rsidRPr="00264D51" w:rsidRDefault="00275B01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F5D696B"/>
    <w:multiLevelType w:val="hybridMultilevel"/>
    <w:tmpl w:val="272E67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6856D3"/>
    <w:multiLevelType w:val="hybridMultilevel"/>
    <w:tmpl w:val="2C38B15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8D3"/>
    <w:multiLevelType w:val="hybridMultilevel"/>
    <w:tmpl w:val="FBB601D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04036434">
    <w:abstractNumId w:val="22"/>
  </w:num>
  <w:num w:numId="2" w16cid:durableId="450592107">
    <w:abstractNumId w:val="7"/>
  </w:num>
  <w:num w:numId="3" w16cid:durableId="1930581851">
    <w:abstractNumId w:val="11"/>
  </w:num>
  <w:num w:numId="4" w16cid:durableId="1342974983">
    <w:abstractNumId w:val="31"/>
  </w:num>
  <w:num w:numId="5" w16cid:durableId="733167211">
    <w:abstractNumId w:val="0"/>
  </w:num>
  <w:num w:numId="6" w16cid:durableId="1720279884">
    <w:abstractNumId w:val="13"/>
  </w:num>
  <w:num w:numId="7" w16cid:durableId="1278559233">
    <w:abstractNumId w:val="32"/>
  </w:num>
  <w:num w:numId="8" w16cid:durableId="1951961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2613115">
    <w:abstractNumId w:val="1"/>
  </w:num>
  <w:num w:numId="10" w16cid:durableId="1039865720">
    <w:abstractNumId w:val="0"/>
    <w:lvlOverride w:ilvl="0">
      <w:startOverride w:val="1"/>
    </w:lvlOverride>
  </w:num>
  <w:num w:numId="11" w16cid:durableId="285548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4040753">
    <w:abstractNumId w:val="7"/>
  </w:num>
  <w:num w:numId="13" w16cid:durableId="1341812117">
    <w:abstractNumId w:val="31"/>
  </w:num>
  <w:num w:numId="14" w16cid:durableId="1142893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788646">
    <w:abstractNumId w:val="23"/>
  </w:num>
  <w:num w:numId="16" w16cid:durableId="2331252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16259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484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6717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1008447">
    <w:abstractNumId w:val="27"/>
  </w:num>
  <w:num w:numId="21" w16cid:durableId="713383922">
    <w:abstractNumId w:val="9"/>
  </w:num>
  <w:num w:numId="22" w16cid:durableId="478113289">
    <w:abstractNumId w:val="35"/>
  </w:num>
  <w:num w:numId="23" w16cid:durableId="1215115209">
    <w:abstractNumId w:val="38"/>
  </w:num>
  <w:num w:numId="24" w16cid:durableId="760640723">
    <w:abstractNumId w:val="36"/>
  </w:num>
  <w:num w:numId="25" w16cid:durableId="1430194867">
    <w:abstractNumId w:val="14"/>
  </w:num>
  <w:num w:numId="26" w16cid:durableId="1445997949">
    <w:abstractNumId w:val="37"/>
  </w:num>
  <w:num w:numId="27" w16cid:durableId="1399401582">
    <w:abstractNumId w:val="8"/>
  </w:num>
  <w:num w:numId="28" w16cid:durableId="1944414255">
    <w:abstractNumId w:val="34"/>
  </w:num>
  <w:num w:numId="29" w16cid:durableId="748697949">
    <w:abstractNumId w:val="19"/>
  </w:num>
  <w:num w:numId="30" w16cid:durableId="1180001136">
    <w:abstractNumId w:val="2"/>
  </w:num>
  <w:num w:numId="31" w16cid:durableId="1093942155">
    <w:abstractNumId w:val="28"/>
  </w:num>
  <w:num w:numId="32" w16cid:durableId="1968193190">
    <w:abstractNumId w:val="20"/>
  </w:num>
  <w:num w:numId="33" w16cid:durableId="1972318963">
    <w:abstractNumId w:val="18"/>
  </w:num>
  <w:num w:numId="34" w16cid:durableId="2047830570">
    <w:abstractNumId w:val="3"/>
  </w:num>
  <w:num w:numId="35" w16cid:durableId="153109189">
    <w:abstractNumId w:val="4"/>
  </w:num>
  <w:num w:numId="36" w16cid:durableId="1677879926">
    <w:abstractNumId w:val="17"/>
  </w:num>
  <w:num w:numId="37" w16cid:durableId="142088435">
    <w:abstractNumId w:val="10"/>
  </w:num>
  <w:num w:numId="38" w16cid:durableId="658459276">
    <w:abstractNumId w:val="15"/>
  </w:num>
  <w:num w:numId="39" w16cid:durableId="1267301913">
    <w:abstractNumId w:val="25"/>
  </w:num>
  <w:num w:numId="40" w16cid:durableId="2068795931">
    <w:abstractNumId w:val="33"/>
  </w:num>
  <w:num w:numId="41" w16cid:durableId="2085947922">
    <w:abstractNumId w:val="21"/>
  </w:num>
  <w:num w:numId="42" w16cid:durableId="1251891843">
    <w:abstractNumId w:val="26"/>
  </w:num>
  <w:num w:numId="43" w16cid:durableId="1041131417">
    <w:abstractNumId w:val="6"/>
  </w:num>
  <w:num w:numId="44" w16cid:durableId="506987607">
    <w:abstractNumId w:val="12"/>
  </w:num>
  <w:num w:numId="45" w16cid:durableId="532811198">
    <w:abstractNumId w:val="16"/>
  </w:num>
  <w:num w:numId="46" w16cid:durableId="1917202154">
    <w:abstractNumId w:val="39"/>
  </w:num>
  <w:num w:numId="47" w16cid:durableId="1800223418">
    <w:abstractNumId w:val="30"/>
  </w:num>
  <w:num w:numId="48" w16cid:durableId="3454421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1D4B"/>
    <w:rsid w:val="000A4113"/>
    <w:rsid w:val="000A50B4"/>
    <w:rsid w:val="000B0C4B"/>
    <w:rsid w:val="000B73B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0BBF"/>
    <w:rsid w:val="001953AF"/>
    <w:rsid w:val="001A0D23"/>
    <w:rsid w:val="001A0F2C"/>
    <w:rsid w:val="001A2F4E"/>
    <w:rsid w:val="001B6E3E"/>
    <w:rsid w:val="001C001F"/>
    <w:rsid w:val="001C2EAA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0F9F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4D5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73B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92D"/>
    <w:rsid w:val="00407E8B"/>
    <w:rsid w:val="00410F88"/>
    <w:rsid w:val="00412FA3"/>
    <w:rsid w:val="00424E1E"/>
    <w:rsid w:val="00425081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C56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55F1"/>
    <w:rsid w:val="006B4070"/>
    <w:rsid w:val="006B4B61"/>
    <w:rsid w:val="006B556C"/>
    <w:rsid w:val="006B6F5A"/>
    <w:rsid w:val="006B776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24EF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2E5"/>
    <w:rsid w:val="00972C37"/>
    <w:rsid w:val="00981E45"/>
    <w:rsid w:val="00983A74"/>
    <w:rsid w:val="00996C0D"/>
    <w:rsid w:val="00997850"/>
    <w:rsid w:val="009A0C8D"/>
    <w:rsid w:val="009A17B4"/>
    <w:rsid w:val="009A272B"/>
    <w:rsid w:val="009A5E2F"/>
    <w:rsid w:val="009B22BD"/>
    <w:rsid w:val="009B5EB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5EB0"/>
    <w:rsid w:val="00A3429A"/>
    <w:rsid w:val="00A3453C"/>
    <w:rsid w:val="00A40E46"/>
    <w:rsid w:val="00A462EE"/>
    <w:rsid w:val="00A566E4"/>
    <w:rsid w:val="00A6165B"/>
    <w:rsid w:val="00A62F4C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88D"/>
    <w:rsid w:val="00AC6050"/>
    <w:rsid w:val="00AD23D2"/>
    <w:rsid w:val="00AE4CF7"/>
    <w:rsid w:val="00AE7F04"/>
    <w:rsid w:val="00AF00F6"/>
    <w:rsid w:val="00AF0711"/>
    <w:rsid w:val="00AF3E52"/>
    <w:rsid w:val="00AF4370"/>
    <w:rsid w:val="00B040F9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76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5130"/>
    <w:rsid w:val="00BC0A74"/>
    <w:rsid w:val="00BC5975"/>
    <w:rsid w:val="00BD1971"/>
    <w:rsid w:val="00BD283C"/>
    <w:rsid w:val="00BD2DE7"/>
    <w:rsid w:val="00BD4CDF"/>
    <w:rsid w:val="00BD5AF8"/>
    <w:rsid w:val="00BE54E1"/>
    <w:rsid w:val="00BF1BB5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189F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6D1"/>
    <w:rsid w:val="00CB1B4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098"/>
    <w:rsid w:val="00CF5E0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2F45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66896"/>
    <w:rsid w:val="00E76F75"/>
    <w:rsid w:val="00E77E3D"/>
    <w:rsid w:val="00E80ECA"/>
    <w:rsid w:val="00E863F0"/>
    <w:rsid w:val="00E96C69"/>
    <w:rsid w:val="00EA2090"/>
    <w:rsid w:val="00EB4E2F"/>
    <w:rsid w:val="00ED0FD1"/>
    <w:rsid w:val="00ED2160"/>
    <w:rsid w:val="00ED4475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4209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5890"/>
    <w:rsid w:val="00FB009F"/>
    <w:rsid w:val="00FB61FD"/>
    <w:rsid w:val="00FC2175"/>
    <w:rsid w:val="00FC36D0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58C7-E129-423E-8F4A-FC76BBD5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</dc:creator>
  <cp:lastModifiedBy>Carine</cp:lastModifiedBy>
  <cp:revision>49</cp:revision>
  <cp:lastPrinted>2024-03-01T12:08:00Z</cp:lastPrinted>
  <dcterms:created xsi:type="dcterms:W3CDTF">2024-02-23T15:20:00Z</dcterms:created>
  <dcterms:modified xsi:type="dcterms:W3CDTF">2024-03-19T12:40:00Z</dcterms:modified>
</cp:coreProperties>
</file>