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DC" w:rsidRPr="004E50DC" w:rsidRDefault="004E50DC" w:rsidP="004E50DC">
      <w:pPr>
        <w:ind w:firstLine="2552"/>
        <w:jc w:val="both"/>
        <w:rPr>
          <w:b/>
          <w:sz w:val="24"/>
          <w:szCs w:val="24"/>
        </w:rPr>
      </w:pPr>
      <w:r w:rsidRPr="004E50DC">
        <w:rPr>
          <w:b/>
          <w:bCs/>
          <w:sz w:val="24"/>
          <w:szCs w:val="24"/>
        </w:rPr>
        <w:t>LEI COMPLEMENTAR Nº 359, DE 2</w:t>
      </w:r>
      <w:r w:rsidR="00AF70D6">
        <w:rPr>
          <w:b/>
          <w:bCs/>
          <w:sz w:val="24"/>
          <w:szCs w:val="24"/>
        </w:rPr>
        <w:t>2</w:t>
      </w:r>
      <w:r w:rsidRPr="004E50DC">
        <w:rPr>
          <w:b/>
          <w:bCs/>
          <w:sz w:val="24"/>
          <w:szCs w:val="24"/>
        </w:rPr>
        <w:t xml:space="preserve"> DE MARÇO DE 2022</w:t>
      </w:r>
    </w:p>
    <w:p w:rsidR="00E17DCD" w:rsidRPr="004E50DC" w:rsidRDefault="00E17DCD" w:rsidP="008054FC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4E50DC" w:rsidRDefault="00905EEB" w:rsidP="008054FC">
      <w:pPr>
        <w:pStyle w:val="Recuodecorpodetexto2"/>
        <w:ind w:left="3402" w:firstLine="0"/>
        <w:rPr>
          <w:b/>
          <w:iCs/>
          <w:szCs w:val="24"/>
        </w:rPr>
      </w:pPr>
    </w:p>
    <w:p w:rsidR="00D2516A" w:rsidRPr="004E50DC" w:rsidRDefault="00E12AF6" w:rsidP="004E50DC">
      <w:pPr>
        <w:tabs>
          <w:tab w:val="left" w:pos="851"/>
        </w:tabs>
        <w:ind w:left="2552"/>
        <w:jc w:val="both"/>
        <w:rPr>
          <w:sz w:val="24"/>
          <w:szCs w:val="24"/>
        </w:rPr>
      </w:pPr>
      <w:r w:rsidRPr="004E50DC">
        <w:rPr>
          <w:bCs/>
          <w:iCs/>
          <w:sz w:val="24"/>
          <w:szCs w:val="24"/>
        </w:rPr>
        <w:t>Acrescenta o</w:t>
      </w:r>
      <w:r w:rsidR="00CB1451" w:rsidRPr="004E50DC">
        <w:rPr>
          <w:bCs/>
          <w:iCs/>
          <w:sz w:val="24"/>
          <w:szCs w:val="24"/>
        </w:rPr>
        <w:t xml:space="preserve"> </w:t>
      </w:r>
      <w:r w:rsidRPr="004E50DC">
        <w:rPr>
          <w:bCs/>
          <w:iCs/>
          <w:sz w:val="24"/>
          <w:szCs w:val="24"/>
        </w:rPr>
        <w:t>Artigo 30-A</w:t>
      </w:r>
      <w:r w:rsidR="00FF1177" w:rsidRPr="004E50DC">
        <w:rPr>
          <w:bCs/>
          <w:iCs/>
          <w:sz w:val="24"/>
          <w:szCs w:val="24"/>
        </w:rPr>
        <w:t>,</w:t>
      </w:r>
      <w:r w:rsidRPr="004E50DC">
        <w:rPr>
          <w:bCs/>
          <w:iCs/>
          <w:sz w:val="24"/>
          <w:szCs w:val="24"/>
        </w:rPr>
        <w:t xml:space="preserve"> na Lei Complementar nº 325, de 09 de dezembro de 2020.</w:t>
      </w:r>
    </w:p>
    <w:p w:rsidR="00427E50" w:rsidRPr="004E50DC" w:rsidRDefault="00427E50" w:rsidP="008054FC">
      <w:pPr>
        <w:ind w:left="3402"/>
        <w:jc w:val="both"/>
        <w:rPr>
          <w:bCs/>
          <w:iCs/>
          <w:sz w:val="24"/>
          <w:szCs w:val="24"/>
        </w:rPr>
      </w:pPr>
    </w:p>
    <w:p w:rsidR="00B56E18" w:rsidRPr="004E50DC" w:rsidRDefault="00B56E18" w:rsidP="008054FC">
      <w:pPr>
        <w:ind w:left="3402"/>
        <w:jc w:val="both"/>
        <w:rPr>
          <w:bCs/>
          <w:iCs/>
          <w:sz w:val="24"/>
          <w:szCs w:val="24"/>
        </w:rPr>
      </w:pPr>
    </w:p>
    <w:p w:rsidR="004E50DC" w:rsidRPr="004E50DC" w:rsidRDefault="004E50DC" w:rsidP="004E50DC">
      <w:pPr>
        <w:autoSpaceDE w:val="0"/>
        <w:autoSpaceDN w:val="0"/>
        <w:adjustRightInd w:val="0"/>
        <w:ind w:firstLine="2552"/>
        <w:jc w:val="both"/>
        <w:rPr>
          <w:sz w:val="24"/>
          <w:szCs w:val="24"/>
        </w:rPr>
      </w:pPr>
      <w:r w:rsidRPr="004E50DC">
        <w:rPr>
          <w:sz w:val="24"/>
          <w:szCs w:val="24"/>
        </w:rPr>
        <w:t xml:space="preserve">Ari </w:t>
      </w:r>
      <w:proofErr w:type="spellStart"/>
      <w:r w:rsidRPr="004E50DC">
        <w:rPr>
          <w:sz w:val="24"/>
          <w:szCs w:val="24"/>
        </w:rPr>
        <w:t>Genézio</w:t>
      </w:r>
      <w:proofErr w:type="spellEnd"/>
      <w:r w:rsidRPr="004E50DC">
        <w:rPr>
          <w:sz w:val="24"/>
          <w:szCs w:val="24"/>
        </w:rPr>
        <w:t xml:space="preserve"> </w:t>
      </w:r>
      <w:proofErr w:type="spellStart"/>
      <w:r w:rsidRPr="004E50DC">
        <w:rPr>
          <w:sz w:val="24"/>
          <w:szCs w:val="24"/>
        </w:rPr>
        <w:t>Lafin</w:t>
      </w:r>
      <w:proofErr w:type="spellEnd"/>
      <w:r w:rsidRPr="004E50DC">
        <w:rPr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E555EC" w:rsidRDefault="00E555EC" w:rsidP="008054FC">
      <w:pPr>
        <w:ind w:firstLine="1418"/>
        <w:jc w:val="both"/>
        <w:rPr>
          <w:sz w:val="24"/>
          <w:szCs w:val="24"/>
        </w:rPr>
      </w:pPr>
    </w:p>
    <w:p w:rsidR="004E50DC" w:rsidRPr="004E50DC" w:rsidRDefault="004E50DC" w:rsidP="008054FC">
      <w:pPr>
        <w:ind w:firstLine="1418"/>
        <w:jc w:val="both"/>
        <w:rPr>
          <w:sz w:val="24"/>
          <w:szCs w:val="24"/>
        </w:rPr>
      </w:pPr>
    </w:p>
    <w:p w:rsidR="009E3D3F" w:rsidRPr="004E50DC" w:rsidRDefault="00E12AF6" w:rsidP="008054FC">
      <w:pPr>
        <w:tabs>
          <w:tab w:val="left" w:pos="851"/>
        </w:tabs>
        <w:ind w:firstLine="1418"/>
        <w:jc w:val="both"/>
        <w:rPr>
          <w:bCs/>
          <w:iCs/>
          <w:sz w:val="24"/>
          <w:szCs w:val="24"/>
        </w:rPr>
      </w:pPr>
      <w:r w:rsidRPr="004E50DC">
        <w:rPr>
          <w:rStyle w:val="Forte"/>
          <w:rFonts w:eastAsia="Microsoft JhengHei Light"/>
          <w:color w:val="000000"/>
          <w:sz w:val="24"/>
          <w:szCs w:val="24"/>
        </w:rPr>
        <w:t>Art. 1</w:t>
      </w:r>
      <w:r w:rsidR="004E50DC">
        <w:rPr>
          <w:rStyle w:val="Forte"/>
          <w:rFonts w:eastAsia="Microsoft JhengHei Light"/>
          <w:color w:val="000000"/>
          <w:sz w:val="24"/>
          <w:szCs w:val="24"/>
        </w:rPr>
        <w:t>º</w:t>
      </w:r>
      <w:r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Fica acrescentado o Art. 30-A</w:t>
      </w:r>
      <w:r w:rsidR="00FF1177"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>,</w:t>
      </w:r>
      <w:r w:rsidRPr="004E50DC">
        <w:rPr>
          <w:bCs/>
          <w:iCs/>
          <w:sz w:val="24"/>
          <w:szCs w:val="24"/>
        </w:rPr>
        <w:t xml:space="preserve"> na Lei Complementar nº 325, de 09 de dezembro de 2020, que passa a vigorar com a seguinte redação:</w:t>
      </w:r>
    </w:p>
    <w:p w:rsidR="009E3D3F" w:rsidRPr="004E50DC" w:rsidRDefault="009E3D3F" w:rsidP="008054FC">
      <w:pPr>
        <w:tabs>
          <w:tab w:val="left" w:pos="851"/>
        </w:tabs>
        <w:ind w:firstLine="1418"/>
        <w:jc w:val="both"/>
        <w:rPr>
          <w:bCs/>
          <w:iCs/>
          <w:sz w:val="24"/>
          <w:szCs w:val="24"/>
        </w:rPr>
      </w:pPr>
    </w:p>
    <w:p w:rsidR="00C33FFD" w:rsidRPr="004E50DC" w:rsidRDefault="00E12AF6" w:rsidP="008054FC">
      <w:pPr>
        <w:tabs>
          <w:tab w:val="left" w:pos="708"/>
        </w:tabs>
        <w:ind w:firstLine="1418"/>
        <w:jc w:val="both"/>
        <w:rPr>
          <w:rFonts w:eastAsia="MS Mincho"/>
          <w:sz w:val="24"/>
          <w:szCs w:val="24"/>
        </w:rPr>
      </w:pPr>
      <w:r w:rsidRPr="004E50DC">
        <w:rPr>
          <w:bCs/>
          <w:iCs/>
          <w:sz w:val="24"/>
          <w:szCs w:val="24"/>
        </w:rPr>
        <w:t>“</w:t>
      </w:r>
      <w:r w:rsidRPr="004E50DC">
        <w:rPr>
          <w:bCs/>
          <w:i/>
          <w:iCs/>
          <w:sz w:val="24"/>
          <w:szCs w:val="24"/>
        </w:rPr>
        <w:t xml:space="preserve">Art. 30-A </w:t>
      </w:r>
      <w:r w:rsidR="004A4B24" w:rsidRPr="004E50DC">
        <w:rPr>
          <w:bCs/>
          <w:i/>
          <w:iCs/>
          <w:sz w:val="24"/>
          <w:szCs w:val="24"/>
        </w:rPr>
        <w:t>Os imóveis localizados em áreas não servidas por rede de esgoto e que não possuírem espaço interno</w:t>
      </w:r>
      <w:r w:rsidR="009B0F14" w:rsidRPr="004E50DC">
        <w:rPr>
          <w:bCs/>
          <w:i/>
          <w:iCs/>
          <w:sz w:val="24"/>
          <w:szCs w:val="24"/>
        </w:rPr>
        <w:t xml:space="preserve"> dentro do limite do terreno</w:t>
      </w:r>
      <w:r w:rsidR="004A4B24" w:rsidRPr="004E50DC">
        <w:rPr>
          <w:bCs/>
          <w:i/>
          <w:iCs/>
          <w:sz w:val="24"/>
          <w:szCs w:val="24"/>
        </w:rPr>
        <w:t xml:space="preserve"> para execução </w:t>
      </w:r>
      <w:r w:rsidR="00FB63D6" w:rsidRPr="004E50DC">
        <w:rPr>
          <w:bCs/>
          <w:i/>
          <w:iCs/>
          <w:sz w:val="24"/>
          <w:szCs w:val="24"/>
        </w:rPr>
        <w:t xml:space="preserve">da construção de </w:t>
      </w:r>
      <w:r w:rsidR="00FB63D6" w:rsidRPr="004E50DC">
        <w:rPr>
          <w:rFonts w:eastAsia="MS Mincho"/>
          <w:i/>
          <w:sz w:val="24"/>
          <w:szCs w:val="24"/>
        </w:rPr>
        <w:t>fossa séptica, de sumidouro,</w:t>
      </w:r>
      <w:r w:rsidR="00FB63D6" w:rsidRPr="004E50DC">
        <w:rPr>
          <w:rFonts w:eastAsia="MS Mincho"/>
          <w:bCs/>
          <w:i/>
          <w:sz w:val="24"/>
          <w:szCs w:val="24"/>
        </w:rPr>
        <w:t xml:space="preserve"> </w:t>
      </w:r>
      <w:r w:rsidR="00FB63D6" w:rsidRPr="004E50DC">
        <w:rPr>
          <w:rFonts w:eastAsia="MS Mincho"/>
          <w:i/>
          <w:sz w:val="24"/>
          <w:szCs w:val="24"/>
        </w:rPr>
        <w:t>ou de sistema equivalente de tratamento de esgoto, observando o disposto na legislação, e</w:t>
      </w:r>
      <w:r w:rsidRPr="004E50DC">
        <w:rPr>
          <w:bCs/>
          <w:i/>
          <w:iCs/>
          <w:sz w:val="24"/>
          <w:szCs w:val="24"/>
        </w:rPr>
        <w:t>xcepcionalmente ser</w:t>
      </w:r>
      <w:r w:rsidR="00FB63D6" w:rsidRPr="004E50DC">
        <w:rPr>
          <w:bCs/>
          <w:i/>
          <w:iCs/>
          <w:sz w:val="24"/>
          <w:szCs w:val="24"/>
        </w:rPr>
        <w:t>ão</w:t>
      </w:r>
      <w:r w:rsidRPr="004E50DC">
        <w:rPr>
          <w:bCs/>
          <w:i/>
          <w:iCs/>
          <w:sz w:val="24"/>
          <w:szCs w:val="24"/>
        </w:rPr>
        <w:t xml:space="preserve"> autorizado</w:t>
      </w:r>
      <w:r w:rsidR="00FB63D6" w:rsidRPr="004E50DC">
        <w:rPr>
          <w:bCs/>
          <w:i/>
          <w:iCs/>
          <w:sz w:val="24"/>
          <w:szCs w:val="24"/>
        </w:rPr>
        <w:t>s</w:t>
      </w:r>
      <w:r w:rsidRPr="004E50DC">
        <w:rPr>
          <w:bCs/>
          <w:i/>
          <w:iCs/>
          <w:sz w:val="24"/>
          <w:szCs w:val="24"/>
        </w:rPr>
        <w:t xml:space="preserve"> </w:t>
      </w:r>
      <w:r w:rsidR="00FB63D6" w:rsidRPr="004E50DC">
        <w:rPr>
          <w:rFonts w:eastAsia="MS Mincho"/>
          <w:i/>
          <w:sz w:val="24"/>
          <w:szCs w:val="24"/>
        </w:rPr>
        <w:t xml:space="preserve">a realizarem a implantação </w:t>
      </w:r>
      <w:r w:rsidR="00752103" w:rsidRPr="004E50DC">
        <w:rPr>
          <w:rFonts w:eastAsia="MS Mincho"/>
          <w:i/>
          <w:sz w:val="24"/>
          <w:szCs w:val="24"/>
        </w:rPr>
        <w:t xml:space="preserve">do sistema sanitário </w:t>
      </w:r>
      <w:r w:rsidR="00FB63D6" w:rsidRPr="004E50DC">
        <w:rPr>
          <w:rFonts w:eastAsia="MS Mincho"/>
          <w:i/>
          <w:sz w:val="24"/>
          <w:szCs w:val="24"/>
        </w:rPr>
        <w:t>no</w:t>
      </w:r>
      <w:r w:rsidRPr="004E50DC">
        <w:rPr>
          <w:rFonts w:eastAsia="MS Mincho"/>
          <w:i/>
          <w:sz w:val="24"/>
          <w:szCs w:val="24"/>
        </w:rPr>
        <w:t xml:space="preserve"> passeio </w:t>
      </w:r>
      <w:proofErr w:type="gramStart"/>
      <w:r w:rsidRPr="004E50DC">
        <w:rPr>
          <w:rFonts w:eastAsia="MS Mincho"/>
          <w:i/>
          <w:sz w:val="24"/>
          <w:szCs w:val="24"/>
        </w:rPr>
        <w:t>p</w:t>
      </w:r>
      <w:r w:rsidR="004A4B24" w:rsidRPr="004E50DC">
        <w:rPr>
          <w:rFonts w:eastAsia="MS Mincho"/>
          <w:i/>
          <w:sz w:val="24"/>
          <w:szCs w:val="24"/>
        </w:rPr>
        <w:t>úblico.</w:t>
      </w:r>
      <w:r w:rsidR="008054FC" w:rsidRPr="004E50DC">
        <w:rPr>
          <w:rFonts w:eastAsia="MS Mincho"/>
          <w:i/>
          <w:sz w:val="24"/>
          <w:szCs w:val="24"/>
        </w:rPr>
        <w:t>”</w:t>
      </w:r>
      <w:proofErr w:type="gramEnd"/>
    </w:p>
    <w:p w:rsidR="00C33FFD" w:rsidRPr="004E50DC" w:rsidRDefault="00C33FFD" w:rsidP="008054FC">
      <w:pPr>
        <w:tabs>
          <w:tab w:val="left" w:pos="708"/>
        </w:tabs>
        <w:ind w:firstLine="1418"/>
        <w:jc w:val="both"/>
        <w:rPr>
          <w:rFonts w:eastAsia="MS Mincho"/>
          <w:sz w:val="24"/>
          <w:szCs w:val="24"/>
        </w:rPr>
      </w:pPr>
    </w:p>
    <w:p w:rsidR="001E489E" w:rsidRPr="004E50DC" w:rsidRDefault="00E12AF6" w:rsidP="008054FC">
      <w:pPr>
        <w:pStyle w:val="Corpodetexto"/>
        <w:tabs>
          <w:tab w:val="left" w:pos="855"/>
        </w:tabs>
        <w:spacing w:after="0"/>
        <w:ind w:firstLine="1418"/>
        <w:jc w:val="both"/>
        <w:rPr>
          <w:sz w:val="24"/>
          <w:szCs w:val="24"/>
        </w:rPr>
      </w:pPr>
      <w:r w:rsidRPr="004E50DC">
        <w:rPr>
          <w:rStyle w:val="Forte"/>
          <w:rFonts w:eastAsia="Microsoft JhengHei Light"/>
          <w:color w:val="000000"/>
          <w:sz w:val="24"/>
          <w:szCs w:val="24"/>
        </w:rPr>
        <w:t>Art</w:t>
      </w:r>
      <w:r w:rsidR="00C02632" w:rsidRPr="004E50DC">
        <w:rPr>
          <w:rStyle w:val="Forte"/>
          <w:rFonts w:eastAsia="Microsoft JhengHei Light"/>
          <w:color w:val="000000"/>
          <w:sz w:val="24"/>
          <w:szCs w:val="24"/>
        </w:rPr>
        <w:t>.</w:t>
      </w:r>
      <w:r w:rsidR="00FF1177" w:rsidRPr="004E50DC">
        <w:rPr>
          <w:rStyle w:val="Forte"/>
          <w:rFonts w:eastAsia="Microsoft JhengHei Light"/>
          <w:color w:val="000000"/>
          <w:sz w:val="24"/>
          <w:szCs w:val="24"/>
        </w:rPr>
        <w:t xml:space="preserve"> 2</w:t>
      </w:r>
      <w:r w:rsidR="004E50DC">
        <w:rPr>
          <w:rStyle w:val="Forte"/>
          <w:rFonts w:eastAsia="Microsoft JhengHei Light"/>
          <w:color w:val="000000"/>
          <w:sz w:val="24"/>
          <w:szCs w:val="24"/>
        </w:rPr>
        <w:t>º</w:t>
      </w:r>
      <w:r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Esta </w:t>
      </w:r>
      <w:r w:rsidR="004E5D1C"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>L</w:t>
      </w:r>
      <w:r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>ei</w:t>
      </w:r>
      <w:r w:rsidR="005425E9"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Complementar</w:t>
      </w:r>
      <w:r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entra em vigor </w:t>
      </w:r>
      <w:r w:rsidR="00CB1451"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>na</w:t>
      </w:r>
      <w:r w:rsidRPr="004E50D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data de sua publicação.</w:t>
      </w:r>
      <w:r w:rsidRPr="004E50DC">
        <w:rPr>
          <w:rStyle w:val="Forte"/>
          <w:rFonts w:eastAsia="Microsoft JhengHei Light"/>
          <w:b w:val="0"/>
          <w:color w:val="000000"/>
          <w:sz w:val="24"/>
          <w:szCs w:val="24"/>
          <w:highlight w:val="white"/>
        </w:rPr>
        <w:tab/>
      </w:r>
    </w:p>
    <w:p w:rsidR="00FF1177" w:rsidRPr="004E50DC" w:rsidRDefault="00FF1177" w:rsidP="008054FC">
      <w:pPr>
        <w:ind w:firstLine="1418"/>
        <w:jc w:val="both"/>
        <w:rPr>
          <w:iCs/>
          <w:sz w:val="24"/>
          <w:szCs w:val="24"/>
        </w:rPr>
      </w:pPr>
    </w:p>
    <w:p w:rsidR="004E50DC" w:rsidRPr="004E50DC" w:rsidRDefault="004E50DC" w:rsidP="004E50D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E50DC" w:rsidRPr="004E50DC" w:rsidRDefault="004E50DC" w:rsidP="004E50DC">
      <w:pPr>
        <w:ind w:firstLine="1418"/>
        <w:jc w:val="both"/>
        <w:rPr>
          <w:sz w:val="24"/>
          <w:szCs w:val="24"/>
        </w:rPr>
      </w:pPr>
      <w:r w:rsidRPr="004E50DC">
        <w:rPr>
          <w:sz w:val="24"/>
          <w:szCs w:val="24"/>
        </w:rPr>
        <w:t>Sorriso, Estado de Mato Grosso, em 2</w:t>
      </w:r>
      <w:r w:rsidR="00AF70D6">
        <w:rPr>
          <w:sz w:val="24"/>
          <w:szCs w:val="24"/>
        </w:rPr>
        <w:t>2</w:t>
      </w:r>
      <w:bookmarkStart w:id="0" w:name="_GoBack"/>
      <w:bookmarkEnd w:id="0"/>
      <w:r w:rsidRPr="004E50DC">
        <w:rPr>
          <w:sz w:val="24"/>
          <w:szCs w:val="24"/>
        </w:rPr>
        <w:t xml:space="preserve"> de março de 2022.</w:t>
      </w:r>
    </w:p>
    <w:p w:rsidR="004E50DC" w:rsidRPr="004E50DC" w:rsidRDefault="004E50DC" w:rsidP="004E50DC">
      <w:pPr>
        <w:tabs>
          <w:tab w:val="left" w:pos="1134"/>
        </w:tabs>
        <w:jc w:val="both"/>
        <w:rPr>
          <w:sz w:val="24"/>
          <w:szCs w:val="24"/>
        </w:rPr>
      </w:pPr>
    </w:p>
    <w:p w:rsidR="004E50DC" w:rsidRPr="004E50DC" w:rsidRDefault="004E50DC" w:rsidP="004E50DC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4E50DC" w:rsidRPr="004E50DC" w:rsidRDefault="004E50DC" w:rsidP="004E50DC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4E50DC" w:rsidRPr="004E50DC" w:rsidRDefault="004E50DC" w:rsidP="004E50DC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4E50DC" w:rsidRPr="004E50DC" w:rsidRDefault="004E50DC" w:rsidP="004E50DC">
      <w:pPr>
        <w:ind w:firstLine="1418"/>
        <w:rPr>
          <w:color w:val="000000"/>
          <w:sz w:val="24"/>
          <w:szCs w:val="24"/>
        </w:rPr>
      </w:pPr>
    </w:p>
    <w:p w:rsidR="004E50DC" w:rsidRPr="004E50DC" w:rsidRDefault="004E50DC" w:rsidP="004E50DC">
      <w:pPr>
        <w:tabs>
          <w:tab w:val="left" w:pos="1418"/>
        </w:tabs>
        <w:jc w:val="both"/>
        <w:rPr>
          <w:rFonts w:eastAsiaTheme="minorHAnsi"/>
          <w:b/>
          <w:sz w:val="24"/>
          <w:szCs w:val="24"/>
          <w:lang w:eastAsia="en-US"/>
        </w:rPr>
      </w:pPr>
      <w:r w:rsidRPr="004E50DC">
        <w:rPr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4E50DC" w:rsidRPr="004E50DC" w:rsidRDefault="004E50DC" w:rsidP="004E50DC">
      <w:pPr>
        <w:tabs>
          <w:tab w:val="left" w:pos="1418"/>
        </w:tabs>
        <w:jc w:val="both"/>
        <w:rPr>
          <w:sz w:val="24"/>
          <w:szCs w:val="24"/>
        </w:rPr>
      </w:pPr>
      <w:r w:rsidRPr="004E50DC">
        <w:rPr>
          <w:sz w:val="24"/>
          <w:szCs w:val="24"/>
        </w:rPr>
        <w:t xml:space="preserve">                                                                                                        Prefeito Municipal </w:t>
      </w:r>
    </w:p>
    <w:p w:rsidR="004E50DC" w:rsidRPr="004E50DC" w:rsidRDefault="004E50DC" w:rsidP="004E50DC">
      <w:pPr>
        <w:rPr>
          <w:b/>
          <w:sz w:val="24"/>
          <w:szCs w:val="24"/>
        </w:rPr>
      </w:pPr>
      <w:r w:rsidRPr="004E50DC">
        <w:rPr>
          <w:b/>
          <w:sz w:val="24"/>
          <w:szCs w:val="24"/>
        </w:rPr>
        <w:t>ESTEVAM HUNGARO CALVO FILHO</w:t>
      </w:r>
    </w:p>
    <w:p w:rsidR="004E50DC" w:rsidRPr="004E50DC" w:rsidRDefault="004E50DC" w:rsidP="004E50DC">
      <w:pPr>
        <w:rPr>
          <w:rFonts w:eastAsia="Calibri"/>
          <w:sz w:val="24"/>
          <w:szCs w:val="24"/>
        </w:rPr>
      </w:pPr>
      <w:r w:rsidRPr="004E50DC">
        <w:rPr>
          <w:b/>
          <w:sz w:val="24"/>
          <w:szCs w:val="24"/>
        </w:rPr>
        <w:t xml:space="preserve">             </w:t>
      </w:r>
      <w:r w:rsidRPr="004E50DC">
        <w:rPr>
          <w:sz w:val="24"/>
          <w:szCs w:val="24"/>
        </w:rPr>
        <w:t>Secretário de Administração</w:t>
      </w:r>
    </w:p>
    <w:p w:rsidR="00282A45" w:rsidRPr="004E50DC" w:rsidRDefault="00282A45" w:rsidP="004E50DC">
      <w:pPr>
        <w:ind w:firstLine="1418"/>
        <w:jc w:val="both"/>
        <w:rPr>
          <w:iCs/>
          <w:sz w:val="24"/>
          <w:szCs w:val="24"/>
        </w:rPr>
      </w:pPr>
    </w:p>
    <w:sectPr w:rsidR="00282A45" w:rsidRPr="004E50DC" w:rsidSect="004E50DC">
      <w:headerReference w:type="default" r:id="rId8"/>
      <w:footerReference w:type="even" r:id="rId9"/>
      <w:footerReference w:type="default" r:id="rId10"/>
      <w:pgSz w:w="11907" w:h="16840" w:code="9"/>
      <w:pgMar w:top="2836" w:right="1134" w:bottom="426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F6" w:rsidRDefault="00E12AF6">
      <w:r>
        <w:separator/>
      </w:r>
    </w:p>
  </w:endnote>
  <w:endnote w:type="continuationSeparator" w:id="0">
    <w:p w:rsidR="00E12AF6" w:rsidRDefault="00E1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E12AF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1C" w:rsidRDefault="004E5D1C">
    <w:pPr>
      <w:pStyle w:val="Rodap"/>
      <w:jc w:val="right"/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F6" w:rsidRDefault="00E12AF6">
      <w:r>
        <w:separator/>
      </w:r>
    </w:p>
  </w:footnote>
  <w:footnote w:type="continuationSeparator" w:id="0">
    <w:p w:rsidR="00E12AF6" w:rsidRDefault="00E1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DD14CB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8988BDA" w:tentative="1">
      <w:start w:val="1"/>
      <w:numFmt w:val="lowerLetter"/>
      <w:lvlText w:val="%2."/>
      <w:lvlJc w:val="left"/>
      <w:pPr>
        <w:ind w:left="1364" w:hanging="360"/>
      </w:pPr>
    </w:lvl>
    <w:lvl w:ilvl="2" w:tplc="B87CE108" w:tentative="1">
      <w:start w:val="1"/>
      <w:numFmt w:val="lowerRoman"/>
      <w:lvlText w:val="%3."/>
      <w:lvlJc w:val="right"/>
      <w:pPr>
        <w:ind w:left="2084" w:hanging="180"/>
      </w:pPr>
    </w:lvl>
    <w:lvl w:ilvl="3" w:tplc="6DC80266" w:tentative="1">
      <w:start w:val="1"/>
      <w:numFmt w:val="decimal"/>
      <w:lvlText w:val="%4."/>
      <w:lvlJc w:val="left"/>
      <w:pPr>
        <w:ind w:left="2804" w:hanging="360"/>
      </w:pPr>
    </w:lvl>
    <w:lvl w:ilvl="4" w:tplc="3EE8D992" w:tentative="1">
      <w:start w:val="1"/>
      <w:numFmt w:val="lowerLetter"/>
      <w:lvlText w:val="%5."/>
      <w:lvlJc w:val="left"/>
      <w:pPr>
        <w:ind w:left="3524" w:hanging="360"/>
      </w:pPr>
    </w:lvl>
    <w:lvl w:ilvl="5" w:tplc="311A2D20" w:tentative="1">
      <w:start w:val="1"/>
      <w:numFmt w:val="lowerRoman"/>
      <w:lvlText w:val="%6."/>
      <w:lvlJc w:val="right"/>
      <w:pPr>
        <w:ind w:left="4244" w:hanging="180"/>
      </w:pPr>
    </w:lvl>
    <w:lvl w:ilvl="6" w:tplc="7930B40A" w:tentative="1">
      <w:start w:val="1"/>
      <w:numFmt w:val="decimal"/>
      <w:lvlText w:val="%7."/>
      <w:lvlJc w:val="left"/>
      <w:pPr>
        <w:ind w:left="4964" w:hanging="360"/>
      </w:pPr>
    </w:lvl>
    <w:lvl w:ilvl="7" w:tplc="9586D986" w:tentative="1">
      <w:start w:val="1"/>
      <w:numFmt w:val="lowerLetter"/>
      <w:lvlText w:val="%8."/>
      <w:lvlJc w:val="left"/>
      <w:pPr>
        <w:ind w:left="5684" w:hanging="360"/>
      </w:pPr>
    </w:lvl>
    <w:lvl w:ilvl="8" w:tplc="75F49D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59FA27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E45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E2E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24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FA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64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88B7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EC8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453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3B0CC1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E67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6B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E8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E4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E090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43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835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8E9C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4019"/>
    <w:rsid w:val="000279E5"/>
    <w:rsid w:val="00033ACB"/>
    <w:rsid w:val="000363D7"/>
    <w:rsid w:val="00037AA2"/>
    <w:rsid w:val="000504AE"/>
    <w:rsid w:val="00073200"/>
    <w:rsid w:val="000941E2"/>
    <w:rsid w:val="00097CD3"/>
    <w:rsid w:val="000B1A1C"/>
    <w:rsid w:val="000B513D"/>
    <w:rsid w:val="000B7CE1"/>
    <w:rsid w:val="000C5EBD"/>
    <w:rsid w:val="000D60A7"/>
    <w:rsid w:val="000D7875"/>
    <w:rsid w:val="000E0AB5"/>
    <w:rsid w:val="000E6634"/>
    <w:rsid w:val="000E74D0"/>
    <w:rsid w:val="000F1B7C"/>
    <w:rsid w:val="000F4A09"/>
    <w:rsid w:val="000F4FC6"/>
    <w:rsid w:val="0010319B"/>
    <w:rsid w:val="0011463A"/>
    <w:rsid w:val="00132241"/>
    <w:rsid w:val="0013538D"/>
    <w:rsid w:val="00137C86"/>
    <w:rsid w:val="001419BD"/>
    <w:rsid w:val="001665CC"/>
    <w:rsid w:val="00171CB3"/>
    <w:rsid w:val="001724C0"/>
    <w:rsid w:val="00180A3E"/>
    <w:rsid w:val="00185AE1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E489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05A"/>
    <w:rsid w:val="0024247F"/>
    <w:rsid w:val="00245CFB"/>
    <w:rsid w:val="00246AEB"/>
    <w:rsid w:val="002509B3"/>
    <w:rsid w:val="00262B28"/>
    <w:rsid w:val="0026759F"/>
    <w:rsid w:val="002710A3"/>
    <w:rsid w:val="00282977"/>
    <w:rsid w:val="00282A45"/>
    <w:rsid w:val="00283CDF"/>
    <w:rsid w:val="00291DC5"/>
    <w:rsid w:val="002A544B"/>
    <w:rsid w:val="002B4522"/>
    <w:rsid w:val="002F10DE"/>
    <w:rsid w:val="002F68EB"/>
    <w:rsid w:val="002F6E32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6944"/>
    <w:rsid w:val="00362683"/>
    <w:rsid w:val="00366193"/>
    <w:rsid w:val="003705F7"/>
    <w:rsid w:val="00371484"/>
    <w:rsid w:val="00377323"/>
    <w:rsid w:val="00381D8B"/>
    <w:rsid w:val="0038620A"/>
    <w:rsid w:val="0039736B"/>
    <w:rsid w:val="003A083D"/>
    <w:rsid w:val="003A70F6"/>
    <w:rsid w:val="003A7467"/>
    <w:rsid w:val="003B1707"/>
    <w:rsid w:val="003C530D"/>
    <w:rsid w:val="003D210D"/>
    <w:rsid w:val="003D327E"/>
    <w:rsid w:val="003D793C"/>
    <w:rsid w:val="003E21F0"/>
    <w:rsid w:val="003F241A"/>
    <w:rsid w:val="00403B7C"/>
    <w:rsid w:val="0040540E"/>
    <w:rsid w:val="004139E6"/>
    <w:rsid w:val="00422723"/>
    <w:rsid w:val="00424E97"/>
    <w:rsid w:val="00427E50"/>
    <w:rsid w:val="00434AD5"/>
    <w:rsid w:val="00436A33"/>
    <w:rsid w:val="0044311A"/>
    <w:rsid w:val="004705DC"/>
    <w:rsid w:val="00475711"/>
    <w:rsid w:val="00482E88"/>
    <w:rsid w:val="004845DE"/>
    <w:rsid w:val="004871E1"/>
    <w:rsid w:val="00492217"/>
    <w:rsid w:val="004948DE"/>
    <w:rsid w:val="004A0DF9"/>
    <w:rsid w:val="004A4B24"/>
    <w:rsid w:val="004A65EE"/>
    <w:rsid w:val="004A7713"/>
    <w:rsid w:val="004B2F66"/>
    <w:rsid w:val="004B7B96"/>
    <w:rsid w:val="004C1472"/>
    <w:rsid w:val="004C3A02"/>
    <w:rsid w:val="004C54F6"/>
    <w:rsid w:val="004C71A7"/>
    <w:rsid w:val="004D4981"/>
    <w:rsid w:val="004D4E1E"/>
    <w:rsid w:val="004E208A"/>
    <w:rsid w:val="004E50DC"/>
    <w:rsid w:val="004E5D1C"/>
    <w:rsid w:val="004F2AD1"/>
    <w:rsid w:val="004F6766"/>
    <w:rsid w:val="00526450"/>
    <w:rsid w:val="00530794"/>
    <w:rsid w:val="005342E9"/>
    <w:rsid w:val="00534830"/>
    <w:rsid w:val="005358DE"/>
    <w:rsid w:val="00537D06"/>
    <w:rsid w:val="005425E9"/>
    <w:rsid w:val="00543BA9"/>
    <w:rsid w:val="005537BF"/>
    <w:rsid w:val="005626FE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13"/>
    <w:rsid w:val="005F06C6"/>
    <w:rsid w:val="005F0B58"/>
    <w:rsid w:val="00607D85"/>
    <w:rsid w:val="00613AFB"/>
    <w:rsid w:val="006146BE"/>
    <w:rsid w:val="00614F75"/>
    <w:rsid w:val="00615335"/>
    <w:rsid w:val="00616B79"/>
    <w:rsid w:val="0062309B"/>
    <w:rsid w:val="00631237"/>
    <w:rsid w:val="0063396B"/>
    <w:rsid w:val="00634C0D"/>
    <w:rsid w:val="0063609D"/>
    <w:rsid w:val="006370CF"/>
    <w:rsid w:val="0064028B"/>
    <w:rsid w:val="00646BD4"/>
    <w:rsid w:val="0065115E"/>
    <w:rsid w:val="00652BDF"/>
    <w:rsid w:val="00657A34"/>
    <w:rsid w:val="00671B46"/>
    <w:rsid w:val="0067521A"/>
    <w:rsid w:val="0067750A"/>
    <w:rsid w:val="00681E75"/>
    <w:rsid w:val="006871F3"/>
    <w:rsid w:val="0069139A"/>
    <w:rsid w:val="006B6378"/>
    <w:rsid w:val="006E62FF"/>
    <w:rsid w:val="006F0548"/>
    <w:rsid w:val="006F204E"/>
    <w:rsid w:val="00703E54"/>
    <w:rsid w:val="00716D2F"/>
    <w:rsid w:val="00721047"/>
    <w:rsid w:val="0072670C"/>
    <w:rsid w:val="00741D3D"/>
    <w:rsid w:val="00744F38"/>
    <w:rsid w:val="00752103"/>
    <w:rsid w:val="00756740"/>
    <w:rsid w:val="00757695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B5208"/>
    <w:rsid w:val="007C1B5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54FC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46A6"/>
    <w:rsid w:val="00896E59"/>
    <w:rsid w:val="008A022E"/>
    <w:rsid w:val="008A2B3F"/>
    <w:rsid w:val="008B1545"/>
    <w:rsid w:val="008C0B64"/>
    <w:rsid w:val="008C19DA"/>
    <w:rsid w:val="008D1816"/>
    <w:rsid w:val="008D1F06"/>
    <w:rsid w:val="008D5DBA"/>
    <w:rsid w:val="008D669C"/>
    <w:rsid w:val="008D737A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3000E"/>
    <w:rsid w:val="00946627"/>
    <w:rsid w:val="009468AD"/>
    <w:rsid w:val="00950D9A"/>
    <w:rsid w:val="00951098"/>
    <w:rsid w:val="00957B14"/>
    <w:rsid w:val="0098545C"/>
    <w:rsid w:val="00986D2A"/>
    <w:rsid w:val="00990F99"/>
    <w:rsid w:val="00993077"/>
    <w:rsid w:val="009A253D"/>
    <w:rsid w:val="009B0F14"/>
    <w:rsid w:val="009B296F"/>
    <w:rsid w:val="009B7304"/>
    <w:rsid w:val="009D15E2"/>
    <w:rsid w:val="009E2C3B"/>
    <w:rsid w:val="009E3D3F"/>
    <w:rsid w:val="009F01D7"/>
    <w:rsid w:val="009F1403"/>
    <w:rsid w:val="00A03368"/>
    <w:rsid w:val="00A1111F"/>
    <w:rsid w:val="00A148FA"/>
    <w:rsid w:val="00A25697"/>
    <w:rsid w:val="00A30BBB"/>
    <w:rsid w:val="00A428D6"/>
    <w:rsid w:val="00A42BD8"/>
    <w:rsid w:val="00A62B85"/>
    <w:rsid w:val="00A73990"/>
    <w:rsid w:val="00A80C9B"/>
    <w:rsid w:val="00A814A0"/>
    <w:rsid w:val="00A8240C"/>
    <w:rsid w:val="00A915A1"/>
    <w:rsid w:val="00AA2023"/>
    <w:rsid w:val="00AA55EF"/>
    <w:rsid w:val="00AB7B43"/>
    <w:rsid w:val="00AC3808"/>
    <w:rsid w:val="00AC3E7B"/>
    <w:rsid w:val="00AC70E3"/>
    <w:rsid w:val="00AF5640"/>
    <w:rsid w:val="00AF70D6"/>
    <w:rsid w:val="00B02821"/>
    <w:rsid w:val="00B032CA"/>
    <w:rsid w:val="00B04AA4"/>
    <w:rsid w:val="00B0778B"/>
    <w:rsid w:val="00B20A95"/>
    <w:rsid w:val="00B2692A"/>
    <w:rsid w:val="00B26F9D"/>
    <w:rsid w:val="00B30F83"/>
    <w:rsid w:val="00B3302F"/>
    <w:rsid w:val="00B3791C"/>
    <w:rsid w:val="00B37947"/>
    <w:rsid w:val="00B50522"/>
    <w:rsid w:val="00B56E18"/>
    <w:rsid w:val="00B57880"/>
    <w:rsid w:val="00B57FBF"/>
    <w:rsid w:val="00B63E93"/>
    <w:rsid w:val="00B71F55"/>
    <w:rsid w:val="00B75E7D"/>
    <w:rsid w:val="00B80BA5"/>
    <w:rsid w:val="00B85954"/>
    <w:rsid w:val="00B919CE"/>
    <w:rsid w:val="00BB085D"/>
    <w:rsid w:val="00BD4C83"/>
    <w:rsid w:val="00BE3151"/>
    <w:rsid w:val="00BF1089"/>
    <w:rsid w:val="00BF441A"/>
    <w:rsid w:val="00C00518"/>
    <w:rsid w:val="00C02632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3FFD"/>
    <w:rsid w:val="00C41E8E"/>
    <w:rsid w:val="00C45787"/>
    <w:rsid w:val="00C45E78"/>
    <w:rsid w:val="00C4792D"/>
    <w:rsid w:val="00C54938"/>
    <w:rsid w:val="00C6218A"/>
    <w:rsid w:val="00C6251B"/>
    <w:rsid w:val="00C6733D"/>
    <w:rsid w:val="00C706A4"/>
    <w:rsid w:val="00C720D7"/>
    <w:rsid w:val="00C8208B"/>
    <w:rsid w:val="00C82567"/>
    <w:rsid w:val="00C83EBF"/>
    <w:rsid w:val="00C90CA4"/>
    <w:rsid w:val="00C91041"/>
    <w:rsid w:val="00CA15AD"/>
    <w:rsid w:val="00CB1451"/>
    <w:rsid w:val="00CB375A"/>
    <w:rsid w:val="00CB5336"/>
    <w:rsid w:val="00CC03E7"/>
    <w:rsid w:val="00CC3526"/>
    <w:rsid w:val="00CC4DF2"/>
    <w:rsid w:val="00CE170B"/>
    <w:rsid w:val="00CE2B95"/>
    <w:rsid w:val="00D00D42"/>
    <w:rsid w:val="00D03C7A"/>
    <w:rsid w:val="00D24FDC"/>
    <w:rsid w:val="00D2516A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565B4"/>
    <w:rsid w:val="00D64200"/>
    <w:rsid w:val="00D7330F"/>
    <w:rsid w:val="00D83D3B"/>
    <w:rsid w:val="00D83E1F"/>
    <w:rsid w:val="00D850EE"/>
    <w:rsid w:val="00D85EEC"/>
    <w:rsid w:val="00D866DA"/>
    <w:rsid w:val="00D879F2"/>
    <w:rsid w:val="00D9558D"/>
    <w:rsid w:val="00D96A6C"/>
    <w:rsid w:val="00DA01E2"/>
    <w:rsid w:val="00DA3EFA"/>
    <w:rsid w:val="00DA6384"/>
    <w:rsid w:val="00DB0456"/>
    <w:rsid w:val="00DB669B"/>
    <w:rsid w:val="00DB6B9C"/>
    <w:rsid w:val="00DC681E"/>
    <w:rsid w:val="00DF1717"/>
    <w:rsid w:val="00DF2096"/>
    <w:rsid w:val="00DF74C0"/>
    <w:rsid w:val="00E00237"/>
    <w:rsid w:val="00E02B18"/>
    <w:rsid w:val="00E0718A"/>
    <w:rsid w:val="00E10FE3"/>
    <w:rsid w:val="00E12AF6"/>
    <w:rsid w:val="00E14B13"/>
    <w:rsid w:val="00E159F2"/>
    <w:rsid w:val="00E171A8"/>
    <w:rsid w:val="00E17DCD"/>
    <w:rsid w:val="00E415B2"/>
    <w:rsid w:val="00E445D2"/>
    <w:rsid w:val="00E545B3"/>
    <w:rsid w:val="00E555EC"/>
    <w:rsid w:val="00E6557E"/>
    <w:rsid w:val="00E664F2"/>
    <w:rsid w:val="00E84A12"/>
    <w:rsid w:val="00E85D60"/>
    <w:rsid w:val="00EA1559"/>
    <w:rsid w:val="00EB27BC"/>
    <w:rsid w:val="00EB4947"/>
    <w:rsid w:val="00EC6A77"/>
    <w:rsid w:val="00EC6B0C"/>
    <w:rsid w:val="00EC7D43"/>
    <w:rsid w:val="00EF2A4D"/>
    <w:rsid w:val="00F12E55"/>
    <w:rsid w:val="00F325FD"/>
    <w:rsid w:val="00F3455F"/>
    <w:rsid w:val="00F43CC2"/>
    <w:rsid w:val="00F577B3"/>
    <w:rsid w:val="00F61BC3"/>
    <w:rsid w:val="00F64644"/>
    <w:rsid w:val="00F65AF2"/>
    <w:rsid w:val="00F67247"/>
    <w:rsid w:val="00F80C60"/>
    <w:rsid w:val="00F85008"/>
    <w:rsid w:val="00F87E26"/>
    <w:rsid w:val="00F94335"/>
    <w:rsid w:val="00F9560A"/>
    <w:rsid w:val="00F9644F"/>
    <w:rsid w:val="00FA0091"/>
    <w:rsid w:val="00FA5E88"/>
    <w:rsid w:val="00FB0AA6"/>
    <w:rsid w:val="00FB21DF"/>
    <w:rsid w:val="00FB63D6"/>
    <w:rsid w:val="00FC0EF4"/>
    <w:rsid w:val="00FC39C9"/>
    <w:rsid w:val="00FD5238"/>
    <w:rsid w:val="00FD5B7B"/>
    <w:rsid w:val="00FE6DFF"/>
    <w:rsid w:val="00FE6F03"/>
    <w:rsid w:val="00FF1177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8AE0C"/>
  <w15:docId w15:val="{BF848C28-DC2F-4AA5-9950-BD4CB4D9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E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3057E-F36D-437F-B77C-0DECAC34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CAROLINA ALVES LEAL OLBERMANN</cp:lastModifiedBy>
  <cp:revision>5</cp:revision>
  <cp:lastPrinted>2022-03-22T15:15:00Z</cp:lastPrinted>
  <dcterms:created xsi:type="dcterms:W3CDTF">2022-03-22T15:13:00Z</dcterms:created>
  <dcterms:modified xsi:type="dcterms:W3CDTF">2022-03-22T15:25:00Z</dcterms:modified>
</cp:coreProperties>
</file>