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1B" w:rsidRPr="00FA421B" w:rsidRDefault="003178DF" w:rsidP="00A43090">
      <w:pPr>
        <w:ind w:left="34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LEI </w:t>
      </w:r>
      <w:r w:rsidR="00FA421B" w:rsidRPr="00FA421B">
        <w:rPr>
          <w:b/>
          <w:color w:val="000000"/>
          <w:sz w:val="24"/>
          <w:szCs w:val="24"/>
        </w:rPr>
        <w:t xml:space="preserve">Nº </w:t>
      </w:r>
      <w:r w:rsidR="00FA421B">
        <w:rPr>
          <w:b/>
          <w:color w:val="000000"/>
          <w:sz w:val="24"/>
          <w:szCs w:val="24"/>
        </w:rPr>
        <w:t>3</w:t>
      </w:r>
      <w:r w:rsidR="00DC2126">
        <w:rPr>
          <w:b/>
          <w:color w:val="000000"/>
          <w:sz w:val="24"/>
          <w:szCs w:val="24"/>
        </w:rPr>
        <w:t>.236, DE 12 DE ABRIL DE 2022</w:t>
      </w:r>
    </w:p>
    <w:p w:rsidR="00FA421B" w:rsidRPr="00FA421B" w:rsidRDefault="00FA421B" w:rsidP="00FA421B">
      <w:pPr>
        <w:ind w:firstLine="2835"/>
        <w:jc w:val="both"/>
        <w:rPr>
          <w:b/>
          <w:color w:val="000000"/>
          <w:sz w:val="24"/>
          <w:szCs w:val="24"/>
        </w:rPr>
      </w:pPr>
    </w:p>
    <w:p w:rsidR="00FA421B" w:rsidRDefault="00FA421B" w:rsidP="00FA421B">
      <w:pPr>
        <w:shd w:val="clear" w:color="auto" w:fill="FFFFFF"/>
        <w:ind w:left="2835"/>
        <w:jc w:val="both"/>
        <w:rPr>
          <w:b/>
          <w:bCs/>
          <w:sz w:val="24"/>
          <w:szCs w:val="24"/>
        </w:rPr>
      </w:pPr>
    </w:p>
    <w:p w:rsidR="00FA421B" w:rsidRDefault="00FA421B" w:rsidP="00A43090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Chefe do Poder Executivo a instituir o programa “Passe Livre” no âmbito do município de Sorriso, e dá outras providências.</w:t>
      </w:r>
    </w:p>
    <w:p w:rsidR="00A43090" w:rsidRDefault="00A43090" w:rsidP="00A43090">
      <w:pPr>
        <w:ind w:left="3402"/>
        <w:jc w:val="both"/>
        <w:rPr>
          <w:bCs/>
          <w:sz w:val="24"/>
          <w:szCs w:val="24"/>
        </w:rPr>
      </w:pPr>
    </w:p>
    <w:p w:rsidR="00A43090" w:rsidRDefault="00A43090" w:rsidP="00A43090">
      <w:pPr>
        <w:ind w:left="3402"/>
        <w:jc w:val="both"/>
        <w:rPr>
          <w:bCs/>
          <w:sz w:val="24"/>
          <w:szCs w:val="24"/>
        </w:rPr>
      </w:pPr>
    </w:p>
    <w:p w:rsidR="00A43090" w:rsidRDefault="00A43090" w:rsidP="00A43090">
      <w:pPr>
        <w:ind w:firstLine="3402"/>
        <w:jc w:val="both"/>
        <w:rPr>
          <w:b/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Ari </w:t>
      </w:r>
      <w:proofErr w:type="spellStart"/>
      <w:r>
        <w:rPr>
          <w:bCs/>
          <w:iCs/>
          <w:sz w:val="24"/>
          <w:szCs w:val="24"/>
        </w:rPr>
        <w:t>Genézio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Lafin</w:t>
      </w:r>
      <w:proofErr w:type="spellEnd"/>
      <w:r>
        <w:rPr>
          <w:bCs/>
          <w:iCs/>
          <w:sz w:val="24"/>
          <w:szCs w:val="24"/>
        </w:rPr>
        <w:t>, Prefeito</w:t>
      </w:r>
      <w:r w:rsidRPr="00C44E42">
        <w:rPr>
          <w:bCs/>
          <w:iCs/>
          <w:sz w:val="24"/>
          <w:szCs w:val="24"/>
        </w:rPr>
        <w:t xml:space="preserve"> Municipal de Sorriso, Estado de Mato Grosso, fa</w:t>
      </w:r>
      <w:r>
        <w:rPr>
          <w:bCs/>
          <w:iCs/>
          <w:sz w:val="24"/>
          <w:szCs w:val="24"/>
        </w:rPr>
        <w:t>ço saber que a Câmara Municipal de Sorriso, aprovou e eu sanciono a seguinte Lei:</w:t>
      </w:r>
      <w:r>
        <w:rPr>
          <w:b/>
          <w:color w:val="000000"/>
          <w:sz w:val="24"/>
          <w:szCs w:val="24"/>
        </w:rPr>
        <w:t xml:space="preserve"> </w:t>
      </w:r>
    </w:p>
    <w:p w:rsidR="00A43090" w:rsidRDefault="00A43090" w:rsidP="00A43090">
      <w:pPr>
        <w:ind w:left="3402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pStyle w:val="Recuodecorpodetexto2"/>
        <w:ind w:firstLine="1418"/>
        <w:rPr>
          <w:b w:val="0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A43090">
        <w:rPr>
          <w:b/>
          <w:sz w:val="24"/>
          <w:szCs w:val="24"/>
        </w:rPr>
        <w:t>Art. 1º</w:t>
      </w:r>
      <w:r w:rsidRPr="00FA421B">
        <w:rPr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Fica</w:t>
      </w:r>
      <w:r w:rsidRPr="00FA421B">
        <w:rPr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o Poder Executivo Municipal autorizado a instituir o programa Passe Livre, nos serviços de transporte coletivo de passageiros, explorados diretamente, ou sob regime de concessão, permissão e ou autorização, com o objetivo de garantir aos idosos, Pessoa com Deficiência (</w:t>
      </w:r>
      <w:proofErr w:type="spellStart"/>
      <w:r w:rsidRPr="00FA421B">
        <w:rPr>
          <w:bCs/>
          <w:sz w:val="24"/>
          <w:szCs w:val="24"/>
        </w:rPr>
        <w:t>PcD</w:t>
      </w:r>
      <w:proofErr w:type="spellEnd"/>
      <w:r w:rsidRPr="00FA421B">
        <w:rPr>
          <w:bCs/>
          <w:sz w:val="24"/>
          <w:szCs w:val="24"/>
        </w:rPr>
        <w:t>), servidores públicos municipais, policiais civis, militares, bombeiros e estudantes da rede pública municipal, estadual e federal ou privada de ensino, cadastrados para tal benefício, a gratuidade no sistema de transporte coletivo urbano de passageiros no município de Sorriso – MT.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color w:val="000000"/>
          <w:sz w:val="24"/>
          <w:szCs w:val="24"/>
        </w:rPr>
      </w:pPr>
      <w:r w:rsidRPr="00A43090">
        <w:rPr>
          <w:b/>
          <w:color w:val="000000"/>
          <w:sz w:val="24"/>
          <w:szCs w:val="24"/>
        </w:rPr>
        <w:t>§ 1º</w:t>
      </w:r>
      <w:r w:rsidRPr="00FA421B">
        <w:rPr>
          <w:color w:val="000000"/>
          <w:sz w:val="24"/>
          <w:szCs w:val="24"/>
        </w:rPr>
        <w:t xml:space="preserve"> </w:t>
      </w:r>
      <w:r w:rsidRPr="00FA421B">
        <w:rPr>
          <w:bCs/>
          <w:color w:val="000000"/>
          <w:sz w:val="24"/>
          <w:szCs w:val="24"/>
        </w:rPr>
        <w:t>Os benefícios do programa Passe Livre valerão, para todos os dias da semana.</w:t>
      </w:r>
    </w:p>
    <w:p w:rsidR="00FA421B" w:rsidRPr="00FA421B" w:rsidRDefault="00FA421B" w:rsidP="00FA421B">
      <w:pPr>
        <w:ind w:firstLine="1418"/>
        <w:jc w:val="both"/>
        <w:rPr>
          <w:bCs/>
          <w:color w:val="000000"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A43090">
        <w:rPr>
          <w:b/>
          <w:sz w:val="24"/>
          <w:szCs w:val="24"/>
        </w:rPr>
        <w:t>§ 2º</w:t>
      </w:r>
      <w:r w:rsidRPr="00FA421B">
        <w:rPr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Para fins de equilíbrio econômico-financeiro decorrente da concessão da isenção integral, fica o Poder Executivo autorizado a abrir dotação orçamentária específica no orçamento vigente, alocando recursos necessários por meio de transposição, remanejamento ou transferência.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A43090">
        <w:rPr>
          <w:b/>
          <w:sz w:val="24"/>
          <w:szCs w:val="24"/>
        </w:rPr>
        <w:t>§ 3º</w:t>
      </w:r>
      <w:r w:rsidRPr="00FA421B">
        <w:rPr>
          <w:bCs/>
          <w:sz w:val="24"/>
          <w:szCs w:val="24"/>
        </w:rPr>
        <w:t xml:space="preserve"> As despesas decorrentes da aplicação desta lei correrão à conta das dotações próprias consignadas no orçamento vigente, suplementadas se necessário.</w:t>
      </w:r>
    </w:p>
    <w:p w:rsidR="00FA421B" w:rsidRPr="00FA421B" w:rsidRDefault="00FA421B" w:rsidP="00FA421B">
      <w:pPr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A43090">
        <w:rPr>
          <w:b/>
          <w:sz w:val="24"/>
          <w:szCs w:val="24"/>
        </w:rPr>
        <w:t>Art. 2º</w:t>
      </w:r>
      <w:r w:rsidRPr="00FA421B">
        <w:rPr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Para beneficiar-se do programa Passe Livre, instituído por esta Lei, o cidadão deverá se enquadrar em uma das seguintes classes e atender às seguintes condições: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 xml:space="preserve">I - </w:t>
      </w:r>
      <w:proofErr w:type="gramStart"/>
      <w:r w:rsidRPr="00FA421B">
        <w:rPr>
          <w:bCs/>
          <w:sz w:val="24"/>
          <w:szCs w:val="24"/>
        </w:rPr>
        <w:t>possuir</w:t>
      </w:r>
      <w:proofErr w:type="gramEnd"/>
      <w:r w:rsidRPr="00FA421B">
        <w:rPr>
          <w:bCs/>
          <w:sz w:val="24"/>
          <w:szCs w:val="24"/>
        </w:rPr>
        <w:t xml:space="preserve"> idade igual ou superior a 60 (sessenta) anos;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 xml:space="preserve">II - </w:t>
      </w:r>
      <w:proofErr w:type="gramStart"/>
      <w:r w:rsidRPr="00FA421B">
        <w:rPr>
          <w:bCs/>
          <w:sz w:val="24"/>
          <w:szCs w:val="24"/>
        </w:rPr>
        <w:t>ser</w:t>
      </w:r>
      <w:proofErr w:type="gramEnd"/>
      <w:r w:rsidRPr="00FA421B">
        <w:rPr>
          <w:bCs/>
          <w:sz w:val="24"/>
          <w:szCs w:val="24"/>
        </w:rPr>
        <w:t xml:space="preserve"> </w:t>
      </w:r>
      <w:proofErr w:type="spellStart"/>
      <w:r w:rsidRPr="00FA421B">
        <w:rPr>
          <w:bCs/>
          <w:sz w:val="24"/>
          <w:szCs w:val="24"/>
        </w:rPr>
        <w:t>PcD</w:t>
      </w:r>
      <w:proofErr w:type="spellEnd"/>
      <w:r w:rsidR="003178DF">
        <w:rPr>
          <w:bCs/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-Pessoa com Deficiência;</w:t>
      </w:r>
    </w:p>
    <w:p w:rsidR="00FA421B" w:rsidRPr="00FA421B" w:rsidRDefault="00FA421B" w:rsidP="00FA421B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/>
          <w:bCs/>
          <w:sz w:val="24"/>
          <w:szCs w:val="24"/>
        </w:rPr>
      </w:pPr>
      <w:r w:rsidRPr="00FA421B">
        <w:rPr>
          <w:rFonts w:ascii="Times New Roman" w:hAnsi="Times New Roman"/>
          <w:bCs/>
          <w:sz w:val="24"/>
          <w:szCs w:val="24"/>
        </w:rPr>
        <w:t xml:space="preserve">Quando o </w:t>
      </w:r>
      <w:proofErr w:type="spellStart"/>
      <w:r w:rsidRPr="00FA421B">
        <w:rPr>
          <w:rFonts w:ascii="Times New Roman" w:hAnsi="Times New Roman"/>
          <w:bCs/>
          <w:sz w:val="24"/>
          <w:szCs w:val="24"/>
        </w:rPr>
        <w:t>PcD</w:t>
      </w:r>
      <w:proofErr w:type="spellEnd"/>
      <w:r w:rsidRPr="00FA421B">
        <w:rPr>
          <w:rFonts w:ascii="Times New Roman" w:hAnsi="Times New Roman"/>
          <w:bCs/>
          <w:sz w:val="24"/>
          <w:szCs w:val="24"/>
        </w:rPr>
        <w:t xml:space="preserve"> depender de acompanhamento, o benefício da isenção é estendido a um único acompanhante.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>III - ser servidor público municipal, quando no exercício da função;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 xml:space="preserve">IV - </w:t>
      </w:r>
      <w:proofErr w:type="gramStart"/>
      <w:r w:rsidRPr="00FA421B">
        <w:rPr>
          <w:bCs/>
          <w:sz w:val="24"/>
          <w:szCs w:val="24"/>
        </w:rPr>
        <w:t>ser</w:t>
      </w:r>
      <w:proofErr w:type="gramEnd"/>
      <w:r w:rsidRPr="00FA421B">
        <w:rPr>
          <w:bCs/>
          <w:sz w:val="24"/>
          <w:szCs w:val="24"/>
        </w:rPr>
        <w:t xml:space="preserve"> policial civil ou militar, ou bombeiro militar, quando no exercício da função;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lastRenderedPageBreak/>
        <w:t xml:space="preserve">V - </w:t>
      </w:r>
      <w:proofErr w:type="gramStart"/>
      <w:r w:rsidRPr="00FA421B">
        <w:rPr>
          <w:bCs/>
          <w:sz w:val="24"/>
          <w:szCs w:val="24"/>
        </w:rPr>
        <w:t>ser</w:t>
      </w:r>
      <w:proofErr w:type="gramEnd"/>
      <w:r w:rsidRPr="00FA421B">
        <w:rPr>
          <w:bCs/>
          <w:sz w:val="24"/>
          <w:szCs w:val="24"/>
        </w:rPr>
        <w:t xml:space="preserve"> estudante com idade igual ou superior a 11 (onze) anos, regularmente matriculado no ensino fundamental, médio e superior, cursos de educação de jovens e adultos presenciais, técnicos e profissionalizantes, reconhecidos pelo MEC, da rede Municipal, Estadual, Federal e Privada de Ensino;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 xml:space="preserve">VI - </w:t>
      </w:r>
      <w:proofErr w:type="gramStart"/>
      <w:r w:rsidRPr="00FA421B">
        <w:rPr>
          <w:bCs/>
          <w:sz w:val="24"/>
          <w:szCs w:val="24"/>
        </w:rPr>
        <w:t>ser</w:t>
      </w:r>
      <w:proofErr w:type="gramEnd"/>
      <w:r w:rsidRPr="00FA421B">
        <w:rPr>
          <w:bCs/>
          <w:sz w:val="24"/>
          <w:szCs w:val="24"/>
        </w:rPr>
        <w:t xml:space="preserve"> atleta dos Programas desenvolvidos pela Secretaria Municipal de Esportes e Lazer. 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A43090">
        <w:rPr>
          <w:b/>
          <w:sz w:val="24"/>
          <w:szCs w:val="24"/>
        </w:rPr>
        <w:t>Art. 3º</w:t>
      </w:r>
      <w:r w:rsidRPr="00FA421B">
        <w:rPr>
          <w:bCs/>
          <w:sz w:val="24"/>
          <w:szCs w:val="24"/>
        </w:rPr>
        <w:t xml:space="preserve"> O cidadão que se enquadrar na classe de “estudante” deverá comprovar: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>a) estar devidamente matriculado em qualquer instituição regular de ensino fundamental, médio, técnico ou superior, pública ou privada no Município de Sorriso;</w:t>
      </w: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bCs/>
          <w:sz w:val="24"/>
          <w:szCs w:val="24"/>
        </w:rPr>
      </w:pPr>
      <w:r w:rsidRPr="00FA421B">
        <w:rPr>
          <w:bCs/>
          <w:sz w:val="24"/>
          <w:szCs w:val="24"/>
        </w:rPr>
        <w:t>b)</w:t>
      </w:r>
      <w:r w:rsidRPr="00FA421B">
        <w:rPr>
          <w:sz w:val="24"/>
          <w:szCs w:val="24"/>
        </w:rPr>
        <w:t xml:space="preserve"> </w:t>
      </w:r>
      <w:r w:rsidRPr="00FA421B">
        <w:rPr>
          <w:bCs/>
          <w:sz w:val="24"/>
          <w:szCs w:val="24"/>
        </w:rPr>
        <w:t>residir em distância igual ou superior a 2 (dois) km da instituição de ensino.</w:t>
      </w:r>
    </w:p>
    <w:p w:rsidR="00FA421B" w:rsidRPr="00FA421B" w:rsidRDefault="00FA421B" w:rsidP="00FA421B">
      <w:pPr>
        <w:ind w:firstLine="1418"/>
        <w:jc w:val="both"/>
        <w:rPr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sz w:val="24"/>
          <w:szCs w:val="24"/>
        </w:rPr>
      </w:pPr>
      <w:r w:rsidRPr="00A43090">
        <w:rPr>
          <w:b/>
          <w:bCs/>
          <w:sz w:val="24"/>
          <w:szCs w:val="24"/>
        </w:rPr>
        <w:t>Art. 4º</w:t>
      </w:r>
      <w:r w:rsidRPr="00FA421B">
        <w:rPr>
          <w:sz w:val="24"/>
          <w:szCs w:val="24"/>
        </w:rPr>
        <w:t xml:space="preserve"> O Poder Executivo terá o prazo máximo de 90 (noventa) dias, contados da data da publicação desta Lei, para regulamentar mediante Decreto a sua execução.</w:t>
      </w:r>
    </w:p>
    <w:p w:rsidR="00FA421B" w:rsidRPr="00FA421B" w:rsidRDefault="00FA421B" w:rsidP="00FA421B">
      <w:pPr>
        <w:ind w:firstLine="1418"/>
        <w:jc w:val="both"/>
        <w:rPr>
          <w:sz w:val="24"/>
          <w:szCs w:val="24"/>
        </w:rPr>
      </w:pPr>
    </w:p>
    <w:p w:rsidR="00FA421B" w:rsidRPr="00FA421B" w:rsidRDefault="00FA421B" w:rsidP="00FA421B">
      <w:pPr>
        <w:ind w:firstLine="1418"/>
        <w:jc w:val="both"/>
        <w:rPr>
          <w:sz w:val="24"/>
          <w:szCs w:val="24"/>
        </w:rPr>
      </w:pPr>
      <w:r w:rsidRPr="00A43090">
        <w:rPr>
          <w:b/>
          <w:bCs/>
          <w:sz w:val="24"/>
          <w:szCs w:val="24"/>
        </w:rPr>
        <w:t>Art. 5º</w:t>
      </w:r>
      <w:r w:rsidRPr="00FA421B">
        <w:rPr>
          <w:sz w:val="24"/>
          <w:szCs w:val="24"/>
        </w:rPr>
        <w:t xml:space="preserve"> Esta Lei entra em vigor na data de sua publicação.</w:t>
      </w:r>
    </w:p>
    <w:p w:rsidR="00FA421B" w:rsidRPr="00FA421B" w:rsidRDefault="00FA421B" w:rsidP="00FA421B">
      <w:pPr>
        <w:pStyle w:val="Recuodecorpodetexto2"/>
        <w:ind w:firstLine="0"/>
        <w:rPr>
          <w:b w:val="0"/>
          <w:szCs w:val="24"/>
        </w:rPr>
      </w:pPr>
    </w:p>
    <w:p w:rsidR="00FA421B" w:rsidRPr="00FA421B" w:rsidRDefault="00FA421B" w:rsidP="00FA421B">
      <w:pPr>
        <w:pStyle w:val="Recuodecorpodetexto2"/>
        <w:ind w:firstLine="0"/>
        <w:rPr>
          <w:b w:val="0"/>
          <w:szCs w:val="24"/>
        </w:rPr>
      </w:pPr>
    </w:p>
    <w:p w:rsidR="003178DF" w:rsidRDefault="003178DF" w:rsidP="003178DF">
      <w:pPr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Sorriso, Estado de Mato Grosso, em 12 de abril de 2022.</w:t>
      </w:r>
    </w:p>
    <w:p w:rsidR="003178DF" w:rsidRDefault="003178DF" w:rsidP="003178DF">
      <w:pPr>
        <w:jc w:val="both"/>
        <w:rPr>
          <w:b/>
          <w:bCs/>
          <w:iCs/>
          <w:sz w:val="23"/>
          <w:szCs w:val="23"/>
        </w:rPr>
      </w:pPr>
    </w:p>
    <w:p w:rsidR="003178DF" w:rsidRDefault="003178DF" w:rsidP="003178DF">
      <w:pPr>
        <w:jc w:val="both"/>
        <w:rPr>
          <w:b/>
          <w:bCs/>
          <w:iCs/>
          <w:sz w:val="23"/>
          <w:szCs w:val="23"/>
        </w:rPr>
      </w:pPr>
    </w:p>
    <w:p w:rsidR="003178DF" w:rsidRDefault="003178DF" w:rsidP="003178DF">
      <w:pPr>
        <w:jc w:val="both"/>
        <w:rPr>
          <w:b/>
          <w:bCs/>
          <w:iCs/>
          <w:sz w:val="23"/>
          <w:szCs w:val="23"/>
        </w:rPr>
      </w:pPr>
    </w:p>
    <w:p w:rsidR="004D1C54" w:rsidRPr="00394390" w:rsidRDefault="004D1C54" w:rsidP="004D1C54">
      <w:pPr>
        <w:jc w:val="both"/>
        <w:rPr>
          <w:b/>
          <w:bCs/>
          <w:iCs/>
          <w:sz w:val="24"/>
          <w:szCs w:val="24"/>
        </w:rPr>
      </w:pPr>
    </w:p>
    <w:p w:rsidR="004D1C54" w:rsidRPr="003F78F7" w:rsidRDefault="004D1C54" w:rsidP="004D1C54">
      <w:pPr>
        <w:ind w:firstLine="1418"/>
      </w:pPr>
    </w:p>
    <w:p w:rsidR="004D1C54" w:rsidRPr="003F78F7" w:rsidRDefault="004D1C54" w:rsidP="004D1C54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2"/>
          <w:szCs w:val="22"/>
        </w:rPr>
      </w:pPr>
      <w:r>
        <w:rPr>
          <w:rFonts w:eastAsia="Yu Gothic"/>
          <w:b/>
          <w:sz w:val="22"/>
          <w:szCs w:val="22"/>
        </w:rPr>
        <w:t xml:space="preserve">                                                                            </w:t>
      </w:r>
      <w:r w:rsidRPr="003F78F7">
        <w:rPr>
          <w:rFonts w:eastAsia="Yu Gothic"/>
          <w:b/>
          <w:sz w:val="22"/>
          <w:szCs w:val="22"/>
        </w:rPr>
        <w:t>ARI GENÉZIO LAFIN</w:t>
      </w:r>
    </w:p>
    <w:p w:rsidR="004D1C54" w:rsidRDefault="004D1C54" w:rsidP="004D1C54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2"/>
          <w:szCs w:val="22"/>
        </w:rPr>
      </w:pPr>
      <w:r>
        <w:rPr>
          <w:rFonts w:eastAsia="Yu Gothic"/>
          <w:sz w:val="22"/>
          <w:szCs w:val="22"/>
        </w:rPr>
        <w:t xml:space="preserve">                                                                              </w:t>
      </w:r>
      <w:r w:rsidRPr="003F78F7">
        <w:rPr>
          <w:rFonts w:eastAsia="Yu Gothic"/>
          <w:sz w:val="22"/>
          <w:szCs w:val="22"/>
        </w:rPr>
        <w:t>Prefeito Municipal</w:t>
      </w:r>
    </w:p>
    <w:p w:rsidR="004D1C54" w:rsidRPr="00694D95" w:rsidRDefault="004D1C54" w:rsidP="004D1C54">
      <w:pPr>
        <w:rPr>
          <w:b/>
          <w:sz w:val="24"/>
          <w:szCs w:val="24"/>
        </w:rPr>
      </w:pPr>
      <w:r w:rsidRPr="00694D95">
        <w:rPr>
          <w:b/>
          <w:sz w:val="24"/>
          <w:szCs w:val="24"/>
        </w:rPr>
        <w:t>ESTEVAM HÚNGARO CALVO FILHO</w:t>
      </w:r>
    </w:p>
    <w:p w:rsidR="004D1C54" w:rsidRPr="003F78F7" w:rsidRDefault="004D1C54" w:rsidP="004D1C54">
      <w:pPr>
        <w:rPr>
          <w:b/>
          <w:bCs/>
          <w:iCs/>
        </w:rPr>
      </w:pPr>
      <w:r>
        <w:rPr>
          <w:sz w:val="24"/>
          <w:szCs w:val="24"/>
        </w:rPr>
        <w:t xml:space="preserve">             Secretário de Administração</w:t>
      </w:r>
    </w:p>
    <w:p w:rsidR="009353EF" w:rsidRPr="00FA421B" w:rsidRDefault="009353EF" w:rsidP="004D1C54">
      <w:pPr>
        <w:jc w:val="both"/>
      </w:pPr>
      <w:bookmarkStart w:id="0" w:name="_GoBack"/>
      <w:bookmarkEnd w:id="0"/>
    </w:p>
    <w:sectPr w:rsidR="009353EF" w:rsidRPr="00FA421B" w:rsidSect="00A43090">
      <w:headerReference w:type="default" r:id="rId7"/>
      <w:pgSz w:w="11907" w:h="16840" w:code="9"/>
      <w:pgMar w:top="2835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CC" w:rsidRDefault="00AA4ECC">
      <w:r>
        <w:separator/>
      </w:r>
    </w:p>
  </w:endnote>
  <w:endnote w:type="continuationSeparator" w:id="0">
    <w:p w:rsidR="00AA4ECC" w:rsidRDefault="00AA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CC" w:rsidRDefault="00AA4ECC">
      <w:r>
        <w:separator/>
      </w:r>
    </w:p>
  </w:footnote>
  <w:footnote w:type="continuationSeparator" w:id="0">
    <w:p w:rsidR="00AA4ECC" w:rsidRDefault="00AA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9AD"/>
    <w:multiLevelType w:val="hybridMultilevel"/>
    <w:tmpl w:val="56A8FBEC"/>
    <w:lvl w:ilvl="0" w:tplc="942C00A0">
      <w:start w:val="1"/>
      <w:numFmt w:val="lowerLetter"/>
      <w:lvlText w:val="%1)"/>
      <w:lvlJc w:val="left"/>
      <w:pPr>
        <w:ind w:left="1778" w:hanging="360"/>
      </w:pPr>
    </w:lvl>
    <w:lvl w:ilvl="1" w:tplc="3C281C62">
      <w:start w:val="1"/>
      <w:numFmt w:val="lowerLetter"/>
      <w:lvlText w:val="%2."/>
      <w:lvlJc w:val="left"/>
      <w:pPr>
        <w:ind w:left="2498" w:hanging="360"/>
      </w:pPr>
    </w:lvl>
    <w:lvl w:ilvl="2" w:tplc="43160EA0">
      <w:start w:val="1"/>
      <w:numFmt w:val="lowerRoman"/>
      <w:lvlText w:val="%3."/>
      <w:lvlJc w:val="right"/>
      <w:pPr>
        <w:ind w:left="3218" w:hanging="180"/>
      </w:pPr>
    </w:lvl>
    <w:lvl w:ilvl="3" w:tplc="6450D706">
      <w:start w:val="1"/>
      <w:numFmt w:val="decimal"/>
      <w:lvlText w:val="%4."/>
      <w:lvlJc w:val="left"/>
      <w:pPr>
        <w:ind w:left="3938" w:hanging="360"/>
      </w:pPr>
    </w:lvl>
    <w:lvl w:ilvl="4" w:tplc="BE2C13B4">
      <w:start w:val="1"/>
      <w:numFmt w:val="lowerLetter"/>
      <w:lvlText w:val="%5."/>
      <w:lvlJc w:val="left"/>
      <w:pPr>
        <w:ind w:left="4658" w:hanging="360"/>
      </w:pPr>
    </w:lvl>
    <w:lvl w:ilvl="5" w:tplc="481E13FA">
      <w:start w:val="1"/>
      <w:numFmt w:val="lowerRoman"/>
      <w:lvlText w:val="%6."/>
      <w:lvlJc w:val="right"/>
      <w:pPr>
        <w:ind w:left="5378" w:hanging="180"/>
      </w:pPr>
    </w:lvl>
    <w:lvl w:ilvl="6" w:tplc="B8A67166">
      <w:start w:val="1"/>
      <w:numFmt w:val="decimal"/>
      <w:lvlText w:val="%7."/>
      <w:lvlJc w:val="left"/>
      <w:pPr>
        <w:ind w:left="6098" w:hanging="360"/>
      </w:pPr>
    </w:lvl>
    <w:lvl w:ilvl="7" w:tplc="E362C71C">
      <w:start w:val="1"/>
      <w:numFmt w:val="lowerLetter"/>
      <w:lvlText w:val="%8."/>
      <w:lvlJc w:val="left"/>
      <w:pPr>
        <w:ind w:left="6818" w:hanging="360"/>
      </w:pPr>
    </w:lvl>
    <w:lvl w:ilvl="8" w:tplc="2E82B6B4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7012D"/>
    <w:rsid w:val="00172228"/>
    <w:rsid w:val="001B379D"/>
    <w:rsid w:val="001F0D2F"/>
    <w:rsid w:val="003178DF"/>
    <w:rsid w:val="00327A21"/>
    <w:rsid w:val="00390D40"/>
    <w:rsid w:val="003C1D33"/>
    <w:rsid w:val="004D1C54"/>
    <w:rsid w:val="004D312A"/>
    <w:rsid w:val="0055024E"/>
    <w:rsid w:val="00553367"/>
    <w:rsid w:val="005F1FE9"/>
    <w:rsid w:val="006707FB"/>
    <w:rsid w:val="00676B77"/>
    <w:rsid w:val="00697038"/>
    <w:rsid w:val="006B082E"/>
    <w:rsid w:val="00737E6F"/>
    <w:rsid w:val="007B7201"/>
    <w:rsid w:val="009353EF"/>
    <w:rsid w:val="00A43090"/>
    <w:rsid w:val="00AA4ECC"/>
    <w:rsid w:val="00AB1615"/>
    <w:rsid w:val="00AE117A"/>
    <w:rsid w:val="00BB2078"/>
    <w:rsid w:val="00BF05FB"/>
    <w:rsid w:val="00C22A7B"/>
    <w:rsid w:val="00D579F8"/>
    <w:rsid w:val="00DC2126"/>
    <w:rsid w:val="00DE320B"/>
    <w:rsid w:val="00DF2D01"/>
    <w:rsid w:val="00E93C96"/>
    <w:rsid w:val="00EF5073"/>
    <w:rsid w:val="00F03F3C"/>
    <w:rsid w:val="00F504F2"/>
    <w:rsid w:val="00F51DDD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8DFC-AA6E-41E8-BCC7-F22A37C5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FA42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3178DF"/>
  </w:style>
  <w:style w:type="paragraph" w:styleId="Textodebalo">
    <w:name w:val="Balloon Text"/>
    <w:basedOn w:val="Normal"/>
    <w:link w:val="TextodebaloChar"/>
    <w:rsid w:val="00170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7012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4D1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D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5</cp:revision>
  <cp:lastPrinted>2022-04-11T15:03:00Z</cp:lastPrinted>
  <dcterms:created xsi:type="dcterms:W3CDTF">2022-04-12T15:48:00Z</dcterms:created>
  <dcterms:modified xsi:type="dcterms:W3CDTF">2022-04-14T12:37:00Z</dcterms:modified>
</cp:coreProperties>
</file>