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F5B" w:rsidRDefault="003B0F5B" w:rsidP="003B0F5B">
      <w:pPr>
        <w:pStyle w:val="Default"/>
        <w:ind w:left="3969"/>
        <w:jc w:val="both"/>
        <w:rPr>
          <w:rFonts w:ascii="Times New Roman" w:hAnsi="Times New Roman" w:cs="Times New Roman"/>
          <w:b/>
          <w:bCs/>
        </w:rPr>
      </w:pPr>
      <w:r w:rsidRPr="00EA3C55">
        <w:rPr>
          <w:rFonts w:ascii="Times New Roman" w:hAnsi="Times New Roman" w:cs="Times New Roman"/>
          <w:b/>
          <w:bCs/>
        </w:rPr>
        <w:t xml:space="preserve">LEI Nº </w:t>
      </w:r>
      <w:r w:rsidR="00640B52">
        <w:rPr>
          <w:rFonts w:ascii="Times New Roman" w:hAnsi="Times New Roman" w:cs="Times New Roman"/>
          <w:b/>
          <w:bCs/>
        </w:rPr>
        <w:t>3.428, DE 31 DE AGOSTO DE 2023</w:t>
      </w:r>
    </w:p>
    <w:p w:rsidR="00A77C94" w:rsidRDefault="00A77C94" w:rsidP="003B0F5B">
      <w:pPr>
        <w:pStyle w:val="Default"/>
        <w:ind w:left="3969"/>
        <w:jc w:val="both"/>
        <w:rPr>
          <w:rFonts w:ascii="Times New Roman" w:hAnsi="Times New Roman" w:cs="Times New Roman"/>
          <w:b/>
          <w:bCs/>
        </w:rPr>
      </w:pPr>
    </w:p>
    <w:p w:rsidR="003B0F5B" w:rsidRPr="00EA3C55" w:rsidRDefault="003B0F5B" w:rsidP="003B0F5B">
      <w:pPr>
        <w:pStyle w:val="Default"/>
        <w:ind w:left="3969"/>
        <w:jc w:val="both"/>
        <w:rPr>
          <w:rFonts w:ascii="Times New Roman" w:hAnsi="Times New Roman" w:cs="Times New Roman"/>
          <w:b/>
          <w:bCs/>
        </w:rPr>
      </w:pPr>
    </w:p>
    <w:p w:rsidR="003B0F5B" w:rsidRDefault="003B0F5B" w:rsidP="003B0F5B">
      <w:pPr>
        <w:pStyle w:val="Default"/>
        <w:ind w:left="3969"/>
        <w:jc w:val="both"/>
        <w:rPr>
          <w:rFonts w:ascii="Times New Roman" w:hAnsi="Times New Roman" w:cs="Times New Roman"/>
          <w:bCs/>
        </w:rPr>
      </w:pPr>
      <w:r w:rsidRPr="00EA3C55">
        <w:rPr>
          <w:rFonts w:ascii="Times New Roman" w:hAnsi="Times New Roman" w:cs="Times New Roman"/>
          <w:bCs/>
        </w:rPr>
        <w:t>Institui e Regulamenta a Junta de Análise e Julgamento de Recursos Administrativos – JURAD, no âmbito do Município de Sorriso, e dá outras providências.</w:t>
      </w:r>
    </w:p>
    <w:p w:rsidR="00640B52" w:rsidRDefault="00640B52" w:rsidP="003B0F5B">
      <w:pPr>
        <w:pStyle w:val="Default"/>
        <w:ind w:left="3969"/>
        <w:jc w:val="both"/>
        <w:rPr>
          <w:rFonts w:ascii="Times New Roman" w:hAnsi="Times New Roman" w:cs="Times New Roman"/>
          <w:bCs/>
        </w:rPr>
      </w:pPr>
    </w:p>
    <w:p w:rsidR="00640B52" w:rsidRDefault="00640B52" w:rsidP="003B0F5B">
      <w:pPr>
        <w:pStyle w:val="Default"/>
        <w:ind w:left="3969"/>
        <w:jc w:val="both"/>
        <w:rPr>
          <w:rFonts w:ascii="Times New Roman" w:hAnsi="Times New Roman" w:cs="Times New Roman"/>
          <w:bCs/>
        </w:rPr>
      </w:pPr>
    </w:p>
    <w:p w:rsidR="00640B52" w:rsidRPr="00640B52" w:rsidRDefault="00640B52" w:rsidP="00640B52">
      <w:pPr>
        <w:ind w:firstLine="3969"/>
        <w:jc w:val="both"/>
        <w:rPr>
          <w:sz w:val="24"/>
          <w:szCs w:val="24"/>
        </w:rPr>
      </w:pPr>
      <w:r w:rsidRPr="00640B52">
        <w:rPr>
          <w:sz w:val="24"/>
          <w:szCs w:val="24"/>
        </w:rPr>
        <w:t xml:space="preserve">Ari </w:t>
      </w:r>
      <w:proofErr w:type="spellStart"/>
      <w:r w:rsidRPr="00640B52">
        <w:rPr>
          <w:sz w:val="24"/>
          <w:szCs w:val="24"/>
        </w:rPr>
        <w:t>Genézio</w:t>
      </w:r>
      <w:proofErr w:type="spellEnd"/>
      <w:r w:rsidRPr="00640B52">
        <w:rPr>
          <w:sz w:val="24"/>
          <w:szCs w:val="24"/>
        </w:rPr>
        <w:t xml:space="preserve"> </w:t>
      </w:r>
      <w:proofErr w:type="spellStart"/>
      <w:r w:rsidRPr="00640B52">
        <w:rPr>
          <w:sz w:val="24"/>
          <w:szCs w:val="24"/>
        </w:rPr>
        <w:t>Lafin</w:t>
      </w:r>
      <w:proofErr w:type="spellEnd"/>
      <w:r w:rsidRPr="00640B52">
        <w:rPr>
          <w:sz w:val="24"/>
          <w:szCs w:val="24"/>
        </w:rPr>
        <w:t>, Prefeito Municipal de Sorriso, Estado de Mato Grosso, faço saber que a Câmara Municipal de Sorriso aprovou e eu sanciono a Lei:</w:t>
      </w:r>
    </w:p>
    <w:p w:rsidR="003B0F5B" w:rsidRPr="00EA3C55" w:rsidRDefault="003B0F5B" w:rsidP="003B0F5B">
      <w:pPr>
        <w:pStyle w:val="Default"/>
        <w:ind w:firstLine="1418"/>
        <w:jc w:val="both"/>
        <w:rPr>
          <w:rFonts w:ascii="Times New Roman" w:hAnsi="Times New Roman" w:cs="Times New Roman"/>
        </w:rPr>
      </w:pPr>
    </w:p>
    <w:p w:rsidR="003B0F5B" w:rsidRPr="00EA3C55" w:rsidRDefault="003B0F5B" w:rsidP="003B0F5B">
      <w:pPr>
        <w:pStyle w:val="Default"/>
        <w:ind w:firstLine="1418"/>
        <w:jc w:val="both"/>
        <w:rPr>
          <w:rFonts w:ascii="Times New Roman" w:hAnsi="Times New Roman" w:cs="Times New Roman"/>
          <w:b/>
          <w:bCs/>
        </w:rPr>
      </w:pPr>
    </w:p>
    <w:p w:rsidR="003B0F5B" w:rsidRPr="00EA3C55" w:rsidRDefault="003B0F5B" w:rsidP="003B0F5B">
      <w:pPr>
        <w:jc w:val="center"/>
        <w:rPr>
          <w:b/>
          <w:sz w:val="24"/>
          <w:szCs w:val="24"/>
        </w:rPr>
      </w:pPr>
      <w:r w:rsidRPr="00EA3C55">
        <w:rPr>
          <w:b/>
          <w:sz w:val="24"/>
          <w:szCs w:val="24"/>
        </w:rPr>
        <w:t>TÍTULO I</w:t>
      </w:r>
    </w:p>
    <w:p w:rsidR="003B0F5B" w:rsidRPr="00EA3C55" w:rsidRDefault="003B0F5B" w:rsidP="003B0F5B">
      <w:pPr>
        <w:jc w:val="center"/>
        <w:rPr>
          <w:b/>
          <w:sz w:val="24"/>
          <w:szCs w:val="24"/>
        </w:rPr>
      </w:pPr>
      <w:r w:rsidRPr="00EA3C55">
        <w:rPr>
          <w:b/>
          <w:sz w:val="24"/>
          <w:szCs w:val="24"/>
        </w:rPr>
        <w:t>DISPOSIÇÕES GERAIS</w:t>
      </w:r>
    </w:p>
    <w:p w:rsidR="003B0F5B" w:rsidRPr="00397EEA" w:rsidRDefault="003B0F5B" w:rsidP="003B0F5B">
      <w:pPr>
        <w:pStyle w:val="Ttulo1"/>
        <w:ind w:firstLine="0"/>
        <w:jc w:val="center"/>
        <w:rPr>
          <w:rFonts w:ascii="Times New Roman" w:hAnsi="Times New Roman" w:cs="Times New Roman"/>
          <w:szCs w:val="24"/>
        </w:rPr>
      </w:pPr>
      <w:r w:rsidRPr="00397EEA">
        <w:rPr>
          <w:rFonts w:ascii="Times New Roman" w:hAnsi="Times New Roman" w:cs="Times New Roman"/>
          <w:szCs w:val="24"/>
        </w:rPr>
        <w:t>SEÇÃO I</w:t>
      </w:r>
    </w:p>
    <w:p w:rsidR="003B0F5B" w:rsidRPr="00397EEA" w:rsidRDefault="003B0F5B" w:rsidP="00A77C94">
      <w:pPr>
        <w:pStyle w:val="Ttulo2"/>
        <w:spacing w:before="0" w:after="0"/>
        <w:jc w:val="center"/>
        <w:rPr>
          <w:rFonts w:ascii="Times New Roman" w:hAnsi="Times New Roman"/>
          <w:i w:val="0"/>
          <w:sz w:val="24"/>
          <w:szCs w:val="24"/>
        </w:rPr>
      </w:pPr>
      <w:r w:rsidRPr="00397EEA">
        <w:rPr>
          <w:rFonts w:ascii="Times New Roman" w:hAnsi="Times New Roman"/>
          <w:i w:val="0"/>
          <w:sz w:val="24"/>
          <w:szCs w:val="24"/>
        </w:rPr>
        <w:t>Das Disposições Preliminares</w:t>
      </w:r>
    </w:p>
    <w:p w:rsidR="00EA3C55" w:rsidRPr="00397EEA" w:rsidRDefault="00EA3C55"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1º</w:t>
      </w:r>
      <w:r w:rsidRPr="00397EEA">
        <w:rPr>
          <w:rFonts w:ascii="Times New Roman" w:hAnsi="Times New Roman" w:cs="Times New Roman"/>
        </w:rPr>
        <w:t xml:space="preserve"> Esta lei dispõe sobre o funcionamento, a competência e a organização da Junta de Análise e Julgamento de Recursos Administrativos (JURAD) e Equipe Técnica de Julgamento em Primeira Instância, órgãos julgadores integrantes da estrutura municipal de fiscalização.</w:t>
      </w:r>
    </w:p>
    <w:p w:rsidR="003B0F5B" w:rsidRPr="00397EEA" w:rsidRDefault="003B0F5B" w:rsidP="003B0F5B">
      <w:pPr>
        <w:pStyle w:val="Default"/>
        <w:ind w:firstLine="1418"/>
        <w:jc w:val="both"/>
        <w:rPr>
          <w:rFonts w:ascii="Times New Roman" w:hAnsi="Times New Roman" w:cs="Times New Roman"/>
          <w:color w:val="auto"/>
        </w:rPr>
      </w:pPr>
    </w:p>
    <w:p w:rsidR="003B0F5B" w:rsidRDefault="003B0F5B" w:rsidP="003B0F5B">
      <w:pPr>
        <w:pStyle w:val="Default"/>
        <w:ind w:firstLine="1418"/>
        <w:jc w:val="both"/>
        <w:rPr>
          <w:rFonts w:ascii="Times New Roman" w:hAnsi="Times New Roman" w:cs="Times New Roman"/>
          <w:color w:val="auto"/>
        </w:rPr>
      </w:pPr>
      <w:r w:rsidRPr="00397EEA">
        <w:rPr>
          <w:rFonts w:ascii="Times New Roman" w:hAnsi="Times New Roman" w:cs="Times New Roman"/>
          <w:b/>
          <w:color w:val="auto"/>
        </w:rPr>
        <w:t xml:space="preserve">Art. 2º </w:t>
      </w:r>
      <w:r w:rsidRPr="00397EEA">
        <w:rPr>
          <w:rFonts w:ascii="Times New Roman" w:hAnsi="Times New Roman" w:cs="Times New Roman"/>
          <w:color w:val="auto"/>
        </w:rPr>
        <w:t xml:space="preserve">Esta Lei terá aplicação em todo o Território a que corresponde o município de Sorriso, compreendendo os distritos, as áreas urbanas e rurais. </w:t>
      </w:r>
    </w:p>
    <w:p w:rsidR="003B0F5B" w:rsidRPr="00EA3C55" w:rsidRDefault="003B0F5B" w:rsidP="003B0F5B">
      <w:pPr>
        <w:pStyle w:val="Ttulo1"/>
        <w:rPr>
          <w:rFonts w:ascii="Times New Roman" w:hAnsi="Times New Roman" w:cs="Times New Roman"/>
          <w:color w:val="000000"/>
        </w:rPr>
      </w:pPr>
    </w:p>
    <w:p w:rsidR="003B0F5B" w:rsidRPr="00EA3C55" w:rsidRDefault="003B0F5B" w:rsidP="00EA3C55">
      <w:pPr>
        <w:pStyle w:val="Ttulo1"/>
        <w:ind w:firstLine="0"/>
        <w:jc w:val="center"/>
        <w:rPr>
          <w:rFonts w:ascii="Times New Roman" w:hAnsi="Times New Roman" w:cs="Times New Roman"/>
        </w:rPr>
      </w:pPr>
      <w:r w:rsidRPr="00EA3C55">
        <w:rPr>
          <w:rFonts w:ascii="Times New Roman" w:hAnsi="Times New Roman" w:cs="Times New Roman"/>
        </w:rPr>
        <w:t>SEÇÃO II</w:t>
      </w:r>
    </w:p>
    <w:p w:rsidR="003B0F5B" w:rsidRPr="00873C0F" w:rsidRDefault="003B0F5B" w:rsidP="008365E1">
      <w:pPr>
        <w:pStyle w:val="Ttulo2"/>
        <w:spacing w:before="0" w:after="0"/>
        <w:jc w:val="center"/>
        <w:rPr>
          <w:rFonts w:ascii="Times New Roman" w:hAnsi="Times New Roman"/>
          <w:sz w:val="24"/>
          <w:szCs w:val="24"/>
        </w:rPr>
      </w:pPr>
      <w:r w:rsidRPr="00873C0F">
        <w:rPr>
          <w:rFonts w:ascii="Times New Roman" w:hAnsi="Times New Roman"/>
          <w:i w:val="0"/>
          <w:sz w:val="24"/>
          <w:szCs w:val="24"/>
        </w:rPr>
        <w:t>Dos Princípios</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3º</w:t>
      </w:r>
      <w:r w:rsidRPr="00397EEA">
        <w:rPr>
          <w:rFonts w:ascii="Times New Roman" w:hAnsi="Times New Roman" w:cs="Times New Roman"/>
        </w:rPr>
        <w:t xml:space="preserve"> A Equipe Técnica de Julgamento em Primeira Instância e a Junta de Análise e Julgamento de Recursos Administrativos (JURAD), órgãos integrantes da estrutura municipal de fiscalização tem seu funcionamento, organização e competências definidas na forma desta Lei.</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1º</w:t>
      </w:r>
      <w:r w:rsidRPr="00397EEA">
        <w:rPr>
          <w:rFonts w:ascii="Times New Roman" w:hAnsi="Times New Roman" w:cs="Times New Roman"/>
        </w:rPr>
        <w:t xml:space="preserve"> Em sua atuação, a Equipe Técnica de Julgamento em Primeira Instância e a Junta de Análise e Julgamento de Recursos Administrativos (JURAD) atenderá aos princípios da legalidade, impessoalidade, moralidade, publicidade, eficiência, finalidade, motivação, razoabilidade, proporcionalidade, ampla defesa, contraditório, segurança jurídica e interesse público.</w:t>
      </w:r>
    </w:p>
    <w:p w:rsidR="00A77C94" w:rsidRDefault="00A77C94" w:rsidP="003B0F5B">
      <w:pPr>
        <w:pStyle w:val="Default"/>
        <w:ind w:firstLine="1418"/>
        <w:jc w:val="both"/>
        <w:rPr>
          <w:rFonts w:ascii="Times New Roman" w:hAnsi="Times New Roman" w:cs="Times New Roman"/>
          <w:b/>
          <w:bCs/>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2º</w:t>
      </w:r>
      <w:r w:rsidRPr="00397EEA">
        <w:rPr>
          <w:rFonts w:ascii="Times New Roman" w:hAnsi="Times New Roman" w:cs="Times New Roman"/>
        </w:rPr>
        <w:t xml:space="preserve"> As defesas, impugnações, recursos e demais manifestações do sujeito passivo das ações de fiscalização serão analisadas e julgadas com imparcialidade.</w:t>
      </w:r>
    </w:p>
    <w:p w:rsidR="00640B52" w:rsidRPr="00397EEA" w:rsidRDefault="00640B52"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4º</w:t>
      </w:r>
      <w:r w:rsidRPr="00397EEA">
        <w:rPr>
          <w:rFonts w:ascii="Times New Roman" w:hAnsi="Times New Roman" w:cs="Times New Roman"/>
        </w:rPr>
        <w:t xml:space="preserve"> Nos processos administrativos, serão observados os critérios de:</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F04BC3">
        <w:rPr>
          <w:rFonts w:ascii="Times New Roman" w:hAnsi="Times New Roman" w:cs="Times New Roman"/>
          <w:b/>
          <w:bCs/>
        </w:rPr>
        <w:t>I</w:t>
      </w:r>
      <w:r w:rsidRPr="00397EEA">
        <w:rPr>
          <w:rFonts w:ascii="Times New Roman" w:hAnsi="Times New Roman" w:cs="Times New Roman"/>
        </w:rPr>
        <w:t xml:space="preserve"> - </w:t>
      </w:r>
      <w:proofErr w:type="gramStart"/>
      <w:r w:rsidR="00A77C94">
        <w:rPr>
          <w:rFonts w:ascii="Times New Roman" w:hAnsi="Times New Roman" w:cs="Times New Roman"/>
        </w:rPr>
        <w:t>a</w:t>
      </w:r>
      <w:r w:rsidR="00F04BC3" w:rsidRPr="00397EEA">
        <w:rPr>
          <w:rFonts w:ascii="Times New Roman" w:hAnsi="Times New Roman" w:cs="Times New Roman"/>
        </w:rPr>
        <w:t>tuação</w:t>
      </w:r>
      <w:proofErr w:type="gramEnd"/>
      <w:r w:rsidRPr="00397EEA">
        <w:rPr>
          <w:rFonts w:ascii="Times New Roman" w:hAnsi="Times New Roman" w:cs="Times New Roman"/>
        </w:rPr>
        <w:t xml:space="preserve"> conforme a Lei e o Direito, de modo a primar pela celeridade e economicidade processual e atuando segundo padrões éticos de probidade, decoro e boa-fé;</w:t>
      </w:r>
    </w:p>
    <w:p w:rsidR="003B0F5B" w:rsidRPr="00397EEA" w:rsidRDefault="003B0F5B" w:rsidP="003B0F5B">
      <w:pPr>
        <w:pStyle w:val="Default"/>
        <w:ind w:firstLine="1418"/>
        <w:jc w:val="both"/>
        <w:rPr>
          <w:rFonts w:ascii="Times New Roman" w:hAnsi="Times New Roman" w:cs="Times New Roman"/>
        </w:rPr>
      </w:pPr>
      <w:r w:rsidRPr="00F04BC3">
        <w:rPr>
          <w:rFonts w:ascii="Times New Roman" w:hAnsi="Times New Roman" w:cs="Times New Roman"/>
          <w:b/>
          <w:bCs/>
        </w:rPr>
        <w:t>II</w:t>
      </w:r>
      <w:r w:rsidRPr="00397EEA">
        <w:rPr>
          <w:rFonts w:ascii="Times New Roman" w:hAnsi="Times New Roman" w:cs="Times New Roman"/>
        </w:rPr>
        <w:t xml:space="preserve"> - </w:t>
      </w:r>
      <w:proofErr w:type="gramStart"/>
      <w:r w:rsidR="00A77C94">
        <w:rPr>
          <w:rFonts w:ascii="Times New Roman" w:hAnsi="Times New Roman" w:cs="Times New Roman"/>
        </w:rPr>
        <w:t>a</w:t>
      </w:r>
      <w:r w:rsidR="00F04BC3" w:rsidRPr="00397EEA">
        <w:rPr>
          <w:rFonts w:ascii="Times New Roman" w:hAnsi="Times New Roman" w:cs="Times New Roman"/>
        </w:rPr>
        <w:t>tendimento</w:t>
      </w:r>
      <w:proofErr w:type="gramEnd"/>
      <w:r w:rsidRPr="00397EEA">
        <w:rPr>
          <w:rFonts w:ascii="Times New Roman" w:hAnsi="Times New Roman" w:cs="Times New Roman"/>
        </w:rPr>
        <w:t xml:space="preserve"> a fins de interesse geral, vedada à renúncia total ou parcial de poderes ou competências, salvo autorização em lei;</w:t>
      </w:r>
    </w:p>
    <w:p w:rsidR="003B0F5B" w:rsidRPr="00397EEA" w:rsidRDefault="003B0F5B" w:rsidP="003B0F5B">
      <w:pPr>
        <w:pStyle w:val="Default"/>
        <w:ind w:firstLine="1418"/>
        <w:jc w:val="both"/>
        <w:rPr>
          <w:rFonts w:ascii="Times New Roman" w:hAnsi="Times New Roman" w:cs="Times New Roman"/>
        </w:rPr>
      </w:pPr>
      <w:r w:rsidRPr="00F04BC3">
        <w:rPr>
          <w:rFonts w:ascii="Times New Roman" w:hAnsi="Times New Roman" w:cs="Times New Roman"/>
          <w:b/>
          <w:bCs/>
        </w:rPr>
        <w:lastRenderedPageBreak/>
        <w:t>III</w:t>
      </w:r>
      <w:r w:rsidRPr="00397EEA">
        <w:rPr>
          <w:rFonts w:ascii="Times New Roman" w:hAnsi="Times New Roman" w:cs="Times New Roman"/>
        </w:rPr>
        <w:t xml:space="preserve"> - </w:t>
      </w:r>
      <w:r w:rsidR="00A77C94">
        <w:rPr>
          <w:rFonts w:ascii="Times New Roman" w:hAnsi="Times New Roman" w:cs="Times New Roman"/>
        </w:rPr>
        <w:t>o</w:t>
      </w:r>
      <w:r w:rsidRPr="00397EEA">
        <w:rPr>
          <w:rFonts w:ascii="Times New Roman" w:hAnsi="Times New Roman" w:cs="Times New Roman"/>
        </w:rPr>
        <w:t>bjetividade no atendimento do interesse público, vedada a promoção pessoal de agentes ou autoridades;</w:t>
      </w:r>
    </w:p>
    <w:p w:rsidR="003B0F5B" w:rsidRPr="00397EEA" w:rsidRDefault="003B0F5B" w:rsidP="003B0F5B">
      <w:pPr>
        <w:pStyle w:val="Default"/>
        <w:ind w:firstLine="1418"/>
        <w:jc w:val="both"/>
        <w:rPr>
          <w:rFonts w:ascii="Times New Roman" w:hAnsi="Times New Roman" w:cs="Times New Roman"/>
        </w:rPr>
      </w:pPr>
      <w:r w:rsidRPr="00F04BC3">
        <w:rPr>
          <w:rFonts w:ascii="Times New Roman" w:hAnsi="Times New Roman" w:cs="Times New Roman"/>
          <w:b/>
          <w:bCs/>
        </w:rPr>
        <w:t>IV</w:t>
      </w:r>
      <w:r w:rsidRPr="00397EEA">
        <w:rPr>
          <w:rFonts w:ascii="Times New Roman" w:hAnsi="Times New Roman" w:cs="Times New Roman"/>
        </w:rPr>
        <w:t xml:space="preserve"> - </w:t>
      </w:r>
      <w:proofErr w:type="gramStart"/>
      <w:r w:rsidR="00A77C94">
        <w:rPr>
          <w:rFonts w:ascii="Times New Roman" w:hAnsi="Times New Roman" w:cs="Times New Roman"/>
        </w:rPr>
        <w:t>d</w:t>
      </w:r>
      <w:r w:rsidR="00F04BC3" w:rsidRPr="00397EEA">
        <w:rPr>
          <w:rFonts w:ascii="Times New Roman" w:hAnsi="Times New Roman" w:cs="Times New Roman"/>
        </w:rPr>
        <w:t>ivulgação</w:t>
      </w:r>
      <w:proofErr w:type="gramEnd"/>
      <w:r w:rsidRPr="00397EEA">
        <w:rPr>
          <w:rFonts w:ascii="Times New Roman" w:hAnsi="Times New Roman" w:cs="Times New Roman"/>
        </w:rPr>
        <w:t xml:space="preserve"> oficial dos atos administrativos, ressalvadas as hipóteses de sigilo previstas na Constituição;</w:t>
      </w:r>
    </w:p>
    <w:p w:rsidR="003B0F5B" w:rsidRPr="00397EEA" w:rsidRDefault="003B0F5B" w:rsidP="003B0F5B">
      <w:pPr>
        <w:pStyle w:val="Default"/>
        <w:ind w:firstLine="1418"/>
        <w:jc w:val="both"/>
        <w:rPr>
          <w:rFonts w:ascii="Times New Roman" w:hAnsi="Times New Roman" w:cs="Times New Roman"/>
        </w:rPr>
      </w:pPr>
      <w:r w:rsidRPr="00F04BC3">
        <w:rPr>
          <w:rFonts w:ascii="Times New Roman" w:hAnsi="Times New Roman" w:cs="Times New Roman"/>
          <w:b/>
          <w:bCs/>
        </w:rPr>
        <w:t>V</w:t>
      </w:r>
      <w:r w:rsidRPr="00397EEA">
        <w:rPr>
          <w:rFonts w:ascii="Times New Roman" w:hAnsi="Times New Roman" w:cs="Times New Roman"/>
        </w:rPr>
        <w:t xml:space="preserve"> - </w:t>
      </w:r>
      <w:proofErr w:type="gramStart"/>
      <w:r w:rsidR="00A77C94">
        <w:rPr>
          <w:rFonts w:ascii="Times New Roman" w:hAnsi="Times New Roman" w:cs="Times New Roman"/>
        </w:rPr>
        <w:t>a</w:t>
      </w:r>
      <w:r w:rsidR="00F04BC3" w:rsidRPr="00397EEA">
        <w:rPr>
          <w:rFonts w:ascii="Times New Roman" w:hAnsi="Times New Roman" w:cs="Times New Roman"/>
        </w:rPr>
        <w:t>dequação</w:t>
      </w:r>
      <w:proofErr w:type="gramEnd"/>
      <w:r w:rsidRPr="00397EEA">
        <w:rPr>
          <w:rFonts w:ascii="Times New Roman" w:hAnsi="Times New Roman" w:cs="Times New Roman"/>
        </w:rPr>
        <w:t xml:space="preserve"> entre meios e fins, vedada à imposição de obrigações, restrições e sanções em medida superior àquelas estritamente necessárias ao atendimento do interesse público e ao cumprimento da legislação;</w:t>
      </w:r>
    </w:p>
    <w:p w:rsidR="003B0F5B" w:rsidRPr="00397EEA" w:rsidRDefault="003B0F5B" w:rsidP="003B0F5B">
      <w:pPr>
        <w:pStyle w:val="Default"/>
        <w:ind w:firstLine="1418"/>
        <w:jc w:val="both"/>
        <w:rPr>
          <w:rFonts w:ascii="Times New Roman" w:hAnsi="Times New Roman" w:cs="Times New Roman"/>
        </w:rPr>
      </w:pPr>
      <w:r w:rsidRPr="00F04BC3">
        <w:rPr>
          <w:rFonts w:ascii="Times New Roman" w:hAnsi="Times New Roman" w:cs="Times New Roman"/>
          <w:b/>
          <w:bCs/>
        </w:rPr>
        <w:t>VI</w:t>
      </w:r>
      <w:r w:rsidRPr="00397EEA">
        <w:rPr>
          <w:rFonts w:ascii="Times New Roman" w:hAnsi="Times New Roman" w:cs="Times New Roman"/>
        </w:rPr>
        <w:t xml:space="preserve"> - </w:t>
      </w:r>
      <w:proofErr w:type="gramStart"/>
      <w:r w:rsidR="00A77C94">
        <w:rPr>
          <w:rFonts w:ascii="Times New Roman" w:hAnsi="Times New Roman" w:cs="Times New Roman"/>
        </w:rPr>
        <w:t>i</w:t>
      </w:r>
      <w:r w:rsidR="00F04BC3" w:rsidRPr="00397EEA">
        <w:rPr>
          <w:rFonts w:ascii="Times New Roman" w:hAnsi="Times New Roman" w:cs="Times New Roman"/>
        </w:rPr>
        <w:t>ndicação</w:t>
      </w:r>
      <w:proofErr w:type="gramEnd"/>
      <w:r w:rsidRPr="00397EEA">
        <w:rPr>
          <w:rFonts w:ascii="Times New Roman" w:hAnsi="Times New Roman" w:cs="Times New Roman"/>
        </w:rPr>
        <w:t xml:space="preserve"> dos pressupostos de fato e de direito que determinarem a decisão;</w:t>
      </w:r>
    </w:p>
    <w:p w:rsidR="003B0F5B" w:rsidRPr="00397EEA" w:rsidRDefault="003B0F5B" w:rsidP="003B0F5B">
      <w:pPr>
        <w:pStyle w:val="Default"/>
        <w:ind w:firstLine="1418"/>
        <w:jc w:val="both"/>
        <w:rPr>
          <w:rFonts w:ascii="Times New Roman" w:hAnsi="Times New Roman" w:cs="Times New Roman"/>
        </w:rPr>
      </w:pPr>
      <w:r w:rsidRPr="00F04BC3">
        <w:rPr>
          <w:rFonts w:ascii="Times New Roman" w:hAnsi="Times New Roman" w:cs="Times New Roman"/>
          <w:b/>
          <w:bCs/>
        </w:rPr>
        <w:t>VII</w:t>
      </w:r>
      <w:r w:rsidRPr="00397EEA">
        <w:rPr>
          <w:rFonts w:ascii="Times New Roman" w:hAnsi="Times New Roman" w:cs="Times New Roman"/>
        </w:rPr>
        <w:t xml:space="preserve"> - </w:t>
      </w:r>
      <w:r w:rsidR="00A77C94">
        <w:rPr>
          <w:rFonts w:ascii="Times New Roman" w:hAnsi="Times New Roman" w:cs="Times New Roman"/>
        </w:rPr>
        <w:t>o</w:t>
      </w:r>
      <w:r w:rsidRPr="00397EEA">
        <w:rPr>
          <w:rFonts w:ascii="Times New Roman" w:hAnsi="Times New Roman" w:cs="Times New Roman"/>
        </w:rPr>
        <w:t>bservância das formalidades essenciais à garantia dos direitos dos administrados;</w:t>
      </w:r>
    </w:p>
    <w:p w:rsidR="003B0F5B" w:rsidRPr="00397EEA" w:rsidRDefault="003B0F5B" w:rsidP="003B0F5B">
      <w:pPr>
        <w:pStyle w:val="Default"/>
        <w:ind w:firstLine="1418"/>
        <w:jc w:val="both"/>
        <w:rPr>
          <w:rFonts w:ascii="Times New Roman" w:hAnsi="Times New Roman" w:cs="Times New Roman"/>
        </w:rPr>
      </w:pPr>
      <w:r w:rsidRPr="00F04BC3">
        <w:rPr>
          <w:rFonts w:ascii="Times New Roman" w:hAnsi="Times New Roman" w:cs="Times New Roman"/>
          <w:b/>
          <w:bCs/>
        </w:rPr>
        <w:t xml:space="preserve">VIII </w:t>
      </w:r>
      <w:r w:rsidRPr="00397EEA">
        <w:rPr>
          <w:rFonts w:ascii="Times New Roman" w:hAnsi="Times New Roman" w:cs="Times New Roman"/>
        </w:rPr>
        <w:t xml:space="preserve">- </w:t>
      </w:r>
      <w:r w:rsidR="00A77C94">
        <w:rPr>
          <w:rFonts w:ascii="Times New Roman" w:hAnsi="Times New Roman" w:cs="Times New Roman"/>
        </w:rPr>
        <w:t>a</w:t>
      </w:r>
      <w:r w:rsidRPr="00397EEA">
        <w:rPr>
          <w:rFonts w:ascii="Times New Roman" w:hAnsi="Times New Roman" w:cs="Times New Roman"/>
        </w:rPr>
        <w:t>doção de formas simples, suficientes para propiciar adequado grau de certeza, segurança e respeito aos direitos dos administrados;</w:t>
      </w:r>
    </w:p>
    <w:p w:rsidR="003B0F5B" w:rsidRPr="00397EEA" w:rsidRDefault="003B0F5B" w:rsidP="003B0F5B">
      <w:pPr>
        <w:pStyle w:val="Default"/>
        <w:ind w:firstLine="1418"/>
        <w:jc w:val="both"/>
        <w:rPr>
          <w:rFonts w:ascii="Times New Roman" w:hAnsi="Times New Roman" w:cs="Times New Roman"/>
        </w:rPr>
      </w:pPr>
      <w:r w:rsidRPr="00EE66DE">
        <w:rPr>
          <w:rFonts w:ascii="Times New Roman" w:hAnsi="Times New Roman" w:cs="Times New Roman"/>
          <w:b/>
          <w:bCs/>
        </w:rPr>
        <w:t>IX</w:t>
      </w:r>
      <w:r w:rsidRPr="00397EEA">
        <w:rPr>
          <w:rFonts w:ascii="Times New Roman" w:hAnsi="Times New Roman" w:cs="Times New Roman"/>
        </w:rPr>
        <w:t xml:space="preserve"> - </w:t>
      </w:r>
      <w:proofErr w:type="gramStart"/>
      <w:r w:rsidR="00A77C94">
        <w:rPr>
          <w:rFonts w:ascii="Times New Roman" w:hAnsi="Times New Roman" w:cs="Times New Roman"/>
        </w:rPr>
        <w:t>g</w:t>
      </w:r>
      <w:r w:rsidR="00F04BC3" w:rsidRPr="00397EEA">
        <w:rPr>
          <w:rFonts w:ascii="Times New Roman" w:hAnsi="Times New Roman" w:cs="Times New Roman"/>
        </w:rPr>
        <w:t>arantia</w:t>
      </w:r>
      <w:proofErr w:type="gramEnd"/>
      <w:r w:rsidRPr="00397EEA">
        <w:rPr>
          <w:rFonts w:ascii="Times New Roman" w:hAnsi="Times New Roman" w:cs="Times New Roman"/>
        </w:rPr>
        <w:t xml:space="preserve"> dos direitos à comunicação, à produção de provas e à interposição de recursos, nos processos de que possam resultar sanções e nas situações de litígio;</w:t>
      </w:r>
    </w:p>
    <w:p w:rsidR="003B0F5B" w:rsidRPr="00397EEA" w:rsidRDefault="003B0F5B" w:rsidP="003B0F5B">
      <w:pPr>
        <w:pStyle w:val="Default"/>
        <w:ind w:firstLine="1418"/>
        <w:jc w:val="both"/>
        <w:rPr>
          <w:rFonts w:ascii="Times New Roman" w:hAnsi="Times New Roman" w:cs="Times New Roman"/>
        </w:rPr>
      </w:pPr>
      <w:r w:rsidRPr="00EE66DE">
        <w:rPr>
          <w:rFonts w:ascii="Times New Roman" w:hAnsi="Times New Roman" w:cs="Times New Roman"/>
          <w:b/>
          <w:bCs/>
        </w:rPr>
        <w:t>X</w:t>
      </w:r>
      <w:r w:rsidRPr="00397EEA">
        <w:rPr>
          <w:rFonts w:ascii="Times New Roman" w:hAnsi="Times New Roman" w:cs="Times New Roman"/>
        </w:rPr>
        <w:t xml:space="preserve"> - </w:t>
      </w:r>
      <w:proofErr w:type="gramStart"/>
      <w:r w:rsidR="00A77C94">
        <w:rPr>
          <w:rFonts w:ascii="Times New Roman" w:hAnsi="Times New Roman" w:cs="Times New Roman"/>
        </w:rPr>
        <w:t>p</w:t>
      </w:r>
      <w:r w:rsidR="00F04BC3" w:rsidRPr="00397EEA">
        <w:rPr>
          <w:rFonts w:ascii="Times New Roman" w:hAnsi="Times New Roman" w:cs="Times New Roman"/>
        </w:rPr>
        <w:t>roibição</w:t>
      </w:r>
      <w:proofErr w:type="gramEnd"/>
      <w:r w:rsidRPr="00397EEA">
        <w:rPr>
          <w:rFonts w:ascii="Times New Roman" w:hAnsi="Times New Roman" w:cs="Times New Roman"/>
        </w:rPr>
        <w:t xml:space="preserve"> de cobrança de despesas processuais, ressalvadas as previstas em lei;</w:t>
      </w:r>
    </w:p>
    <w:p w:rsidR="003B0F5B" w:rsidRPr="00397EEA" w:rsidRDefault="003B0F5B" w:rsidP="003B0F5B">
      <w:pPr>
        <w:pStyle w:val="Default"/>
        <w:ind w:firstLine="1418"/>
        <w:jc w:val="both"/>
        <w:rPr>
          <w:rFonts w:ascii="Times New Roman" w:hAnsi="Times New Roman" w:cs="Times New Roman"/>
        </w:rPr>
      </w:pPr>
      <w:r w:rsidRPr="00EE66DE">
        <w:rPr>
          <w:rFonts w:ascii="Times New Roman" w:hAnsi="Times New Roman" w:cs="Times New Roman"/>
          <w:b/>
          <w:bCs/>
        </w:rPr>
        <w:t>XI</w:t>
      </w:r>
      <w:r w:rsidRPr="00397EEA">
        <w:rPr>
          <w:rFonts w:ascii="Times New Roman" w:hAnsi="Times New Roman" w:cs="Times New Roman"/>
        </w:rPr>
        <w:t xml:space="preserve"> - </w:t>
      </w:r>
      <w:r w:rsidR="00A77C94">
        <w:rPr>
          <w:rFonts w:ascii="Times New Roman" w:hAnsi="Times New Roman" w:cs="Times New Roman"/>
        </w:rPr>
        <w:t>i</w:t>
      </w:r>
      <w:r w:rsidRPr="00397EEA">
        <w:rPr>
          <w:rFonts w:ascii="Times New Roman" w:hAnsi="Times New Roman" w:cs="Times New Roman"/>
        </w:rPr>
        <w:t>mpulsão de oficio do processo administrativo, sem prejuízo da atuação dos interessados;</w:t>
      </w:r>
    </w:p>
    <w:p w:rsidR="003B0F5B" w:rsidRPr="00397EEA" w:rsidRDefault="003B0F5B" w:rsidP="003B0F5B">
      <w:pPr>
        <w:pStyle w:val="Default"/>
        <w:ind w:firstLine="1418"/>
        <w:jc w:val="both"/>
        <w:rPr>
          <w:rFonts w:ascii="Times New Roman" w:hAnsi="Times New Roman" w:cs="Times New Roman"/>
        </w:rPr>
      </w:pPr>
      <w:r w:rsidRPr="00EE66DE">
        <w:rPr>
          <w:rFonts w:ascii="Times New Roman" w:hAnsi="Times New Roman" w:cs="Times New Roman"/>
          <w:b/>
          <w:bCs/>
        </w:rPr>
        <w:t>XII</w:t>
      </w:r>
      <w:r w:rsidRPr="00397EEA">
        <w:rPr>
          <w:rFonts w:ascii="Times New Roman" w:hAnsi="Times New Roman" w:cs="Times New Roman"/>
        </w:rPr>
        <w:t xml:space="preserve"> -</w:t>
      </w:r>
      <w:r w:rsidR="00A77C94">
        <w:rPr>
          <w:rFonts w:ascii="Times New Roman" w:hAnsi="Times New Roman" w:cs="Times New Roman"/>
        </w:rPr>
        <w:t xml:space="preserve"> i</w:t>
      </w:r>
      <w:r w:rsidRPr="00397EEA">
        <w:rPr>
          <w:rFonts w:ascii="Times New Roman" w:hAnsi="Times New Roman" w:cs="Times New Roman"/>
        </w:rPr>
        <w:t>nterpretação da norma administrativa da forma que melhor garanta o atendimento do interesse público a que se dirige;</w:t>
      </w:r>
    </w:p>
    <w:p w:rsidR="003B0F5B" w:rsidRPr="00397EEA" w:rsidRDefault="003B0F5B" w:rsidP="003B0F5B">
      <w:pPr>
        <w:pStyle w:val="Default"/>
        <w:ind w:firstLine="1418"/>
        <w:jc w:val="both"/>
        <w:rPr>
          <w:rFonts w:ascii="Times New Roman" w:hAnsi="Times New Roman" w:cs="Times New Roman"/>
        </w:rPr>
      </w:pPr>
      <w:r w:rsidRPr="00EE66DE">
        <w:rPr>
          <w:rFonts w:ascii="Times New Roman" w:hAnsi="Times New Roman" w:cs="Times New Roman"/>
          <w:b/>
        </w:rPr>
        <w:t>XIII</w:t>
      </w:r>
      <w:r w:rsidRPr="00397EEA">
        <w:rPr>
          <w:rFonts w:ascii="Times New Roman" w:hAnsi="Times New Roman" w:cs="Times New Roman"/>
          <w:bCs/>
        </w:rPr>
        <w:t xml:space="preserve"> </w:t>
      </w:r>
      <w:r w:rsidRPr="00397EEA">
        <w:rPr>
          <w:rFonts w:ascii="Times New Roman" w:hAnsi="Times New Roman" w:cs="Times New Roman"/>
          <w:b/>
          <w:bCs/>
        </w:rPr>
        <w:t>-</w:t>
      </w:r>
      <w:r w:rsidRPr="00397EEA">
        <w:rPr>
          <w:rFonts w:ascii="Times New Roman" w:hAnsi="Times New Roman" w:cs="Times New Roman"/>
        </w:rPr>
        <w:t xml:space="preserve"> </w:t>
      </w:r>
      <w:r w:rsidR="00A77C94">
        <w:rPr>
          <w:rFonts w:ascii="Times New Roman" w:hAnsi="Times New Roman" w:cs="Times New Roman"/>
        </w:rPr>
        <w:t>g</w:t>
      </w:r>
      <w:r w:rsidRPr="00397EEA">
        <w:rPr>
          <w:rFonts w:ascii="Times New Roman" w:hAnsi="Times New Roman" w:cs="Times New Roman"/>
        </w:rPr>
        <w:t>arantia ao sujeito passivo dos atos administrativos o direito ao contraditório e à ampla defesa, com os meios e recursos a ela inerentes.</w:t>
      </w:r>
    </w:p>
    <w:p w:rsidR="003B0F5B" w:rsidRPr="00397EEA" w:rsidRDefault="003B0F5B" w:rsidP="003B0F5B">
      <w:pPr>
        <w:pStyle w:val="Default"/>
        <w:ind w:firstLine="851"/>
        <w:jc w:val="both"/>
        <w:rPr>
          <w:rFonts w:ascii="Times New Roman" w:hAnsi="Times New Roman" w:cs="Times New Roman"/>
          <w:b/>
          <w:bCs/>
        </w:rPr>
      </w:pPr>
    </w:p>
    <w:p w:rsidR="003B0F5B" w:rsidRPr="008365E1" w:rsidRDefault="003B0F5B" w:rsidP="003B0F5B">
      <w:pPr>
        <w:pStyle w:val="Default"/>
        <w:jc w:val="center"/>
        <w:rPr>
          <w:rFonts w:ascii="Times New Roman" w:hAnsi="Times New Roman" w:cs="Times New Roman"/>
          <w:b/>
          <w:bCs/>
        </w:rPr>
      </w:pPr>
      <w:r w:rsidRPr="008365E1">
        <w:rPr>
          <w:rFonts w:ascii="Times New Roman" w:hAnsi="Times New Roman" w:cs="Times New Roman"/>
          <w:b/>
          <w:bCs/>
        </w:rPr>
        <w:t>TÍTULO II</w:t>
      </w:r>
    </w:p>
    <w:p w:rsidR="003B0F5B" w:rsidRPr="008365E1" w:rsidRDefault="003B0F5B" w:rsidP="003B0F5B">
      <w:pPr>
        <w:pStyle w:val="Default"/>
        <w:jc w:val="center"/>
        <w:rPr>
          <w:rFonts w:ascii="Times New Roman" w:hAnsi="Times New Roman" w:cs="Times New Roman"/>
          <w:b/>
          <w:bCs/>
        </w:rPr>
      </w:pPr>
      <w:r w:rsidRPr="008365E1">
        <w:rPr>
          <w:rFonts w:ascii="Times New Roman" w:hAnsi="Times New Roman" w:cs="Times New Roman"/>
          <w:b/>
          <w:bCs/>
        </w:rPr>
        <w:t>DA ORGANIZAÇÃO E COMPETÊNCIA DA PRIMEIRA INSTÂNCIA</w:t>
      </w:r>
    </w:p>
    <w:p w:rsidR="003B0F5B" w:rsidRPr="008365E1" w:rsidRDefault="003B0F5B" w:rsidP="00EA3C55">
      <w:pPr>
        <w:pStyle w:val="Ttulo1"/>
        <w:ind w:firstLine="0"/>
        <w:jc w:val="center"/>
        <w:rPr>
          <w:rFonts w:ascii="Times New Roman" w:hAnsi="Times New Roman" w:cs="Times New Roman"/>
          <w:szCs w:val="24"/>
        </w:rPr>
      </w:pPr>
      <w:r w:rsidRPr="008365E1">
        <w:rPr>
          <w:rFonts w:ascii="Times New Roman" w:hAnsi="Times New Roman" w:cs="Times New Roman"/>
          <w:szCs w:val="24"/>
        </w:rPr>
        <w:t>SEÇÃO I</w:t>
      </w:r>
    </w:p>
    <w:p w:rsidR="003B0F5B" w:rsidRPr="008365E1" w:rsidRDefault="003B0F5B" w:rsidP="008365E1">
      <w:pPr>
        <w:pStyle w:val="Ttulo2"/>
        <w:spacing w:before="0" w:after="0"/>
        <w:jc w:val="center"/>
        <w:rPr>
          <w:rFonts w:ascii="Times New Roman" w:hAnsi="Times New Roman"/>
          <w:i w:val="0"/>
          <w:sz w:val="24"/>
          <w:szCs w:val="24"/>
        </w:rPr>
      </w:pPr>
      <w:r w:rsidRPr="008365E1">
        <w:rPr>
          <w:rFonts w:ascii="Times New Roman" w:hAnsi="Times New Roman"/>
          <w:i w:val="0"/>
          <w:sz w:val="24"/>
          <w:szCs w:val="24"/>
        </w:rPr>
        <w:t>Da Composição da Equipe Técnica de Julgamento de Primeira Instância</w:t>
      </w:r>
    </w:p>
    <w:p w:rsidR="00EA3C55" w:rsidRDefault="00EA3C55" w:rsidP="003B0F5B">
      <w:pPr>
        <w:ind w:firstLine="1418"/>
        <w:jc w:val="both"/>
        <w:rPr>
          <w:b/>
          <w:bCs/>
          <w:color w:val="000000"/>
          <w:sz w:val="24"/>
          <w:szCs w:val="24"/>
        </w:rPr>
      </w:pPr>
    </w:p>
    <w:p w:rsidR="003B0F5B" w:rsidRPr="00397EEA" w:rsidRDefault="003B0F5B" w:rsidP="003B0F5B">
      <w:pPr>
        <w:ind w:firstLine="1418"/>
        <w:jc w:val="both"/>
        <w:rPr>
          <w:color w:val="000000"/>
          <w:sz w:val="24"/>
          <w:szCs w:val="24"/>
        </w:rPr>
      </w:pPr>
      <w:r w:rsidRPr="00397EEA">
        <w:rPr>
          <w:b/>
          <w:bCs/>
          <w:color w:val="000000"/>
          <w:sz w:val="24"/>
          <w:szCs w:val="24"/>
        </w:rPr>
        <w:t>Art. 5º</w:t>
      </w:r>
      <w:r w:rsidRPr="00397EEA">
        <w:rPr>
          <w:color w:val="000000"/>
          <w:sz w:val="24"/>
          <w:szCs w:val="24"/>
        </w:rPr>
        <w:t xml:space="preserve"> Todas as secretarias citadas no artigo 7º, por meio de seus respectivos secretários deverão nomear os membros que irão compor a Equipe Técnica de Julgamento dos processos administrativos em primeira instância, devendo ser composta por no mínimo 03 (três) membros designados por ato do Secretário responsável.</w:t>
      </w:r>
    </w:p>
    <w:p w:rsidR="003B0F5B" w:rsidRPr="00397EEA" w:rsidRDefault="003B0F5B" w:rsidP="003B0F5B">
      <w:pPr>
        <w:ind w:firstLine="851"/>
        <w:jc w:val="both"/>
        <w:rPr>
          <w:color w:val="000000"/>
          <w:szCs w:val="24"/>
        </w:rPr>
      </w:pPr>
    </w:p>
    <w:p w:rsidR="003B0F5B" w:rsidRPr="009564FB" w:rsidRDefault="003B0F5B" w:rsidP="009564FB">
      <w:pPr>
        <w:pStyle w:val="Ttulo1"/>
        <w:ind w:firstLine="0"/>
        <w:jc w:val="center"/>
        <w:rPr>
          <w:rFonts w:ascii="Times New Roman" w:hAnsi="Times New Roman" w:cs="Times New Roman"/>
          <w:color w:val="000000"/>
          <w:szCs w:val="24"/>
        </w:rPr>
      </w:pPr>
      <w:r w:rsidRPr="00397EEA">
        <w:rPr>
          <w:rFonts w:ascii="Times New Roman" w:hAnsi="Times New Roman" w:cs="Times New Roman"/>
        </w:rPr>
        <w:t>SEÇÃO</w:t>
      </w:r>
      <w:r w:rsidRPr="009564FB">
        <w:rPr>
          <w:rFonts w:ascii="Times New Roman" w:hAnsi="Times New Roman" w:cs="Times New Roman"/>
          <w:szCs w:val="24"/>
        </w:rPr>
        <w:t xml:space="preserve"> II</w:t>
      </w:r>
    </w:p>
    <w:p w:rsidR="003B0F5B" w:rsidRPr="009564FB" w:rsidRDefault="003B0F5B" w:rsidP="009564FB">
      <w:pPr>
        <w:pStyle w:val="Ttulo2"/>
        <w:spacing w:before="0"/>
        <w:jc w:val="center"/>
        <w:rPr>
          <w:rFonts w:ascii="Times New Roman" w:hAnsi="Times New Roman"/>
          <w:i w:val="0"/>
          <w:sz w:val="24"/>
          <w:szCs w:val="24"/>
        </w:rPr>
      </w:pPr>
      <w:r w:rsidRPr="009564FB">
        <w:rPr>
          <w:rFonts w:ascii="Times New Roman" w:hAnsi="Times New Roman"/>
          <w:i w:val="0"/>
          <w:sz w:val="24"/>
          <w:szCs w:val="24"/>
        </w:rPr>
        <w:t>Das Atribuições e Competência</w:t>
      </w:r>
    </w:p>
    <w:p w:rsidR="003B0F5B" w:rsidRPr="00397EEA" w:rsidRDefault="003B0F5B" w:rsidP="003B0F5B">
      <w:pPr>
        <w:ind w:firstLine="851"/>
        <w:jc w:val="center"/>
        <w:rPr>
          <w:b/>
          <w:color w:val="000000"/>
          <w:szCs w:val="24"/>
        </w:rPr>
      </w:pPr>
    </w:p>
    <w:p w:rsidR="003B0F5B" w:rsidRPr="005E60C7" w:rsidRDefault="003B0F5B" w:rsidP="003B0F5B">
      <w:pPr>
        <w:ind w:firstLine="1418"/>
        <w:jc w:val="both"/>
        <w:rPr>
          <w:color w:val="000000"/>
          <w:sz w:val="24"/>
          <w:szCs w:val="24"/>
        </w:rPr>
      </w:pPr>
      <w:r w:rsidRPr="005E60C7">
        <w:rPr>
          <w:b/>
          <w:bCs/>
          <w:color w:val="000000"/>
          <w:sz w:val="24"/>
          <w:szCs w:val="24"/>
        </w:rPr>
        <w:t>Art. 6º</w:t>
      </w:r>
      <w:r w:rsidRPr="005E60C7">
        <w:rPr>
          <w:color w:val="000000"/>
          <w:sz w:val="24"/>
          <w:szCs w:val="24"/>
        </w:rPr>
        <w:t xml:space="preserve"> A Equipe Técnica de Julgamento dos processos administrativos em primeira instância tem como atribuições:</w:t>
      </w:r>
    </w:p>
    <w:p w:rsidR="003B0F5B" w:rsidRPr="005E60C7" w:rsidRDefault="003B0F5B" w:rsidP="003B0F5B">
      <w:pPr>
        <w:ind w:firstLine="851"/>
        <w:jc w:val="both"/>
        <w:rPr>
          <w:color w:val="000000"/>
          <w:sz w:val="24"/>
          <w:szCs w:val="24"/>
        </w:rPr>
      </w:pPr>
    </w:p>
    <w:p w:rsidR="003B0F5B" w:rsidRPr="005E60C7" w:rsidRDefault="003B0F5B" w:rsidP="003B0F5B">
      <w:pPr>
        <w:ind w:firstLine="1418"/>
        <w:jc w:val="both"/>
        <w:rPr>
          <w:color w:val="000000"/>
          <w:sz w:val="24"/>
          <w:szCs w:val="24"/>
        </w:rPr>
      </w:pPr>
      <w:r w:rsidRPr="009E4AF6">
        <w:rPr>
          <w:b/>
          <w:bCs/>
          <w:color w:val="000000"/>
          <w:sz w:val="24"/>
          <w:szCs w:val="24"/>
        </w:rPr>
        <w:t>I</w:t>
      </w:r>
      <w:r w:rsidRPr="005E60C7">
        <w:rPr>
          <w:color w:val="000000"/>
          <w:sz w:val="24"/>
          <w:szCs w:val="24"/>
        </w:rPr>
        <w:t xml:space="preserve"> – </w:t>
      </w:r>
      <w:proofErr w:type="gramStart"/>
      <w:r w:rsidR="00A77C94">
        <w:rPr>
          <w:color w:val="000000"/>
          <w:sz w:val="24"/>
          <w:szCs w:val="24"/>
        </w:rPr>
        <w:t>ju</w:t>
      </w:r>
      <w:r w:rsidR="00381FE2" w:rsidRPr="005E60C7">
        <w:rPr>
          <w:color w:val="000000"/>
          <w:sz w:val="24"/>
          <w:szCs w:val="24"/>
        </w:rPr>
        <w:t>lgar</w:t>
      </w:r>
      <w:proofErr w:type="gramEnd"/>
      <w:r w:rsidRPr="005E60C7">
        <w:rPr>
          <w:color w:val="000000"/>
          <w:sz w:val="24"/>
          <w:szCs w:val="24"/>
        </w:rPr>
        <w:t xml:space="preserve"> por decisão colegiada as defesas nos processos administrativos em primeira instância, </w:t>
      </w:r>
    </w:p>
    <w:p w:rsidR="003B0F5B" w:rsidRDefault="003B0F5B" w:rsidP="003B0F5B">
      <w:pPr>
        <w:ind w:firstLine="1418"/>
        <w:jc w:val="both"/>
        <w:rPr>
          <w:color w:val="000000"/>
          <w:sz w:val="24"/>
          <w:szCs w:val="24"/>
        </w:rPr>
      </w:pPr>
      <w:r w:rsidRPr="009E4AF6">
        <w:rPr>
          <w:b/>
          <w:bCs/>
          <w:color w:val="000000"/>
          <w:sz w:val="24"/>
          <w:szCs w:val="24"/>
        </w:rPr>
        <w:t>II</w:t>
      </w:r>
      <w:r w:rsidRPr="005E60C7">
        <w:rPr>
          <w:color w:val="000000"/>
          <w:sz w:val="24"/>
          <w:szCs w:val="24"/>
        </w:rPr>
        <w:t xml:space="preserve"> - </w:t>
      </w:r>
      <w:proofErr w:type="gramStart"/>
      <w:r w:rsidR="00A77C94">
        <w:rPr>
          <w:color w:val="000000"/>
          <w:sz w:val="24"/>
          <w:szCs w:val="24"/>
        </w:rPr>
        <w:t>s</w:t>
      </w:r>
      <w:r w:rsidR="00381FE2" w:rsidRPr="005E60C7">
        <w:rPr>
          <w:color w:val="000000"/>
          <w:sz w:val="24"/>
          <w:szCs w:val="24"/>
        </w:rPr>
        <w:t>olicitar</w:t>
      </w:r>
      <w:proofErr w:type="gramEnd"/>
      <w:r w:rsidRPr="005E60C7">
        <w:rPr>
          <w:color w:val="000000"/>
          <w:sz w:val="24"/>
          <w:szCs w:val="24"/>
        </w:rPr>
        <w:t xml:space="preserve"> ao órgão </w:t>
      </w:r>
      <w:proofErr w:type="spellStart"/>
      <w:r w:rsidRPr="005E60C7">
        <w:rPr>
          <w:color w:val="000000"/>
          <w:sz w:val="24"/>
          <w:szCs w:val="24"/>
        </w:rPr>
        <w:t>autuador</w:t>
      </w:r>
      <w:proofErr w:type="spellEnd"/>
      <w:r w:rsidRPr="005E60C7">
        <w:rPr>
          <w:color w:val="000000"/>
          <w:sz w:val="24"/>
          <w:szCs w:val="24"/>
        </w:rPr>
        <w:t xml:space="preserve"> informações, diligências, vistorias e perícias que se fizerem necessárias à instrução e ao julgamento dos processos;</w:t>
      </w:r>
    </w:p>
    <w:p w:rsidR="003B0F5B" w:rsidRPr="005E60C7" w:rsidRDefault="003B0F5B" w:rsidP="003B0F5B">
      <w:pPr>
        <w:ind w:firstLine="1418"/>
        <w:jc w:val="both"/>
        <w:rPr>
          <w:color w:val="FF0000"/>
          <w:sz w:val="24"/>
          <w:szCs w:val="24"/>
        </w:rPr>
      </w:pPr>
      <w:r w:rsidRPr="009E4AF6">
        <w:rPr>
          <w:b/>
          <w:bCs/>
          <w:color w:val="000000"/>
          <w:sz w:val="24"/>
          <w:szCs w:val="24"/>
        </w:rPr>
        <w:t>III</w:t>
      </w:r>
      <w:r w:rsidRPr="005E60C7">
        <w:rPr>
          <w:color w:val="000000"/>
          <w:sz w:val="24"/>
          <w:szCs w:val="24"/>
        </w:rPr>
        <w:t xml:space="preserve"> - desenvolver outras atividades no âmbito de sua competência.</w:t>
      </w:r>
      <w:r w:rsidRPr="005E60C7">
        <w:rPr>
          <w:color w:val="FF0000"/>
          <w:sz w:val="24"/>
          <w:szCs w:val="24"/>
        </w:rPr>
        <w:t xml:space="preserve"> </w:t>
      </w:r>
    </w:p>
    <w:p w:rsidR="003B0F5B" w:rsidRPr="005E60C7" w:rsidRDefault="003B0F5B" w:rsidP="003B0F5B">
      <w:pPr>
        <w:ind w:firstLine="851"/>
        <w:jc w:val="both"/>
        <w:rPr>
          <w:color w:val="FF0000"/>
          <w:sz w:val="24"/>
          <w:szCs w:val="24"/>
        </w:rPr>
      </w:pPr>
    </w:p>
    <w:p w:rsidR="003B0F5B" w:rsidRPr="005E60C7" w:rsidRDefault="003B0F5B" w:rsidP="003B0F5B">
      <w:pPr>
        <w:ind w:firstLine="1418"/>
        <w:jc w:val="both"/>
        <w:rPr>
          <w:color w:val="000000"/>
          <w:sz w:val="24"/>
          <w:szCs w:val="24"/>
        </w:rPr>
      </w:pPr>
      <w:r w:rsidRPr="005E60C7">
        <w:rPr>
          <w:b/>
          <w:color w:val="000000"/>
          <w:sz w:val="24"/>
          <w:szCs w:val="24"/>
        </w:rPr>
        <w:lastRenderedPageBreak/>
        <w:t>Art. 7º</w:t>
      </w:r>
      <w:r w:rsidRPr="005E60C7">
        <w:rPr>
          <w:color w:val="000000"/>
          <w:sz w:val="24"/>
          <w:szCs w:val="24"/>
        </w:rPr>
        <w:t xml:space="preserve"> </w:t>
      </w:r>
      <w:r w:rsidR="00961A60" w:rsidRPr="005E60C7">
        <w:rPr>
          <w:color w:val="000000"/>
          <w:sz w:val="24"/>
          <w:szCs w:val="24"/>
        </w:rPr>
        <w:t>As Defesas Administrativas</w:t>
      </w:r>
      <w:r w:rsidRPr="005E60C7">
        <w:rPr>
          <w:color w:val="000000"/>
          <w:sz w:val="24"/>
          <w:szCs w:val="24"/>
        </w:rPr>
        <w:t xml:space="preserve"> em primeira instância serão julgad</w:t>
      </w:r>
      <w:r w:rsidR="00961A60" w:rsidRPr="005E60C7">
        <w:rPr>
          <w:color w:val="000000"/>
          <w:sz w:val="24"/>
          <w:szCs w:val="24"/>
        </w:rPr>
        <w:t>a</w:t>
      </w:r>
      <w:r w:rsidRPr="005E60C7">
        <w:rPr>
          <w:color w:val="000000"/>
          <w:sz w:val="24"/>
          <w:szCs w:val="24"/>
        </w:rPr>
        <w:t xml:space="preserve">s pelos Departamentos Técnicos das secretarias de acordo com suas respectivas competências: </w:t>
      </w:r>
    </w:p>
    <w:p w:rsidR="003B0F5B" w:rsidRPr="005E60C7" w:rsidRDefault="003B0F5B" w:rsidP="003B0F5B">
      <w:pPr>
        <w:ind w:firstLine="851"/>
        <w:jc w:val="both"/>
        <w:rPr>
          <w:color w:val="000000"/>
          <w:sz w:val="24"/>
          <w:szCs w:val="24"/>
        </w:rPr>
      </w:pPr>
    </w:p>
    <w:p w:rsidR="003B0F5B" w:rsidRPr="005E60C7" w:rsidRDefault="003B0F5B" w:rsidP="003B0F5B">
      <w:pPr>
        <w:ind w:firstLine="1418"/>
        <w:jc w:val="both"/>
        <w:rPr>
          <w:color w:val="000000"/>
          <w:sz w:val="24"/>
          <w:szCs w:val="24"/>
        </w:rPr>
      </w:pPr>
      <w:r w:rsidRPr="005E60C7">
        <w:rPr>
          <w:b/>
          <w:bCs/>
          <w:color w:val="000000"/>
          <w:sz w:val="24"/>
          <w:szCs w:val="24"/>
        </w:rPr>
        <w:t>I</w:t>
      </w:r>
      <w:r w:rsidRPr="005E60C7">
        <w:rPr>
          <w:color w:val="000000"/>
          <w:sz w:val="24"/>
          <w:szCs w:val="24"/>
        </w:rPr>
        <w:t xml:space="preserve"> – </w:t>
      </w:r>
      <w:proofErr w:type="gramStart"/>
      <w:r w:rsidR="00A77C94">
        <w:rPr>
          <w:color w:val="000000"/>
          <w:sz w:val="24"/>
          <w:szCs w:val="24"/>
        </w:rPr>
        <w:t>a</w:t>
      </w:r>
      <w:proofErr w:type="gramEnd"/>
      <w:r w:rsidRPr="005E60C7">
        <w:rPr>
          <w:color w:val="000000"/>
          <w:sz w:val="24"/>
          <w:szCs w:val="24"/>
        </w:rPr>
        <w:t xml:space="preserve"> Secretaria Municipal de Saúde e Saneamento analisará e julgará os processos oriundos da Vigilância Sanitária e Vigilância Ambiental;</w:t>
      </w:r>
    </w:p>
    <w:p w:rsidR="003B0F5B" w:rsidRPr="005E60C7" w:rsidRDefault="003B0F5B" w:rsidP="00A77C94">
      <w:pPr>
        <w:ind w:firstLine="1418"/>
        <w:jc w:val="both"/>
        <w:rPr>
          <w:color w:val="000000"/>
          <w:sz w:val="24"/>
          <w:szCs w:val="24"/>
        </w:rPr>
      </w:pPr>
      <w:r w:rsidRPr="005E60C7">
        <w:rPr>
          <w:b/>
          <w:bCs/>
          <w:color w:val="000000"/>
          <w:sz w:val="24"/>
          <w:szCs w:val="24"/>
        </w:rPr>
        <w:t>II –</w:t>
      </w:r>
      <w:r w:rsidRPr="005E60C7">
        <w:rPr>
          <w:color w:val="000000"/>
          <w:sz w:val="24"/>
          <w:szCs w:val="24"/>
        </w:rPr>
        <w:t xml:space="preserve"> </w:t>
      </w:r>
      <w:proofErr w:type="gramStart"/>
      <w:r w:rsidR="00A77C94">
        <w:rPr>
          <w:color w:val="000000"/>
          <w:sz w:val="24"/>
          <w:szCs w:val="24"/>
        </w:rPr>
        <w:t>a</w:t>
      </w:r>
      <w:proofErr w:type="gramEnd"/>
      <w:r w:rsidRPr="005E60C7">
        <w:rPr>
          <w:color w:val="000000"/>
          <w:sz w:val="24"/>
          <w:szCs w:val="24"/>
        </w:rPr>
        <w:t xml:space="preserve"> Secretaria Municipal da Cidade julgará os processos que tratem sobre Controle Urbano, compreendendo os seguintes objetos de fiscalização: obras e posturas urbanas, uso e conservação das vias públicas, passeios e logradouros e patrimônio histórico e cultural;</w:t>
      </w:r>
    </w:p>
    <w:p w:rsidR="003B0F5B" w:rsidRPr="005E60C7" w:rsidRDefault="003B0F5B" w:rsidP="003B0F5B">
      <w:pPr>
        <w:ind w:firstLine="1418"/>
        <w:jc w:val="both"/>
        <w:rPr>
          <w:color w:val="000000"/>
          <w:sz w:val="24"/>
          <w:szCs w:val="24"/>
        </w:rPr>
      </w:pPr>
      <w:r w:rsidRPr="005E60C7">
        <w:rPr>
          <w:b/>
          <w:bCs/>
          <w:color w:val="000000"/>
          <w:sz w:val="24"/>
          <w:szCs w:val="24"/>
        </w:rPr>
        <w:t>III –</w:t>
      </w:r>
      <w:r w:rsidRPr="005E60C7">
        <w:rPr>
          <w:color w:val="000000"/>
          <w:sz w:val="24"/>
          <w:szCs w:val="24"/>
        </w:rPr>
        <w:t xml:space="preserve"> </w:t>
      </w:r>
      <w:r w:rsidR="00A77C94">
        <w:rPr>
          <w:color w:val="000000"/>
          <w:sz w:val="24"/>
          <w:szCs w:val="24"/>
        </w:rPr>
        <w:t>a</w:t>
      </w:r>
      <w:r w:rsidRPr="005E60C7">
        <w:rPr>
          <w:color w:val="000000"/>
          <w:sz w:val="24"/>
          <w:szCs w:val="24"/>
        </w:rPr>
        <w:t xml:space="preserve"> Secretaria Municipal de Fazenda julgará os processos relacionados ao funcionamento de atividades, licenças e alvarás, além de outras matérias não analisadas pelas outras Secretarias;</w:t>
      </w:r>
    </w:p>
    <w:p w:rsidR="003B0F5B" w:rsidRPr="005E60C7" w:rsidRDefault="003B0F5B" w:rsidP="003B0F5B">
      <w:pPr>
        <w:ind w:firstLine="1418"/>
        <w:jc w:val="both"/>
        <w:rPr>
          <w:bCs/>
          <w:color w:val="000000"/>
          <w:sz w:val="24"/>
          <w:szCs w:val="24"/>
        </w:rPr>
      </w:pPr>
      <w:r w:rsidRPr="005E60C7">
        <w:rPr>
          <w:b/>
          <w:bCs/>
          <w:color w:val="000000"/>
          <w:sz w:val="24"/>
          <w:szCs w:val="24"/>
        </w:rPr>
        <w:t>IV –</w:t>
      </w:r>
      <w:r w:rsidRPr="005E60C7">
        <w:rPr>
          <w:bCs/>
          <w:color w:val="000000"/>
          <w:sz w:val="24"/>
          <w:szCs w:val="24"/>
        </w:rPr>
        <w:t xml:space="preserve"> </w:t>
      </w:r>
      <w:proofErr w:type="gramStart"/>
      <w:r w:rsidR="00A77C94">
        <w:rPr>
          <w:bCs/>
          <w:color w:val="000000"/>
          <w:sz w:val="24"/>
          <w:szCs w:val="24"/>
        </w:rPr>
        <w:t>a</w:t>
      </w:r>
      <w:proofErr w:type="gramEnd"/>
      <w:r w:rsidRPr="005E60C7">
        <w:rPr>
          <w:bCs/>
          <w:color w:val="000000"/>
          <w:sz w:val="24"/>
          <w:szCs w:val="24"/>
        </w:rPr>
        <w:t xml:space="preserve"> Secretaria Municipal de Governo julgará os processos relacionados a </w:t>
      </w:r>
      <w:r w:rsidRPr="005E60C7">
        <w:rPr>
          <w:color w:val="000000"/>
          <w:sz w:val="24"/>
          <w:szCs w:val="24"/>
        </w:rPr>
        <w:t xml:space="preserve">autorizações e permissões de eventos, ocupação de propriedades e espaços públicos, </w:t>
      </w:r>
      <w:r w:rsidRPr="005E60C7">
        <w:rPr>
          <w:bCs/>
          <w:color w:val="000000"/>
          <w:sz w:val="24"/>
          <w:szCs w:val="24"/>
        </w:rPr>
        <w:t>e no tocante a autuações por vegetação espontânea em terrenos baldios.</w:t>
      </w:r>
    </w:p>
    <w:p w:rsidR="003B0F5B" w:rsidRPr="005E60C7" w:rsidRDefault="003B0F5B" w:rsidP="003B0F5B">
      <w:pPr>
        <w:ind w:firstLine="1418"/>
        <w:jc w:val="both"/>
        <w:rPr>
          <w:bCs/>
          <w:color w:val="000000"/>
          <w:sz w:val="24"/>
          <w:szCs w:val="24"/>
        </w:rPr>
      </w:pPr>
    </w:p>
    <w:p w:rsidR="003B0F5B" w:rsidRDefault="003B0F5B" w:rsidP="003B0F5B">
      <w:pPr>
        <w:ind w:firstLine="1418"/>
        <w:jc w:val="both"/>
        <w:rPr>
          <w:bCs/>
          <w:color w:val="000000"/>
          <w:sz w:val="24"/>
          <w:szCs w:val="24"/>
        </w:rPr>
      </w:pPr>
      <w:r w:rsidRPr="005E60C7">
        <w:rPr>
          <w:b/>
          <w:bCs/>
          <w:color w:val="000000"/>
          <w:sz w:val="24"/>
          <w:szCs w:val="24"/>
        </w:rPr>
        <w:t xml:space="preserve">Parágrafo único. </w:t>
      </w:r>
      <w:r w:rsidRPr="005E60C7">
        <w:rPr>
          <w:bCs/>
          <w:color w:val="000000"/>
          <w:sz w:val="24"/>
          <w:szCs w:val="24"/>
        </w:rPr>
        <w:t xml:space="preserve">Os recursos administrativos em primeira e segunda instância referentes à legislação ambiental serão analisados pela SAMA e pelo CONSEMMA conforme legislação ambiental. </w:t>
      </w:r>
    </w:p>
    <w:p w:rsidR="003B0F5B" w:rsidRPr="005E60C7" w:rsidRDefault="003B0F5B" w:rsidP="003B0F5B">
      <w:pPr>
        <w:jc w:val="both"/>
        <w:rPr>
          <w:b/>
          <w:color w:val="000000"/>
          <w:sz w:val="24"/>
          <w:szCs w:val="24"/>
        </w:rPr>
      </w:pPr>
    </w:p>
    <w:p w:rsidR="003B0F5B" w:rsidRPr="009564FB" w:rsidRDefault="003B0F5B" w:rsidP="00EA3C55">
      <w:pPr>
        <w:pStyle w:val="Ttulo1"/>
        <w:ind w:firstLine="0"/>
        <w:jc w:val="center"/>
        <w:rPr>
          <w:rFonts w:ascii="Times New Roman" w:hAnsi="Times New Roman" w:cs="Times New Roman"/>
          <w:color w:val="000000"/>
          <w:szCs w:val="24"/>
        </w:rPr>
      </w:pPr>
      <w:r w:rsidRPr="009564FB">
        <w:rPr>
          <w:rFonts w:ascii="Times New Roman" w:hAnsi="Times New Roman" w:cs="Times New Roman"/>
          <w:szCs w:val="24"/>
        </w:rPr>
        <w:t>SEÇÃO III</w:t>
      </w:r>
    </w:p>
    <w:p w:rsidR="003B0F5B" w:rsidRPr="009564FB" w:rsidRDefault="00961A60" w:rsidP="009564FB">
      <w:pPr>
        <w:pStyle w:val="Ttulo2"/>
        <w:spacing w:before="0" w:after="0"/>
        <w:jc w:val="center"/>
        <w:rPr>
          <w:rFonts w:ascii="Times New Roman" w:hAnsi="Times New Roman"/>
          <w:i w:val="0"/>
          <w:sz w:val="24"/>
          <w:szCs w:val="24"/>
        </w:rPr>
      </w:pPr>
      <w:r w:rsidRPr="009564FB">
        <w:rPr>
          <w:rFonts w:ascii="Times New Roman" w:hAnsi="Times New Roman"/>
          <w:i w:val="0"/>
          <w:sz w:val="24"/>
          <w:szCs w:val="24"/>
        </w:rPr>
        <w:t>Das Defesas</w:t>
      </w:r>
      <w:r w:rsidR="003B0F5B" w:rsidRPr="009564FB">
        <w:rPr>
          <w:rFonts w:ascii="Times New Roman" w:hAnsi="Times New Roman"/>
          <w:i w:val="0"/>
          <w:sz w:val="24"/>
          <w:szCs w:val="24"/>
        </w:rPr>
        <w:t xml:space="preserve"> Administrativ</w:t>
      </w:r>
      <w:r w:rsidRPr="009564FB">
        <w:rPr>
          <w:rFonts w:ascii="Times New Roman" w:hAnsi="Times New Roman"/>
          <w:i w:val="0"/>
          <w:sz w:val="24"/>
          <w:szCs w:val="24"/>
        </w:rPr>
        <w:t>a</w:t>
      </w:r>
      <w:r w:rsidR="003B0F5B" w:rsidRPr="009564FB">
        <w:rPr>
          <w:rFonts w:ascii="Times New Roman" w:hAnsi="Times New Roman"/>
          <w:i w:val="0"/>
          <w:sz w:val="24"/>
          <w:szCs w:val="24"/>
        </w:rPr>
        <w:t>s em Primeira Instância</w:t>
      </w:r>
    </w:p>
    <w:p w:rsidR="003B0F5B" w:rsidRPr="00397EEA" w:rsidRDefault="003B0F5B" w:rsidP="003B0F5B">
      <w:pPr>
        <w:jc w:val="both"/>
        <w:rPr>
          <w:color w:val="000000"/>
          <w:szCs w:val="24"/>
        </w:rPr>
      </w:pPr>
    </w:p>
    <w:p w:rsidR="003B0F5B" w:rsidRPr="001D1530" w:rsidRDefault="003B0F5B" w:rsidP="003B0F5B">
      <w:pPr>
        <w:ind w:firstLine="1418"/>
        <w:jc w:val="both"/>
        <w:rPr>
          <w:color w:val="000000"/>
          <w:sz w:val="24"/>
          <w:szCs w:val="24"/>
        </w:rPr>
      </w:pPr>
      <w:r w:rsidRPr="001D1530">
        <w:rPr>
          <w:b/>
          <w:color w:val="000000"/>
          <w:sz w:val="24"/>
          <w:szCs w:val="24"/>
        </w:rPr>
        <w:t xml:space="preserve">Art. 8º </w:t>
      </w:r>
      <w:r w:rsidR="00961A60" w:rsidRPr="001D1530">
        <w:rPr>
          <w:color w:val="000000"/>
          <w:sz w:val="24"/>
          <w:szCs w:val="24"/>
        </w:rPr>
        <w:t>A defesa administrativa</w:t>
      </w:r>
      <w:r w:rsidRPr="001D1530">
        <w:rPr>
          <w:color w:val="000000"/>
          <w:sz w:val="24"/>
          <w:szCs w:val="24"/>
        </w:rPr>
        <w:t xml:space="preserve"> em primeira instância será direcionad</w:t>
      </w:r>
      <w:r w:rsidR="00961A60" w:rsidRPr="001D1530">
        <w:rPr>
          <w:color w:val="000000"/>
          <w:sz w:val="24"/>
          <w:szCs w:val="24"/>
        </w:rPr>
        <w:t>a</w:t>
      </w:r>
      <w:r w:rsidRPr="001D1530">
        <w:rPr>
          <w:color w:val="000000"/>
          <w:sz w:val="24"/>
          <w:szCs w:val="24"/>
        </w:rPr>
        <w:t xml:space="preserve"> ao Núcleo Integrado de Fiscalização - NIF através do Protocolo Geral da Prefeitura Municipal de Sorriso, o qual remeterá à Secretaria competente para a avaliação e emissão da respectiva Decisão Administrativa.</w:t>
      </w:r>
    </w:p>
    <w:p w:rsidR="003B0F5B" w:rsidRPr="001D1530" w:rsidRDefault="003B0F5B" w:rsidP="003B0F5B">
      <w:pPr>
        <w:ind w:firstLine="851"/>
        <w:jc w:val="both"/>
        <w:rPr>
          <w:color w:val="000000"/>
          <w:sz w:val="24"/>
          <w:szCs w:val="24"/>
          <w:u w:val="single"/>
        </w:rPr>
      </w:pPr>
    </w:p>
    <w:p w:rsidR="003B0F5B" w:rsidRDefault="003B0F5B" w:rsidP="003B0F5B">
      <w:pPr>
        <w:ind w:firstLine="1418"/>
        <w:jc w:val="both"/>
        <w:rPr>
          <w:color w:val="000000"/>
          <w:sz w:val="24"/>
          <w:szCs w:val="24"/>
        </w:rPr>
      </w:pPr>
      <w:r w:rsidRPr="001D1530">
        <w:rPr>
          <w:b/>
          <w:color w:val="000000"/>
          <w:sz w:val="24"/>
          <w:szCs w:val="24"/>
        </w:rPr>
        <w:t>I –</w:t>
      </w:r>
      <w:r w:rsidRPr="001D1530">
        <w:rPr>
          <w:color w:val="000000"/>
          <w:sz w:val="24"/>
          <w:szCs w:val="24"/>
        </w:rPr>
        <w:t xml:space="preserve"> </w:t>
      </w:r>
      <w:proofErr w:type="gramStart"/>
      <w:r w:rsidR="00A77C94">
        <w:rPr>
          <w:color w:val="000000"/>
          <w:sz w:val="24"/>
          <w:szCs w:val="24"/>
        </w:rPr>
        <w:t>t</w:t>
      </w:r>
      <w:r w:rsidR="001D1530" w:rsidRPr="001D1530">
        <w:rPr>
          <w:color w:val="000000"/>
          <w:sz w:val="24"/>
          <w:szCs w:val="24"/>
        </w:rPr>
        <w:t>ranscorrido</w:t>
      </w:r>
      <w:proofErr w:type="gramEnd"/>
      <w:r w:rsidRPr="001D1530">
        <w:rPr>
          <w:color w:val="000000"/>
          <w:sz w:val="24"/>
          <w:szCs w:val="24"/>
        </w:rPr>
        <w:t xml:space="preserve"> o prazo legal e não </w:t>
      </w:r>
      <w:r w:rsidR="00961A60" w:rsidRPr="001D1530">
        <w:rPr>
          <w:color w:val="000000"/>
          <w:sz w:val="24"/>
          <w:szCs w:val="24"/>
        </w:rPr>
        <w:t>sendo apresentada defesa administrativa pela parte autuada em primeira instância</w:t>
      </w:r>
      <w:r w:rsidRPr="001D1530">
        <w:rPr>
          <w:color w:val="000000"/>
          <w:sz w:val="24"/>
          <w:szCs w:val="24"/>
        </w:rPr>
        <w:t>, o NIF emitirá e anexará aos autos a Certidão de Decurso de Prazo atestando que não houve manifestação em tempo hábil e o processo será encaminhado para a JURAD;</w:t>
      </w:r>
    </w:p>
    <w:p w:rsidR="009E4AF6" w:rsidRPr="001D1530" w:rsidRDefault="009E4AF6" w:rsidP="003B0F5B">
      <w:pPr>
        <w:ind w:firstLine="1418"/>
        <w:jc w:val="both"/>
        <w:rPr>
          <w:color w:val="000000"/>
          <w:sz w:val="24"/>
          <w:szCs w:val="24"/>
        </w:rPr>
      </w:pPr>
    </w:p>
    <w:p w:rsidR="003B0F5B" w:rsidRDefault="003B0F5B" w:rsidP="003B0F5B">
      <w:pPr>
        <w:ind w:firstLine="1418"/>
        <w:jc w:val="both"/>
        <w:rPr>
          <w:color w:val="000000"/>
          <w:sz w:val="24"/>
          <w:szCs w:val="24"/>
        </w:rPr>
      </w:pPr>
      <w:r w:rsidRPr="001D1530">
        <w:rPr>
          <w:b/>
          <w:bCs/>
          <w:color w:val="000000"/>
          <w:sz w:val="24"/>
          <w:szCs w:val="24"/>
        </w:rPr>
        <w:t xml:space="preserve">a) </w:t>
      </w:r>
      <w:r w:rsidR="00A77C94" w:rsidRPr="00A77C94">
        <w:rPr>
          <w:bCs/>
          <w:color w:val="000000"/>
          <w:sz w:val="24"/>
          <w:szCs w:val="24"/>
        </w:rPr>
        <w:t>a</w:t>
      </w:r>
      <w:r w:rsidRPr="001D1530">
        <w:rPr>
          <w:color w:val="000000"/>
          <w:sz w:val="24"/>
          <w:szCs w:val="24"/>
        </w:rPr>
        <w:t>o autuado que não se manifestar no processo em primeira instância, será assegurado o direito a recurso administrativo junto à JURAD, a qual deverá notificar o sujeito passivo para a interposição de recurso em segunda instância no prazo de 20 dias</w:t>
      </w:r>
      <w:r w:rsidR="00961A60" w:rsidRPr="001D1530">
        <w:rPr>
          <w:color w:val="000000"/>
          <w:sz w:val="24"/>
          <w:szCs w:val="24"/>
        </w:rPr>
        <w:t xml:space="preserve"> úteis</w:t>
      </w:r>
      <w:r w:rsidRPr="001D1530">
        <w:rPr>
          <w:color w:val="000000"/>
          <w:sz w:val="24"/>
          <w:szCs w:val="24"/>
        </w:rPr>
        <w:t>.</w:t>
      </w:r>
    </w:p>
    <w:p w:rsidR="006551E1" w:rsidRPr="001D1530" w:rsidRDefault="006551E1" w:rsidP="003B0F5B">
      <w:pPr>
        <w:ind w:firstLine="1418"/>
        <w:jc w:val="both"/>
        <w:rPr>
          <w:color w:val="000000"/>
          <w:sz w:val="24"/>
          <w:szCs w:val="24"/>
        </w:rPr>
      </w:pPr>
    </w:p>
    <w:p w:rsidR="003B0F5B" w:rsidRDefault="003B0F5B" w:rsidP="003B0F5B">
      <w:pPr>
        <w:ind w:firstLine="1418"/>
        <w:jc w:val="both"/>
        <w:rPr>
          <w:color w:val="000000"/>
          <w:sz w:val="24"/>
          <w:szCs w:val="24"/>
        </w:rPr>
      </w:pPr>
      <w:r w:rsidRPr="001D1530">
        <w:rPr>
          <w:b/>
          <w:color w:val="000000"/>
          <w:sz w:val="24"/>
          <w:szCs w:val="24"/>
        </w:rPr>
        <w:t xml:space="preserve">II – </w:t>
      </w:r>
      <w:proofErr w:type="gramStart"/>
      <w:r w:rsidR="00A77C94" w:rsidRPr="00A77C94">
        <w:rPr>
          <w:color w:val="000000"/>
          <w:sz w:val="24"/>
          <w:szCs w:val="24"/>
        </w:rPr>
        <w:t>a</w:t>
      </w:r>
      <w:r w:rsidR="001D1530" w:rsidRPr="001D1530">
        <w:rPr>
          <w:color w:val="000000"/>
          <w:sz w:val="24"/>
          <w:szCs w:val="24"/>
        </w:rPr>
        <w:t>catada</w:t>
      </w:r>
      <w:proofErr w:type="gramEnd"/>
      <w:r w:rsidRPr="001D1530">
        <w:rPr>
          <w:color w:val="000000"/>
          <w:sz w:val="24"/>
          <w:szCs w:val="24"/>
        </w:rPr>
        <w:t xml:space="preserve"> pela Secretaria competente </w:t>
      </w:r>
      <w:r w:rsidR="00961A60" w:rsidRPr="001D1530">
        <w:rPr>
          <w:color w:val="000000"/>
          <w:sz w:val="24"/>
          <w:szCs w:val="24"/>
        </w:rPr>
        <w:t>a defesa</w:t>
      </w:r>
      <w:r w:rsidRPr="001D1530">
        <w:rPr>
          <w:color w:val="000000"/>
          <w:sz w:val="24"/>
          <w:szCs w:val="24"/>
        </w:rPr>
        <w:t xml:space="preserve"> em primeira instância, com decisão favorável ao autuado, o Auto de Infração será finalizado, fazendo cessar todos os efeitos dele decorrentes e a Decisão Administrativa será remetida ao sujeito passivo;</w:t>
      </w:r>
    </w:p>
    <w:p w:rsidR="003B0F5B" w:rsidRDefault="003B0F5B" w:rsidP="003B0F5B">
      <w:pPr>
        <w:ind w:firstLine="1418"/>
        <w:jc w:val="both"/>
        <w:rPr>
          <w:color w:val="000000"/>
          <w:sz w:val="24"/>
          <w:szCs w:val="24"/>
        </w:rPr>
      </w:pPr>
      <w:r w:rsidRPr="001D1530">
        <w:rPr>
          <w:b/>
          <w:color w:val="000000"/>
          <w:sz w:val="24"/>
          <w:szCs w:val="24"/>
        </w:rPr>
        <w:t>III –</w:t>
      </w:r>
      <w:r w:rsidRPr="001D1530">
        <w:rPr>
          <w:color w:val="000000"/>
          <w:sz w:val="24"/>
          <w:szCs w:val="24"/>
        </w:rPr>
        <w:t xml:space="preserve"> </w:t>
      </w:r>
      <w:r w:rsidR="00A77C94">
        <w:rPr>
          <w:color w:val="000000"/>
          <w:sz w:val="24"/>
          <w:szCs w:val="24"/>
        </w:rPr>
        <w:t>r</w:t>
      </w:r>
      <w:r w:rsidRPr="001D1530">
        <w:rPr>
          <w:color w:val="000000"/>
          <w:sz w:val="24"/>
          <w:szCs w:val="24"/>
        </w:rPr>
        <w:t>ejeitad</w:t>
      </w:r>
      <w:r w:rsidR="00961A60" w:rsidRPr="001D1530">
        <w:rPr>
          <w:color w:val="000000"/>
          <w:sz w:val="24"/>
          <w:szCs w:val="24"/>
        </w:rPr>
        <w:t>a</w:t>
      </w:r>
      <w:r w:rsidRPr="001D1530">
        <w:rPr>
          <w:color w:val="000000"/>
          <w:sz w:val="24"/>
          <w:szCs w:val="24"/>
        </w:rPr>
        <w:t xml:space="preserve"> pela Secretaria competente </w:t>
      </w:r>
      <w:r w:rsidR="00961A60" w:rsidRPr="001D1530">
        <w:rPr>
          <w:color w:val="000000"/>
          <w:sz w:val="24"/>
          <w:szCs w:val="24"/>
        </w:rPr>
        <w:t>a defesa</w:t>
      </w:r>
      <w:r w:rsidRPr="001D1530">
        <w:rPr>
          <w:color w:val="000000"/>
          <w:sz w:val="24"/>
          <w:szCs w:val="24"/>
        </w:rPr>
        <w:t xml:space="preserve"> em primeira instância com decisão desfavorável ao autuado, o Processo será remetido à JURAD e a Decisão Administrativa será remetida ao autuado, sendo aberto novo prazo para interposição de recurso junto à JURAD;</w:t>
      </w:r>
    </w:p>
    <w:p w:rsidR="003B0F5B" w:rsidRDefault="003B0F5B" w:rsidP="003B0F5B">
      <w:pPr>
        <w:ind w:firstLine="1418"/>
        <w:jc w:val="both"/>
        <w:rPr>
          <w:color w:val="000000"/>
          <w:sz w:val="24"/>
          <w:szCs w:val="24"/>
        </w:rPr>
      </w:pPr>
      <w:r w:rsidRPr="001D1530">
        <w:rPr>
          <w:b/>
          <w:color w:val="000000"/>
          <w:sz w:val="24"/>
          <w:szCs w:val="24"/>
        </w:rPr>
        <w:t>IV</w:t>
      </w:r>
      <w:r w:rsidRPr="001D1530">
        <w:rPr>
          <w:color w:val="000000"/>
          <w:sz w:val="24"/>
          <w:szCs w:val="24"/>
        </w:rPr>
        <w:t xml:space="preserve"> – </w:t>
      </w:r>
      <w:proofErr w:type="gramStart"/>
      <w:r w:rsidR="00A77C94">
        <w:rPr>
          <w:color w:val="000000"/>
          <w:sz w:val="24"/>
          <w:szCs w:val="24"/>
        </w:rPr>
        <w:t>t</w:t>
      </w:r>
      <w:r w:rsidR="001D1530" w:rsidRPr="001D1530">
        <w:rPr>
          <w:color w:val="000000"/>
          <w:sz w:val="24"/>
          <w:szCs w:val="24"/>
        </w:rPr>
        <w:t>ranscorrido</w:t>
      </w:r>
      <w:proofErr w:type="gramEnd"/>
      <w:r w:rsidRPr="001D1530">
        <w:rPr>
          <w:color w:val="000000"/>
          <w:sz w:val="24"/>
          <w:szCs w:val="24"/>
        </w:rPr>
        <w:t xml:space="preserve"> o prazo e não havendo interposição de recurso</w:t>
      </w:r>
      <w:r w:rsidR="00961A60" w:rsidRPr="001D1530">
        <w:rPr>
          <w:color w:val="000000"/>
          <w:sz w:val="24"/>
          <w:szCs w:val="24"/>
        </w:rPr>
        <w:t xml:space="preserve"> administrativo</w:t>
      </w:r>
      <w:r w:rsidRPr="001D1530">
        <w:rPr>
          <w:color w:val="000000"/>
          <w:sz w:val="24"/>
          <w:szCs w:val="24"/>
        </w:rPr>
        <w:t xml:space="preserve"> junto a JURAD contra a decisão em Primeira Instância, o Processo será considerado Transitado em Julgado, sendo remetido ao Departamento de Tributação para emissão do Documento de Arrecadação Municipal-DAM, que será encaminhado ao sujeito passivo.</w:t>
      </w:r>
    </w:p>
    <w:p w:rsidR="003B0F5B" w:rsidRPr="00397EEA" w:rsidRDefault="003B0F5B" w:rsidP="003B0F5B">
      <w:pPr>
        <w:ind w:firstLine="1418"/>
        <w:jc w:val="both"/>
        <w:rPr>
          <w:color w:val="000000"/>
          <w:szCs w:val="24"/>
        </w:rPr>
      </w:pPr>
    </w:p>
    <w:p w:rsidR="003B0F5B" w:rsidRPr="00B234CA" w:rsidRDefault="003B0F5B" w:rsidP="00EA3C55">
      <w:pPr>
        <w:jc w:val="center"/>
        <w:rPr>
          <w:b/>
          <w:color w:val="000000"/>
          <w:sz w:val="24"/>
          <w:szCs w:val="24"/>
        </w:rPr>
      </w:pPr>
      <w:r w:rsidRPr="00B234CA">
        <w:rPr>
          <w:b/>
          <w:color w:val="000000"/>
          <w:sz w:val="24"/>
          <w:szCs w:val="24"/>
        </w:rPr>
        <w:lastRenderedPageBreak/>
        <w:t>TÍTULO III</w:t>
      </w:r>
    </w:p>
    <w:p w:rsidR="003B0F5B" w:rsidRPr="00B234CA" w:rsidRDefault="003B0F5B" w:rsidP="003B0F5B">
      <w:pPr>
        <w:tabs>
          <w:tab w:val="left" w:pos="3901"/>
        </w:tabs>
        <w:jc w:val="center"/>
        <w:rPr>
          <w:b/>
          <w:color w:val="000000"/>
          <w:sz w:val="24"/>
          <w:szCs w:val="24"/>
        </w:rPr>
      </w:pPr>
      <w:r w:rsidRPr="00B234CA">
        <w:rPr>
          <w:b/>
          <w:color w:val="000000"/>
          <w:sz w:val="24"/>
          <w:szCs w:val="24"/>
        </w:rPr>
        <w:t>DA ORGANIZAÇÃO E COMPETÊNCIA EM SEGUNDA INSTÂNCIA</w:t>
      </w:r>
    </w:p>
    <w:p w:rsidR="003B0F5B" w:rsidRPr="00B234CA" w:rsidRDefault="003B0F5B" w:rsidP="009564FB">
      <w:pPr>
        <w:pStyle w:val="Ttulo1"/>
        <w:ind w:firstLine="0"/>
        <w:jc w:val="center"/>
        <w:rPr>
          <w:rFonts w:ascii="Times New Roman" w:hAnsi="Times New Roman" w:cs="Times New Roman"/>
          <w:color w:val="000000"/>
          <w:szCs w:val="24"/>
        </w:rPr>
      </w:pPr>
      <w:r w:rsidRPr="00B234CA">
        <w:rPr>
          <w:rFonts w:ascii="Times New Roman" w:hAnsi="Times New Roman" w:cs="Times New Roman"/>
          <w:szCs w:val="24"/>
        </w:rPr>
        <w:t>SEÇÃO I</w:t>
      </w:r>
    </w:p>
    <w:p w:rsidR="003B0F5B" w:rsidRPr="00A77C94" w:rsidRDefault="003B0F5B" w:rsidP="009564FB">
      <w:pPr>
        <w:pStyle w:val="Ttulo2"/>
        <w:spacing w:before="0" w:after="0"/>
        <w:jc w:val="center"/>
        <w:rPr>
          <w:rFonts w:ascii="Times New Roman" w:hAnsi="Times New Roman"/>
          <w:i w:val="0"/>
          <w:sz w:val="24"/>
          <w:szCs w:val="24"/>
        </w:rPr>
      </w:pPr>
      <w:r w:rsidRPr="00A77C94">
        <w:rPr>
          <w:rFonts w:ascii="Times New Roman" w:hAnsi="Times New Roman"/>
          <w:i w:val="0"/>
          <w:sz w:val="24"/>
          <w:szCs w:val="24"/>
        </w:rPr>
        <w:t>Da Composição Da JURAD</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xml:space="preserve">Art. 9º </w:t>
      </w:r>
      <w:r w:rsidRPr="00397EEA">
        <w:rPr>
          <w:rFonts w:ascii="Times New Roman" w:hAnsi="Times New Roman" w:cs="Times New Roman"/>
        </w:rPr>
        <w:t xml:space="preserve">A Junta de Análise e Julgamento de Recursos Administrativos (JURAD) será composta por </w:t>
      </w:r>
      <w:r w:rsidRPr="00397EEA">
        <w:rPr>
          <w:rFonts w:ascii="Times New Roman" w:hAnsi="Times New Roman" w:cs="Times New Roman"/>
          <w:color w:val="auto"/>
        </w:rPr>
        <w:t>07</w:t>
      </w:r>
      <w:r w:rsidRPr="00397EEA">
        <w:rPr>
          <w:rFonts w:ascii="Times New Roman" w:hAnsi="Times New Roman" w:cs="Times New Roman"/>
          <w:color w:val="FF0000"/>
        </w:rPr>
        <w:t xml:space="preserve"> </w:t>
      </w:r>
      <w:r w:rsidRPr="00397EEA">
        <w:rPr>
          <w:rFonts w:ascii="Times New Roman" w:hAnsi="Times New Roman" w:cs="Times New Roman"/>
        </w:rPr>
        <w:t xml:space="preserve">(sete) representantes das secretarias municipais e respectivos suplentes, </w:t>
      </w:r>
      <w:r w:rsidR="000A05B8" w:rsidRPr="00EA3C55">
        <w:rPr>
          <w:rFonts w:ascii="Times New Roman" w:hAnsi="Times New Roman" w:cs="Times New Roman"/>
          <w:bCs/>
        </w:rPr>
        <w:t>devendo obrigatoriamente serem servidores de provimento efetivo</w:t>
      </w:r>
      <w:r w:rsidR="000A05B8" w:rsidRPr="00EA3C55">
        <w:rPr>
          <w:rFonts w:ascii="Times New Roman" w:hAnsi="Times New Roman" w:cs="Times New Roman"/>
        </w:rPr>
        <w:t xml:space="preserve">, </w:t>
      </w:r>
      <w:r w:rsidRPr="00397EEA">
        <w:rPr>
          <w:rFonts w:ascii="Times New Roman" w:hAnsi="Times New Roman" w:cs="Times New Roman"/>
        </w:rPr>
        <w:t>na seguinte forma:</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color w:val="auto"/>
        </w:rPr>
      </w:pPr>
      <w:r w:rsidRPr="00B234CA">
        <w:rPr>
          <w:rFonts w:ascii="Times New Roman" w:hAnsi="Times New Roman" w:cs="Times New Roman"/>
          <w:b/>
          <w:bCs/>
          <w:color w:val="auto"/>
        </w:rPr>
        <w:t xml:space="preserve">I </w:t>
      </w:r>
      <w:r w:rsidRPr="00397EEA">
        <w:rPr>
          <w:rFonts w:ascii="Times New Roman" w:hAnsi="Times New Roman" w:cs="Times New Roman"/>
          <w:color w:val="auto"/>
        </w:rPr>
        <w:t>- 01 (um) representante da Secretaria Municipal de Fazenda.</w:t>
      </w:r>
    </w:p>
    <w:p w:rsidR="003B0F5B" w:rsidRPr="00397EEA" w:rsidRDefault="003B0F5B" w:rsidP="003B0F5B">
      <w:pPr>
        <w:pStyle w:val="Default"/>
        <w:ind w:firstLine="1418"/>
        <w:jc w:val="both"/>
        <w:rPr>
          <w:rFonts w:ascii="Times New Roman" w:hAnsi="Times New Roman" w:cs="Times New Roman"/>
          <w:color w:val="auto"/>
        </w:rPr>
      </w:pPr>
      <w:r w:rsidRPr="00B234CA">
        <w:rPr>
          <w:rFonts w:ascii="Times New Roman" w:hAnsi="Times New Roman" w:cs="Times New Roman"/>
          <w:b/>
          <w:bCs/>
          <w:color w:val="auto"/>
        </w:rPr>
        <w:t xml:space="preserve">II </w:t>
      </w:r>
      <w:r w:rsidR="00C34211" w:rsidRPr="00397EEA">
        <w:rPr>
          <w:rFonts w:ascii="Times New Roman" w:hAnsi="Times New Roman" w:cs="Times New Roman"/>
          <w:color w:val="auto"/>
        </w:rPr>
        <w:t>- 01</w:t>
      </w:r>
      <w:r w:rsidRPr="00397EEA">
        <w:rPr>
          <w:rFonts w:ascii="Times New Roman" w:hAnsi="Times New Roman" w:cs="Times New Roman"/>
          <w:color w:val="auto"/>
        </w:rPr>
        <w:t xml:space="preserve"> (um) representante da Secretaria Municipal de Segurança Pública, Trânsito e Defesa Civil;</w:t>
      </w:r>
    </w:p>
    <w:p w:rsidR="003B0F5B" w:rsidRPr="00397EEA" w:rsidRDefault="003B0F5B" w:rsidP="003B0F5B">
      <w:pPr>
        <w:pStyle w:val="Default"/>
        <w:ind w:firstLine="1418"/>
        <w:jc w:val="both"/>
        <w:rPr>
          <w:rFonts w:ascii="Times New Roman" w:hAnsi="Times New Roman" w:cs="Times New Roman"/>
          <w:color w:val="auto"/>
        </w:rPr>
      </w:pPr>
      <w:r w:rsidRPr="00B234CA">
        <w:rPr>
          <w:rFonts w:ascii="Times New Roman" w:hAnsi="Times New Roman" w:cs="Times New Roman"/>
          <w:b/>
          <w:bCs/>
          <w:color w:val="auto"/>
        </w:rPr>
        <w:t>III</w:t>
      </w:r>
      <w:r w:rsidRPr="00397EEA">
        <w:rPr>
          <w:rFonts w:ascii="Times New Roman" w:hAnsi="Times New Roman" w:cs="Times New Roman"/>
          <w:color w:val="auto"/>
        </w:rPr>
        <w:t xml:space="preserve"> </w:t>
      </w:r>
      <w:r w:rsidR="00C34211" w:rsidRPr="00397EEA">
        <w:rPr>
          <w:rFonts w:ascii="Times New Roman" w:hAnsi="Times New Roman" w:cs="Times New Roman"/>
          <w:color w:val="auto"/>
        </w:rPr>
        <w:t>- 01</w:t>
      </w:r>
      <w:r w:rsidRPr="00397EEA">
        <w:rPr>
          <w:rFonts w:ascii="Times New Roman" w:hAnsi="Times New Roman" w:cs="Times New Roman"/>
          <w:color w:val="auto"/>
        </w:rPr>
        <w:t xml:space="preserve"> (um) representante da Secretaria Municipal de Desenvolvimento Econômico;</w:t>
      </w:r>
    </w:p>
    <w:p w:rsidR="003B0F5B" w:rsidRPr="00397EEA" w:rsidRDefault="003B0F5B" w:rsidP="003B0F5B">
      <w:pPr>
        <w:pStyle w:val="Default"/>
        <w:ind w:firstLine="1418"/>
        <w:jc w:val="both"/>
        <w:rPr>
          <w:rFonts w:ascii="Times New Roman" w:hAnsi="Times New Roman" w:cs="Times New Roman"/>
          <w:color w:val="auto"/>
        </w:rPr>
      </w:pPr>
      <w:r w:rsidRPr="00B234CA">
        <w:rPr>
          <w:rFonts w:ascii="Times New Roman" w:hAnsi="Times New Roman" w:cs="Times New Roman"/>
          <w:b/>
          <w:bCs/>
          <w:color w:val="auto"/>
        </w:rPr>
        <w:t>IV</w:t>
      </w:r>
      <w:r w:rsidRPr="00397EEA">
        <w:rPr>
          <w:rFonts w:ascii="Times New Roman" w:hAnsi="Times New Roman" w:cs="Times New Roman"/>
          <w:color w:val="auto"/>
        </w:rPr>
        <w:t xml:space="preserve"> - 01 (um) representante da Secretaria Municipal de Saúde;</w:t>
      </w:r>
    </w:p>
    <w:p w:rsidR="003B0F5B" w:rsidRPr="00397EEA" w:rsidRDefault="003B0F5B" w:rsidP="003B0F5B">
      <w:pPr>
        <w:pStyle w:val="Default"/>
        <w:ind w:firstLine="1418"/>
        <w:jc w:val="both"/>
        <w:rPr>
          <w:rFonts w:ascii="Times New Roman" w:hAnsi="Times New Roman" w:cs="Times New Roman"/>
          <w:color w:val="auto"/>
        </w:rPr>
      </w:pPr>
      <w:r w:rsidRPr="00B234CA">
        <w:rPr>
          <w:rFonts w:ascii="Times New Roman" w:hAnsi="Times New Roman" w:cs="Times New Roman"/>
          <w:b/>
          <w:bCs/>
          <w:color w:val="auto"/>
        </w:rPr>
        <w:t>V</w:t>
      </w:r>
      <w:r w:rsidRPr="00397EEA">
        <w:rPr>
          <w:rFonts w:ascii="Times New Roman" w:hAnsi="Times New Roman" w:cs="Times New Roman"/>
          <w:color w:val="auto"/>
        </w:rPr>
        <w:t xml:space="preserve"> - 01 (um) representante da Secretaria Municipal da Cidade;</w:t>
      </w:r>
    </w:p>
    <w:p w:rsidR="003B0F5B" w:rsidRPr="00397EEA" w:rsidRDefault="003B0F5B" w:rsidP="003B0F5B">
      <w:pPr>
        <w:pStyle w:val="Default"/>
        <w:ind w:firstLine="1418"/>
        <w:jc w:val="both"/>
        <w:rPr>
          <w:rFonts w:ascii="Times New Roman" w:hAnsi="Times New Roman" w:cs="Times New Roman"/>
          <w:color w:val="auto"/>
        </w:rPr>
      </w:pPr>
      <w:r w:rsidRPr="00B234CA">
        <w:rPr>
          <w:rFonts w:ascii="Times New Roman" w:hAnsi="Times New Roman" w:cs="Times New Roman"/>
          <w:b/>
          <w:bCs/>
          <w:color w:val="auto"/>
        </w:rPr>
        <w:t>VI</w:t>
      </w:r>
      <w:r w:rsidRPr="00397EEA">
        <w:rPr>
          <w:rFonts w:ascii="Times New Roman" w:hAnsi="Times New Roman" w:cs="Times New Roman"/>
          <w:color w:val="auto"/>
        </w:rPr>
        <w:t xml:space="preserve"> - 01 (um) representante da Secretaria de Governo;</w:t>
      </w:r>
    </w:p>
    <w:p w:rsidR="003B0F5B" w:rsidRDefault="003B0F5B" w:rsidP="003B0F5B">
      <w:pPr>
        <w:pStyle w:val="Default"/>
        <w:ind w:firstLine="1418"/>
        <w:jc w:val="both"/>
        <w:rPr>
          <w:rFonts w:ascii="Times New Roman" w:hAnsi="Times New Roman" w:cs="Times New Roman"/>
        </w:rPr>
      </w:pPr>
      <w:r w:rsidRPr="00B234CA">
        <w:rPr>
          <w:rFonts w:ascii="Times New Roman" w:hAnsi="Times New Roman" w:cs="Times New Roman"/>
          <w:b/>
          <w:bCs/>
          <w:color w:val="auto"/>
        </w:rPr>
        <w:t>VII</w:t>
      </w:r>
      <w:r w:rsidRPr="00397EEA">
        <w:rPr>
          <w:rFonts w:ascii="Times New Roman" w:hAnsi="Times New Roman" w:cs="Times New Roman"/>
          <w:color w:val="auto"/>
        </w:rPr>
        <w:t xml:space="preserve"> </w:t>
      </w:r>
      <w:r w:rsidR="00C34211" w:rsidRPr="00397EEA">
        <w:rPr>
          <w:rFonts w:ascii="Times New Roman" w:hAnsi="Times New Roman" w:cs="Times New Roman"/>
          <w:color w:val="auto"/>
        </w:rPr>
        <w:t>- 01</w:t>
      </w:r>
      <w:r w:rsidRPr="00397EEA">
        <w:rPr>
          <w:rFonts w:ascii="Times New Roman" w:hAnsi="Times New Roman" w:cs="Times New Roman"/>
          <w:color w:val="auto"/>
        </w:rPr>
        <w:t xml:space="preserve"> (um) </w:t>
      </w:r>
      <w:r w:rsidRPr="00397EEA">
        <w:rPr>
          <w:rFonts w:ascii="Times New Roman" w:hAnsi="Times New Roman" w:cs="Times New Roman"/>
        </w:rPr>
        <w:t>representante da Secretaria de Administração.</w:t>
      </w:r>
    </w:p>
    <w:p w:rsidR="003B0F5B" w:rsidRPr="00397EEA" w:rsidRDefault="003B0F5B" w:rsidP="0036125F">
      <w:pPr>
        <w:rPr>
          <w:color w:val="0070C0"/>
          <w:szCs w:val="24"/>
          <w:u w:val="single"/>
        </w:rPr>
      </w:pPr>
    </w:p>
    <w:p w:rsidR="003B0F5B" w:rsidRPr="00397EEA" w:rsidRDefault="003B0F5B" w:rsidP="00EA3C55">
      <w:pPr>
        <w:pStyle w:val="Ttulo1"/>
        <w:ind w:firstLine="0"/>
        <w:jc w:val="center"/>
        <w:rPr>
          <w:rFonts w:ascii="Times New Roman" w:hAnsi="Times New Roman" w:cs="Times New Roman"/>
          <w:color w:val="000000"/>
          <w:szCs w:val="28"/>
        </w:rPr>
      </w:pPr>
      <w:r w:rsidRPr="00397EEA">
        <w:rPr>
          <w:rFonts w:ascii="Times New Roman" w:hAnsi="Times New Roman" w:cs="Times New Roman"/>
        </w:rPr>
        <w:t>SEÇÃO II</w:t>
      </w:r>
    </w:p>
    <w:p w:rsidR="003B0F5B" w:rsidRPr="00A77C94" w:rsidRDefault="003B0F5B" w:rsidP="009564FB">
      <w:pPr>
        <w:pStyle w:val="Ttulo2"/>
        <w:spacing w:before="0" w:after="0"/>
        <w:jc w:val="center"/>
        <w:rPr>
          <w:rFonts w:ascii="Times New Roman" w:hAnsi="Times New Roman"/>
          <w:i w:val="0"/>
          <w:sz w:val="24"/>
          <w:szCs w:val="24"/>
        </w:rPr>
      </w:pPr>
      <w:r w:rsidRPr="00A77C94">
        <w:rPr>
          <w:rFonts w:ascii="Times New Roman" w:hAnsi="Times New Roman"/>
          <w:i w:val="0"/>
          <w:sz w:val="24"/>
          <w:szCs w:val="24"/>
        </w:rPr>
        <w:t>Das Atribuições e Competência</w:t>
      </w:r>
      <w:r w:rsidR="00EA3C55" w:rsidRPr="00A77C94">
        <w:rPr>
          <w:rFonts w:ascii="Times New Roman" w:hAnsi="Times New Roman"/>
          <w:i w:val="0"/>
          <w:sz w:val="24"/>
          <w:szCs w:val="24"/>
        </w:rPr>
        <w:t>s</w:t>
      </w:r>
    </w:p>
    <w:p w:rsidR="003B0F5B" w:rsidRPr="00397EEA" w:rsidRDefault="003B0F5B" w:rsidP="003B0F5B">
      <w:pPr>
        <w:ind w:firstLine="851"/>
        <w:jc w:val="center"/>
        <w:rPr>
          <w:b/>
          <w:color w:val="000000"/>
          <w:szCs w:val="24"/>
        </w:rPr>
      </w:pPr>
    </w:p>
    <w:p w:rsidR="003B0F5B" w:rsidRPr="0036125F" w:rsidRDefault="003B0F5B" w:rsidP="003B0F5B">
      <w:pPr>
        <w:ind w:firstLine="1418"/>
        <w:jc w:val="both"/>
        <w:rPr>
          <w:color w:val="000000"/>
          <w:sz w:val="24"/>
          <w:szCs w:val="24"/>
        </w:rPr>
      </w:pPr>
      <w:r w:rsidRPr="0036125F">
        <w:rPr>
          <w:b/>
          <w:color w:val="000000"/>
          <w:sz w:val="24"/>
          <w:szCs w:val="24"/>
        </w:rPr>
        <w:t>Art. 10</w:t>
      </w:r>
      <w:r w:rsidRPr="0036125F">
        <w:rPr>
          <w:bCs/>
          <w:color w:val="000000"/>
          <w:sz w:val="24"/>
          <w:szCs w:val="24"/>
        </w:rPr>
        <w:t>.</w:t>
      </w:r>
      <w:r w:rsidRPr="0036125F">
        <w:rPr>
          <w:color w:val="000000"/>
          <w:sz w:val="24"/>
          <w:szCs w:val="24"/>
        </w:rPr>
        <w:t xml:space="preserve"> A Junta de Análise e Julgamento de Recursos Administrativos</w:t>
      </w:r>
      <w:r w:rsidR="00EB1EA4" w:rsidRPr="0036125F">
        <w:rPr>
          <w:color w:val="000000"/>
          <w:sz w:val="24"/>
          <w:szCs w:val="24"/>
        </w:rPr>
        <w:t xml:space="preserve"> - </w:t>
      </w:r>
      <w:r w:rsidRPr="0036125F">
        <w:rPr>
          <w:color w:val="000000"/>
          <w:sz w:val="24"/>
          <w:szCs w:val="24"/>
        </w:rPr>
        <w:t>JURAD possui natureza consultiva, deliberativa e recursal, tendo como atribuições:</w:t>
      </w:r>
    </w:p>
    <w:p w:rsidR="003B0F5B" w:rsidRPr="0036125F" w:rsidRDefault="003B0F5B" w:rsidP="003B0F5B">
      <w:pPr>
        <w:ind w:firstLine="851"/>
        <w:jc w:val="both"/>
        <w:rPr>
          <w:color w:val="000000"/>
          <w:sz w:val="24"/>
          <w:szCs w:val="24"/>
        </w:rPr>
      </w:pPr>
    </w:p>
    <w:p w:rsidR="003B0F5B" w:rsidRDefault="003B0F5B" w:rsidP="003B0F5B">
      <w:pPr>
        <w:ind w:firstLine="1418"/>
        <w:jc w:val="both"/>
        <w:rPr>
          <w:color w:val="000000"/>
          <w:sz w:val="24"/>
          <w:szCs w:val="24"/>
        </w:rPr>
      </w:pPr>
      <w:r w:rsidRPr="0036125F">
        <w:rPr>
          <w:b/>
          <w:bCs/>
          <w:color w:val="000000"/>
          <w:sz w:val="24"/>
          <w:szCs w:val="24"/>
        </w:rPr>
        <w:t>I</w:t>
      </w:r>
      <w:r w:rsidRPr="0036125F">
        <w:rPr>
          <w:color w:val="000000"/>
          <w:sz w:val="24"/>
          <w:szCs w:val="24"/>
        </w:rPr>
        <w:t xml:space="preserve"> - </w:t>
      </w:r>
      <w:proofErr w:type="gramStart"/>
      <w:r w:rsidR="00A77C94">
        <w:rPr>
          <w:color w:val="000000"/>
          <w:sz w:val="24"/>
          <w:szCs w:val="24"/>
        </w:rPr>
        <w:t>i</w:t>
      </w:r>
      <w:r w:rsidR="0036125F" w:rsidRPr="0036125F">
        <w:rPr>
          <w:color w:val="000000"/>
          <w:sz w:val="24"/>
          <w:szCs w:val="24"/>
        </w:rPr>
        <w:t>nstruir e julgar</w:t>
      </w:r>
      <w:proofErr w:type="gramEnd"/>
      <w:r w:rsidRPr="0036125F">
        <w:rPr>
          <w:color w:val="000000"/>
          <w:sz w:val="24"/>
          <w:szCs w:val="24"/>
        </w:rPr>
        <w:t xml:space="preserve"> em segunda instância os processos administrativos decorrentes de ações da fiscalização em todo o território do município de Sorriso-MT;</w:t>
      </w:r>
    </w:p>
    <w:p w:rsidR="003B0F5B" w:rsidRPr="0036125F" w:rsidRDefault="003B0F5B" w:rsidP="003B0F5B">
      <w:pPr>
        <w:ind w:firstLine="1418"/>
        <w:jc w:val="both"/>
        <w:rPr>
          <w:color w:val="000000"/>
          <w:sz w:val="24"/>
          <w:szCs w:val="24"/>
        </w:rPr>
      </w:pPr>
      <w:r w:rsidRPr="0036125F">
        <w:rPr>
          <w:b/>
          <w:bCs/>
          <w:color w:val="000000"/>
          <w:sz w:val="24"/>
          <w:szCs w:val="24"/>
        </w:rPr>
        <w:t>II</w:t>
      </w:r>
      <w:r w:rsidRPr="0036125F">
        <w:rPr>
          <w:color w:val="000000"/>
          <w:sz w:val="24"/>
          <w:szCs w:val="24"/>
        </w:rPr>
        <w:t xml:space="preserve"> - </w:t>
      </w:r>
      <w:proofErr w:type="gramStart"/>
      <w:r w:rsidR="00A77C94">
        <w:rPr>
          <w:color w:val="000000"/>
          <w:sz w:val="24"/>
          <w:szCs w:val="24"/>
        </w:rPr>
        <w:t>e</w:t>
      </w:r>
      <w:r w:rsidR="0036125F" w:rsidRPr="0036125F">
        <w:rPr>
          <w:color w:val="000000"/>
          <w:sz w:val="24"/>
          <w:szCs w:val="24"/>
        </w:rPr>
        <w:t>mitir</w:t>
      </w:r>
      <w:proofErr w:type="gramEnd"/>
      <w:r w:rsidRPr="0036125F">
        <w:rPr>
          <w:color w:val="000000"/>
          <w:sz w:val="24"/>
          <w:szCs w:val="24"/>
        </w:rPr>
        <w:t xml:space="preserve"> manifestações e pareceres sobre assuntos relacionados aos processos administrativos decorrentes do exercício do Poder de Polícia pelos órgãos de fiscalização do Município de Sorriso MT.</w:t>
      </w:r>
    </w:p>
    <w:p w:rsidR="003B0F5B" w:rsidRPr="0036125F" w:rsidRDefault="003B0F5B" w:rsidP="003B0F5B">
      <w:pPr>
        <w:ind w:firstLine="851"/>
        <w:jc w:val="both"/>
        <w:rPr>
          <w:b/>
          <w:color w:val="0070C0"/>
          <w:sz w:val="24"/>
          <w:szCs w:val="24"/>
        </w:rPr>
      </w:pPr>
      <w:r w:rsidRPr="0036125F">
        <w:rPr>
          <w:b/>
          <w:color w:val="0070C0"/>
          <w:sz w:val="24"/>
          <w:szCs w:val="24"/>
        </w:rPr>
        <w:t xml:space="preserve"> </w:t>
      </w:r>
    </w:p>
    <w:p w:rsidR="003B0F5B" w:rsidRPr="0036125F" w:rsidRDefault="003B0F5B" w:rsidP="003B0F5B">
      <w:pPr>
        <w:ind w:firstLine="1418"/>
        <w:jc w:val="both"/>
        <w:rPr>
          <w:color w:val="000000"/>
          <w:sz w:val="24"/>
          <w:szCs w:val="24"/>
        </w:rPr>
      </w:pPr>
      <w:r w:rsidRPr="0036125F">
        <w:rPr>
          <w:b/>
          <w:color w:val="000000"/>
          <w:sz w:val="24"/>
          <w:szCs w:val="24"/>
        </w:rPr>
        <w:t>Art. 11.</w:t>
      </w:r>
      <w:r w:rsidRPr="0036125F">
        <w:rPr>
          <w:color w:val="000000"/>
          <w:sz w:val="24"/>
          <w:szCs w:val="24"/>
        </w:rPr>
        <w:t xml:space="preserve"> A JURAD terá competência para julgar, em segunda instância, as sanções e penalidades aplicadas pelos fiscais municipais em função das infrações ao Código Tributário, Código de Posturas, Código de Obras, Código Sanitário e demais Leis afins, cometidas por pessoas físicas e jurídicas no território do Município de Sorriso.</w:t>
      </w:r>
    </w:p>
    <w:p w:rsidR="003B0F5B" w:rsidRPr="0036125F" w:rsidRDefault="003B0F5B" w:rsidP="003B0F5B">
      <w:pPr>
        <w:ind w:firstLine="851"/>
        <w:jc w:val="both"/>
        <w:rPr>
          <w:color w:val="000000"/>
          <w:sz w:val="24"/>
          <w:szCs w:val="24"/>
        </w:rPr>
      </w:pPr>
    </w:p>
    <w:p w:rsidR="003B0F5B" w:rsidRDefault="003B0F5B" w:rsidP="003B0F5B">
      <w:pPr>
        <w:ind w:firstLine="1418"/>
        <w:jc w:val="both"/>
        <w:rPr>
          <w:color w:val="000000"/>
          <w:sz w:val="24"/>
          <w:szCs w:val="24"/>
        </w:rPr>
      </w:pPr>
      <w:r w:rsidRPr="0036125F">
        <w:rPr>
          <w:b/>
          <w:color w:val="000000"/>
          <w:sz w:val="24"/>
          <w:szCs w:val="24"/>
        </w:rPr>
        <w:t xml:space="preserve">I – </w:t>
      </w:r>
      <w:proofErr w:type="gramStart"/>
      <w:r w:rsidR="00A77C94" w:rsidRPr="00A77C94">
        <w:rPr>
          <w:color w:val="000000"/>
          <w:sz w:val="24"/>
          <w:szCs w:val="24"/>
        </w:rPr>
        <w:t>a</w:t>
      </w:r>
      <w:r w:rsidR="0036125F" w:rsidRPr="0036125F">
        <w:rPr>
          <w:color w:val="000000"/>
          <w:sz w:val="24"/>
          <w:szCs w:val="24"/>
        </w:rPr>
        <w:t>catado</w:t>
      </w:r>
      <w:proofErr w:type="gramEnd"/>
      <w:r w:rsidRPr="0036125F">
        <w:rPr>
          <w:color w:val="000000"/>
          <w:sz w:val="24"/>
          <w:szCs w:val="24"/>
        </w:rPr>
        <w:t xml:space="preserve"> pela JURAD o recurso em segunda instância, com decisão favorável ao autuado, o Auto de Infração será finalizado, fazendo cessar todos os efeitos dele decorrentes e a Decisão Administrativa será remetida ao autuado;</w:t>
      </w:r>
    </w:p>
    <w:p w:rsidR="003B0F5B" w:rsidRPr="0036125F" w:rsidRDefault="003B0F5B" w:rsidP="003B0F5B">
      <w:pPr>
        <w:ind w:firstLine="1418"/>
        <w:jc w:val="both"/>
        <w:rPr>
          <w:color w:val="000000"/>
          <w:sz w:val="24"/>
          <w:szCs w:val="24"/>
        </w:rPr>
      </w:pPr>
      <w:r w:rsidRPr="0036125F">
        <w:rPr>
          <w:b/>
          <w:color w:val="000000"/>
          <w:sz w:val="24"/>
          <w:szCs w:val="24"/>
        </w:rPr>
        <w:t xml:space="preserve">II – </w:t>
      </w:r>
      <w:proofErr w:type="gramStart"/>
      <w:r w:rsidR="00A77C94" w:rsidRPr="00A77C94">
        <w:rPr>
          <w:color w:val="000000"/>
          <w:sz w:val="24"/>
          <w:szCs w:val="24"/>
        </w:rPr>
        <w:t>r</w:t>
      </w:r>
      <w:r w:rsidR="0036125F" w:rsidRPr="0036125F">
        <w:rPr>
          <w:color w:val="000000"/>
          <w:sz w:val="24"/>
          <w:szCs w:val="24"/>
        </w:rPr>
        <w:t>ejeitado</w:t>
      </w:r>
      <w:proofErr w:type="gramEnd"/>
      <w:r w:rsidRPr="0036125F">
        <w:rPr>
          <w:color w:val="000000"/>
          <w:sz w:val="24"/>
          <w:szCs w:val="24"/>
        </w:rPr>
        <w:t xml:space="preserve"> pela JURAD o recurso em segunda instância, com decisão desfavorável ao autuado, será oficiado o Departamento de Tributação do Município de Sorriso para a emissão do Documento de Arrecadação Municipal - DAM, o qual será anexado a Decisão Administrativa e remetido ao autuado.</w:t>
      </w:r>
    </w:p>
    <w:p w:rsidR="003B0F5B" w:rsidRPr="0036125F" w:rsidRDefault="003B0F5B" w:rsidP="003B0F5B">
      <w:pPr>
        <w:ind w:firstLine="851"/>
        <w:jc w:val="both"/>
        <w:rPr>
          <w:b/>
          <w:color w:val="000000"/>
          <w:sz w:val="24"/>
          <w:szCs w:val="24"/>
        </w:rPr>
      </w:pPr>
    </w:p>
    <w:p w:rsidR="003B0F5B" w:rsidRPr="0036125F" w:rsidRDefault="003B0F5B" w:rsidP="003B0F5B">
      <w:pPr>
        <w:ind w:firstLine="1418"/>
        <w:jc w:val="both"/>
        <w:rPr>
          <w:color w:val="000000"/>
          <w:sz w:val="24"/>
          <w:szCs w:val="24"/>
        </w:rPr>
      </w:pPr>
      <w:r w:rsidRPr="0036125F">
        <w:rPr>
          <w:b/>
          <w:color w:val="000000"/>
          <w:sz w:val="24"/>
          <w:szCs w:val="24"/>
        </w:rPr>
        <w:lastRenderedPageBreak/>
        <w:t>Art. 12.</w:t>
      </w:r>
      <w:r w:rsidRPr="0036125F">
        <w:rPr>
          <w:color w:val="000000"/>
          <w:sz w:val="24"/>
          <w:szCs w:val="24"/>
        </w:rPr>
        <w:t xml:space="preserve"> </w:t>
      </w:r>
      <w:r w:rsidR="00336224" w:rsidRPr="0036125F">
        <w:rPr>
          <w:color w:val="000000"/>
          <w:sz w:val="24"/>
          <w:szCs w:val="24"/>
        </w:rPr>
        <w:t>Os recursos administrativos</w:t>
      </w:r>
      <w:r w:rsidRPr="0036125F">
        <w:rPr>
          <w:color w:val="000000"/>
          <w:sz w:val="24"/>
          <w:szCs w:val="24"/>
        </w:rPr>
        <w:t xml:space="preserve"> em segunda instância deverão ser apresentados mediante requerimento por meio do Protocolo Geral da Prefeitura de Sorriso ou postado através dos Correios dentro do prazo para interposição, não sendo admitidas outras formas de protocolo.</w:t>
      </w:r>
    </w:p>
    <w:p w:rsidR="003B0F5B" w:rsidRPr="0036125F" w:rsidRDefault="003B0F5B" w:rsidP="003B0F5B">
      <w:pPr>
        <w:ind w:firstLine="1418"/>
        <w:jc w:val="both"/>
        <w:rPr>
          <w:color w:val="000000"/>
          <w:sz w:val="24"/>
          <w:szCs w:val="24"/>
        </w:rPr>
      </w:pPr>
    </w:p>
    <w:p w:rsidR="003B0F5B" w:rsidRPr="0036125F" w:rsidRDefault="003B0F5B" w:rsidP="003B0F5B">
      <w:pPr>
        <w:ind w:firstLine="1418"/>
        <w:jc w:val="both"/>
        <w:rPr>
          <w:color w:val="000000"/>
          <w:sz w:val="24"/>
          <w:szCs w:val="24"/>
        </w:rPr>
      </w:pPr>
      <w:r w:rsidRPr="0036125F">
        <w:rPr>
          <w:b/>
          <w:color w:val="000000"/>
          <w:sz w:val="24"/>
          <w:szCs w:val="24"/>
        </w:rPr>
        <w:t>§ 1º</w:t>
      </w:r>
      <w:r w:rsidRPr="0036125F">
        <w:rPr>
          <w:color w:val="000000"/>
          <w:sz w:val="24"/>
          <w:szCs w:val="24"/>
        </w:rPr>
        <w:t xml:space="preserve"> Não serão reconhecidos recursos em segunda instância quando protocolados após o término do prazo recursal.</w:t>
      </w:r>
    </w:p>
    <w:p w:rsidR="003B0F5B" w:rsidRPr="0036125F" w:rsidRDefault="003B0F5B" w:rsidP="003B0F5B">
      <w:pPr>
        <w:ind w:firstLine="1418"/>
        <w:jc w:val="both"/>
        <w:rPr>
          <w:color w:val="000000"/>
          <w:sz w:val="24"/>
          <w:szCs w:val="24"/>
        </w:rPr>
      </w:pPr>
    </w:p>
    <w:p w:rsidR="003B0F5B" w:rsidRDefault="003B0F5B" w:rsidP="003B0F5B">
      <w:pPr>
        <w:ind w:firstLine="1418"/>
        <w:jc w:val="both"/>
        <w:rPr>
          <w:color w:val="000000"/>
          <w:sz w:val="24"/>
          <w:szCs w:val="24"/>
        </w:rPr>
      </w:pPr>
      <w:r w:rsidRPr="0036125F">
        <w:rPr>
          <w:b/>
          <w:color w:val="000000"/>
          <w:sz w:val="24"/>
          <w:szCs w:val="24"/>
        </w:rPr>
        <w:t>§ 2º</w:t>
      </w:r>
      <w:r w:rsidRPr="0036125F">
        <w:rPr>
          <w:color w:val="000000"/>
          <w:sz w:val="24"/>
          <w:szCs w:val="24"/>
        </w:rPr>
        <w:t xml:space="preserve"> A JURAD poderá opinar por substituição da multa por Penalidade Alternativa ou celebração de Termo de Ajustamento de Conduta, sendo observada a Legislação aplicável a cada caso:</w:t>
      </w:r>
    </w:p>
    <w:p w:rsidR="0036125F" w:rsidRPr="0036125F" w:rsidRDefault="0036125F" w:rsidP="003B0F5B">
      <w:pPr>
        <w:ind w:firstLine="1418"/>
        <w:jc w:val="both"/>
        <w:rPr>
          <w:b/>
          <w:color w:val="000000"/>
          <w:sz w:val="24"/>
          <w:szCs w:val="24"/>
        </w:rPr>
      </w:pPr>
    </w:p>
    <w:p w:rsidR="003B0F5B" w:rsidRDefault="003B0F5B" w:rsidP="003B0F5B">
      <w:pPr>
        <w:pStyle w:val="PargrafodaLista"/>
        <w:spacing w:after="0" w:line="240" w:lineRule="auto"/>
        <w:ind w:left="0" w:firstLine="1418"/>
        <w:jc w:val="both"/>
        <w:rPr>
          <w:rFonts w:ascii="Times New Roman" w:hAnsi="Times New Roman"/>
          <w:color w:val="000000"/>
          <w:sz w:val="24"/>
          <w:szCs w:val="24"/>
          <w:lang w:val="pt-BR"/>
        </w:rPr>
      </w:pPr>
      <w:r w:rsidRPr="0036125F">
        <w:rPr>
          <w:rFonts w:ascii="Times New Roman" w:hAnsi="Times New Roman"/>
          <w:b/>
          <w:bCs/>
          <w:color w:val="000000"/>
          <w:sz w:val="24"/>
          <w:szCs w:val="24"/>
          <w:lang w:val="pt-BR"/>
        </w:rPr>
        <w:t xml:space="preserve">I </w:t>
      </w:r>
      <w:r w:rsidRPr="0036125F">
        <w:rPr>
          <w:rFonts w:ascii="Times New Roman" w:hAnsi="Times New Roman"/>
          <w:color w:val="000000"/>
          <w:sz w:val="24"/>
          <w:szCs w:val="24"/>
          <w:lang w:val="pt-BR"/>
        </w:rPr>
        <w:t xml:space="preserve">- </w:t>
      </w:r>
      <w:proofErr w:type="gramStart"/>
      <w:r w:rsidR="00A77C94">
        <w:rPr>
          <w:rFonts w:ascii="Times New Roman" w:hAnsi="Times New Roman"/>
          <w:color w:val="000000"/>
          <w:sz w:val="24"/>
          <w:szCs w:val="24"/>
          <w:lang w:val="pt-BR"/>
        </w:rPr>
        <w:t>a</w:t>
      </w:r>
      <w:proofErr w:type="gramEnd"/>
      <w:r w:rsidRPr="0036125F">
        <w:rPr>
          <w:rFonts w:ascii="Times New Roman" w:hAnsi="Times New Roman"/>
          <w:color w:val="000000"/>
          <w:sz w:val="24"/>
          <w:szCs w:val="24"/>
          <w:lang w:val="pt-BR"/>
        </w:rPr>
        <w:t xml:space="preserve"> substituição por Penalidade Alternativa ou Termo de Ajustamento de Conduta deverá ser homologado pelo Procurador Geral do Município;</w:t>
      </w:r>
    </w:p>
    <w:p w:rsidR="003B0F5B" w:rsidRPr="0036125F" w:rsidRDefault="003B0F5B" w:rsidP="003B0F5B">
      <w:pPr>
        <w:pStyle w:val="PargrafodaLista"/>
        <w:spacing w:after="0" w:line="240" w:lineRule="auto"/>
        <w:ind w:left="0" w:firstLine="1418"/>
        <w:jc w:val="both"/>
        <w:rPr>
          <w:rFonts w:ascii="Times New Roman" w:hAnsi="Times New Roman"/>
          <w:color w:val="000000"/>
          <w:sz w:val="24"/>
          <w:szCs w:val="24"/>
          <w:lang w:val="pt-BR"/>
        </w:rPr>
      </w:pPr>
      <w:r w:rsidRPr="0036125F">
        <w:rPr>
          <w:rFonts w:ascii="Times New Roman" w:hAnsi="Times New Roman"/>
          <w:b/>
          <w:bCs/>
          <w:color w:val="000000"/>
          <w:sz w:val="24"/>
          <w:szCs w:val="24"/>
          <w:lang w:val="pt-BR"/>
        </w:rPr>
        <w:t>II</w:t>
      </w:r>
      <w:r w:rsidRPr="0036125F">
        <w:rPr>
          <w:rFonts w:ascii="Times New Roman" w:hAnsi="Times New Roman"/>
          <w:color w:val="000000"/>
          <w:sz w:val="24"/>
          <w:szCs w:val="24"/>
          <w:lang w:val="pt-BR"/>
        </w:rPr>
        <w:t xml:space="preserve"> - </w:t>
      </w:r>
      <w:proofErr w:type="gramStart"/>
      <w:r w:rsidR="00A77C94">
        <w:rPr>
          <w:rFonts w:ascii="Times New Roman" w:hAnsi="Times New Roman"/>
          <w:color w:val="000000"/>
          <w:sz w:val="24"/>
          <w:szCs w:val="24"/>
          <w:lang w:val="pt-BR"/>
        </w:rPr>
        <w:t>c</w:t>
      </w:r>
      <w:r w:rsidR="0036125F" w:rsidRPr="0036125F">
        <w:rPr>
          <w:rFonts w:ascii="Times New Roman" w:hAnsi="Times New Roman"/>
          <w:color w:val="000000"/>
          <w:sz w:val="24"/>
          <w:szCs w:val="24"/>
          <w:lang w:val="pt-BR"/>
        </w:rPr>
        <w:t>aso</w:t>
      </w:r>
      <w:proofErr w:type="gramEnd"/>
      <w:r w:rsidRPr="0036125F">
        <w:rPr>
          <w:rFonts w:ascii="Times New Roman" w:hAnsi="Times New Roman"/>
          <w:color w:val="000000"/>
          <w:sz w:val="24"/>
          <w:szCs w:val="24"/>
          <w:lang w:val="pt-BR"/>
        </w:rPr>
        <w:t xml:space="preserve"> o autuado seja investigado em inquérito relacionado à infração em recurso, poderá ser consultado o Ministério Público do Estado Mato Grosso;</w:t>
      </w:r>
    </w:p>
    <w:p w:rsidR="003B0F5B" w:rsidRDefault="003B0F5B" w:rsidP="003B0F5B">
      <w:pPr>
        <w:pStyle w:val="PargrafodaLista"/>
        <w:spacing w:after="0" w:line="240" w:lineRule="auto"/>
        <w:ind w:left="0" w:firstLine="1418"/>
        <w:jc w:val="both"/>
        <w:rPr>
          <w:rFonts w:ascii="Times New Roman" w:hAnsi="Times New Roman"/>
          <w:color w:val="000000"/>
          <w:sz w:val="24"/>
          <w:szCs w:val="24"/>
          <w:lang w:val="pt-BR"/>
        </w:rPr>
      </w:pPr>
      <w:r w:rsidRPr="0036125F">
        <w:rPr>
          <w:rFonts w:ascii="Times New Roman" w:hAnsi="Times New Roman"/>
          <w:b/>
          <w:bCs/>
          <w:color w:val="000000"/>
          <w:sz w:val="24"/>
          <w:szCs w:val="24"/>
          <w:lang w:val="pt-BR"/>
        </w:rPr>
        <w:t>III</w:t>
      </w:r>
      <w:r w:rsidRPr="0036125F">
        <w:rPr>
          <w:rFonts w:ascii="Times New Roman" w:hAnsi="Times New Roman"/>
          <w:color w:val="000000"/>
          <w:sz w:val="24"/>
          <w:szCs w:val="24"/>
          <w:lang w:val="pt-BR"/>
        </w:rPr>
        <w:t xml:space="preserve"> - </w:t>
      </w:r>
      <w:r w:rsidR="00A77C94">
        <w:rPr>
          <w:rFonts w:ascii="Times New Roman" w:hAnsi="Times New Roman"/>
          <w:color w:val="000000"/>
          <w:sz w:val="24"/>
          <w:szCs w:val="24"/>
          <w:lang w:val="pt-BR"/>
        </w:rPr>
        <w:t>o</w:t>
      </w:r>
      <w:r w:rsidRPr="0036125F">
        <w:rPr>
          <w:rFonts w:ascii="Times New Roman" w:hAnsi="Times New Roman"/>
          <w:color w:val="000000"/>
          <w:sz w:val="24"/>
          <w:szCs w:val="24"/>
          <w:lang w:val="pt-BR"/>
        </w:rPr>
        <w:t>s Processos Administrativos somente serão considerados conclusos, após o cumprimento de todas as obrigações constantes no respectivo Termo de Substituição por Penalidade Alternativa ou Termo de Ajustamento de Conduta;</w:t>
      </w:r>
    </w:p>
    <w:p w:rsidR="003B0F5B" w:rsidRPr="0036125F" w:rsidRDefault="003B0F5B" w:rsidP="003B0F5B">
      <w:pPr>
        <w:pStyle w:val="PargrafodaLista"/>
        <w:spacing w:after="0" w:line="240" w:lineRule="auto"/>
        <w:ind w:left="0" w:firstLine="1418"/>
        <w:jc w:val="both"/>
        <w:rPr>
          <w:rFonts w:ascii="Times New Roman" w:hAnsi="Times New Roman"/>
          <w:color w:val="000000"/>
          <w:sz w:val="24"/>
          <w:szCs w:val="24"/>
          <w:lang w:val="pt-BR"/>
        </w:rPr>
      </w:pPr>
      <w:r w:rsidRPr="0036125F">
        <w:rPr>
          <w:rFonts w:ascii="Times New Roman" w:hAnsi="Times New Roman"/>
          <w:b/>
          <w:bCs/>
          <w:color w:val="000000"/>
          <w:sz w:val="24"/>
          <w:szCs w:val="24"/>
          <w:lang w:val="pt-BR"/>
        </w:rPr>
        <w:t>IV</w:t>
      </w:r>
      <w:r w:rsidRPr="0036125F">
        <w:rPr>
          <w:rFonts w:ascii="Times New Roman" w:hAnsi="Times New Roman"/>
          <w:color w:val="000000"/>
          <w:sz w:val="24"/>
          <w:szCs w:val="24"/>
          <w:lang w:val="pt-BR"/>
        </w:rPr>
        <w:t xml:space="preserve"> - </w:t>
      </w:r>
      <w:proofErr w:type="gramStart"/>
      <w:r w:rsidR="00873C0F">
        <w:rPr>
          <w:rFonts w:ascii="Times New Roman" w:hAnsi="Times New Roman"/>
          <w:color w:val="000000"/>
          <w:sz w:val="24"/>
          <w:szCs w:val="24"/>
          <w:lang w:val="pt-BR"/>
        </w:rPr>
        <w:t>n</w:t>
      </w:r>
      <w:r w:rsidR="0036125F" w:rsidRPr="0036125F">
        <w:rPr>
          <w:rFonts w:ascii="Times New Roman" w:hAnsi="Times New Roman"/>
          <w:color w:val="000000"/>
          <w:sz w:val="24"/>
          <w:szCs w:val="24"/>
          <w:lang w:val="pt-BR"/>
        </w:rPr>
        <w:t>ão</w:t>
      </w:r>
      <w:proofErr w:type="gramEnd"/>
      <w:r w:rsidRPr="0036125F">
        <w:rPr>
          <w:rFonts w:ascii="Times New Roman" w:hAnsi="Times New Roman"/>
          <w:color w:val="000000"/>
          <w:sz w:val="24"/>
          <w:szCs w:val="24"/>
          <w:lang w:val="pt-BR"/>
        </w:rPr>
        <w:t xml:space="preserve"> será admitida a substituição da multa por Penalidade Alternativa ou Termo de Ajustamento de Conduta em casos que configurem reincidência à mesma infração.</w:t>
      </w:r>
    </w:p>
    <w:p w:rsidR="003B0F5B" w:rsidRPr="0036125F" w:rsidRDefault="003B0F5B" w:rsidP="003B0F5B">
      <w:pPr>
        <w:ind w:firstLine="851"/>
        <w:jc w:val="both"/>
        <w:rPr>
          <w:color w:val="0070C0"/>
          <w:sz w:val="24"/>
          <w:szCs w:val="24"/>
          <w:u w:val="single"/>
        </w:rPr>
      </w:pPr>
    </w:p>
    <w:p w:rsidR="003B0F5B" w:rsidRPr="0036125F" w:rsidRDefault="003B0F5B" w:rsidP="003B0F5B">
      <w:pPr>
        <w:ind w:firstLine="1418"/>
        <w:jc w:val="both"/>
        <w:rPr>
          <w:color w:val="000000"/>
          <w:sz w:val="24"/>
          <w:szCs w:val="24"/>
        </w:rPr>
      </w:pPr>
      <w:r w:rsidRPr="0036125F">
        <w:rPr>
          <w:b/>
          <w:color w:val="000000"/>
          <w:sz w:val="24"/>
          <w:szCs w:val="24"/>
        </w:rPr>
        <w:t>Art. 13.</w:t>
      </w:r>
      <w:r w:rsidRPr="0036125F">
        <w:rPr>
          <w:color w:val="000000"/>
          <w:sz w:val="24"/>
          <w:szCs w:val="24"/>
        </w:rPr>
        <w:t xml:space="preserve"> Ultimada a instrução do processo administrativo, a JURAD proferirá a Decisão Administrativa e comunicará ao infrator por meio de notificação nos termos do art. 2</w:t>
      </w:r>
      <w:r w:rsidR="00AB0D31" w:rsidRPr="0036125F">
        <w:rPr>
          <w:color w:val="000000"/>
          <w:sz w:val="24"/>
          <w:szCs w:val="24"/>
        </w:rPr>
        <w:t>6 desta lei</w:t>
      </w:r>
      <w:r w:rsidRPr="0036125F">
        <w:rPr>
          <w:color w:val="000000"/>
          <w:sz w:val="24"/>
          <w:szCs w:val="24"/>
        </w:rPr>
        <w:t xml:space="preserve">. </w:t>
      </w:r>
    </w:p>
    <w:p w:rsidR="003B0F5B" w:rsidRPr="009564FB" w:rsidRDefault="003B0F5B" w:rsidP="009564FB">
      <w:pPr>
        <w:pStyle w:val="Default"/>
        <w:jc w:val="center"/>
        <w:rPr>
          <w:rFonts w:ascii="Times New Roman" w:hAnsi="Times New Roman" w:cs="Times New Roman"/>
          <w:b/>
        </w:rPr>
      </w:pPr>
      <w:r w:rsidRPr="009564FB">
        <w:rPr>
          <w:rFonts w:ascii="Times New Roman" w:hAnsi="Times New Roman" w:cs="Times New Roman"/>
          <w:b/>
        </w:rPr>
        <w:t>SEÇÃO III</w:t>
      </w:r>
    </w:p>
    <w:p w:rsidR="003B0F5B" w:rsidRPr="009564FB" w:rsidRDefault="003B0F5B" w:rsidP="009564FB">
      <w:pPr>
        <w:pStyle w:val="Ttulo2"/>
        <w:spacing w:before="0" w:after="0"/>
        <w:jc w:val="center"/>
        <w:rPr>
          <w:rFonts w:ascii="Times New Roman" w:hAnsi="Times New Roman"/>
          <w:i w:val="0"/>
          <w:sz w:val="24"/>
          <w:szCs w:val="24"/>
        </w:rPr>
      </w:pPr>
      <w:r w:rsidRPr="009564FB">
        <w:rPr>
          <w:rFonts w:ascii="Times New Roman" w:hAnsi="Times New Roman"/>
          <w:i w:val="0"/>
          <w:sz w:val="24"/>
          <w:szCs w:val="24"/>
        </w:rPr>
        <w:t>Das Sessões de Julgamento</w:t>
      </w:r>
    </w:p>
    <w:p w:rsidR="003B0F5B" w:rsidRPr="00397EEA" w:rsidRDefault="003B0F5B" w:rsidP="003B0F5B">
      <w:pPr>
        <w:pStyle w:val="Default"/>
        <w:jc w:val="both"/>
        <w:rPr>
          <w:rFonts w:ascii="Times New Roman" w:hAnsi="Times New Roman" w:cs="Times New Roman"/>
          <w:color w:val="auto"/>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w:t>
      </w:r>
      <w:r w:rsidRPr="00397EEA">
        <w:rPr>
          <w:rFonts w:ascii="Times New Roman" w:hAnsi="Times New Roman" w:cs="Times New Roman"/>
        </w:rPr>
        <w:t xml:space="preserve"> </w:t>
      </w:r>
      <w:r w:rsidRPr="00397EEA">
        <w:rPr>
          <w:rFonts w:ascii="Times New Roman" w:hAnsi="Times New Roman" w:cs="Times New Roman"/>
          <w:b/>
          <w:bCs/>
        </w:rPr>
        <w:t>14.</w:t>
      </w:r>
      <w:r w:rsidRPr="00397EEA">
        <w:rPr>
          <w:rFonts w:ascii="Times New Roman" w:hAnsi="Times New Roman" w:cs="Times New Roman"/>
        </w:rPr>
        <w:t xml:space="preserve"> As sessões da JURAD terão quórum mínimo de 03 (três) membros, independentemente de sua origem.</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1º</w:t>
      </w:r>
      <w:r w:rsidRPr="00397EEA">
        <w:rPr>
          <w:rFonts w:ascii="Times New Roman" w:hAnsi="Times New Roman" w:cs="Times New Roman"/>
        </w:rPr>
        <w:t xml:space="preserve"> As deliberações serão tomadas com a presença do presidente ou do vice e no mínimo 02 (dois) representantes previstos no art. 9º.</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xml:space="preserve">I – </w:t>
      </w:r>
      <w:r w:rsidR="0080393C" w:rsidRPr="00397EEA">
        <w:rPr>
          <w:rFonts w:ascii="Times New Roman" w:hAnsi="Times New Roman" w:cs="Times New Roman"/>
          <w:bCs/>
        </w:rPr>
        <w:t>Em</w:t>
      </w:r>
      <w:r w:rsidRPr="00397EEA">
        <w:rPr>
          <w:rFonts w:ascii="Times New Roman" w:hAnsi="Times New Roman" w:cs="Times New Roman"/>
        </w:rPr>
        <w:t xml:space="preserve"> caso de empate, será adotada a decisão que melhor favoreça ao réu.</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2º</w:t>
      </w:r>
      <w:r w:rsidRPr="00397EEA">
        <w:rPr>
          <w:rFonts w:ascii="Times New Roman" w:hAnsi="Times New Roman" w:cs="Times New Roman"/>
        </w:rPr>
        <w:t xml:space="preserve"> As decisões emanadas da JURAD constituirão a última instância administrativa sobre a matéria.</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3º</w:t>
      </w:r>
      <w:r w:rsidRPr="00397EEA">
        <w:rPr>
          <w:rFonts w:ascii="Times New Roman" w:hAnsi="Times New Roman" w:cs="Times New Roman"/>
        </w:rPr>
        <w:t xml:space="preserve"> O Presidente da JURAD presidirá as sessões, e nos seus impedimentos e afastamentos legais, será substituído pelo Vice-Presidente ou, na ausência deste, pelo representante com maior idade entre os indicados no artigo 9º.</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4º</w:t>
      </w:r>
      <w:r w:rsidRPr="00397EEA">
        <w:rPr>
          <w:rFonts w:ascii="Times New Roman" w:hAnsi="Times New Roman" w:cs="Times New Roman"/>
        </w:rPr>
        <w:t xml:space="preserve"> Os membros da JURAD, terão mandato de 2 (dois) anos e serão designados por ato do Chefe do Poder Executivo, sendo facultada a recondução.</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lastRenderedPageBreak/>
        <w:t>§ 5º</w:t>
      </w:r>
      <w:r w:rsidRPr="00397EEA">
        <w:rPr>
          <w:rFonts w:ascii="Times New Roman" w:hAnsi="Times New Roman" w:cs="Times New Roman"/>
        </w:rPr>
        <w:t xml:space="preserve"> A JURAD reunir-se-á, ordinariamente 02 (duas) vezes por mês, em dias e horários previamente fixados por ato do seu Presidente, podendo ser convocadas até 04 (quatro) reuniões extraordinárias mensais, se assim o exigir a necessidade ou a conveniência do órgão.</w:t>
      </w:r>
    </w:p>
    <w:p w:rsidR="003B0F5B" w:rsidRPr="00397EEA" w:rsidRDefault="003B0F5B" w:rsidP="003B0F5B">
      <w:pPr>
        <w:pStyle w:val="Default"/>
        <w:ind w:firstLine="1418"/>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6º</w:t>
      </w:r>
      <w:r w:rsidRPr="00397EEA">
        <w:rPr>
          <w:rFonts w:ascii="Times New Roman" w:hAnsi="Times New Roman" w:cs="Times New Roman"/>
        </w:rPr>
        <w:t xml:space="preserve"> Os membros da JURAD devem fazer, com antecedência mínima de 24 (vinte e quatro) horas, a devida comunicação quando não puderem estar presentes às sessões ordinárias e extraordinárias.</w:t>
      </w:r>
    </w:p>
    <w:p w:rsidR="0080393C" w:rsidRPr="00397EEA" w:rsidRDefault="0080393C" w:rsidP="003B0F5B">
      <w:pPr>
        <w:pStyle w:val="Default"/>
        <w:ind w:firstLine="1418"/>
        <w:jc w:val="both"/>
        <w:rPr>
          <w:rFonts w:ascii="Times New Roman" w:hAnsi="Times New Roman" w:cs="Times New Roman"/>
        </w:rPr>
      </w:pPr>
    </w:p>
    <w:p w:rsidR="003B0F5B" w:rsidRPr="009564FB" w:rsidRDefault="003B0F5B" w:rsidP="00EA3C55">
      <w:pPr>
        <w:pStyle w:val="Ttulo1"/>
        <w:ind w:firstLine="0"/>
        <w:jc w:val="center"/>
        <w:rPr>
          <w:rFonts w:ascii="Times New Roman" w:hAnsi="Times New Roman" w:cs="Times New Roman"/>
          <w:szCs w:val="24"/>
        </w:rPr>
      </w:pPr>
      <w:r w:rsidRPr="009564FB">
        <w:rPr>
          <w:rFonts w:ascii="Times New Roman" w:hAnsi="Times New Roman" w:cs="Times New Roman"/>
          <w:szCs w:val="24"/>
        </w:rPr>
        <w:t>SEÇÃO IV</w:t>
      </w:r>
    </w:p>
    <w:p w:rsidR="003B0F5B" w:rsidRPr="009564FB" w:rsidRDefault="003B0F5B" w:rsidP="009564FB">
      <w:pPr>
        <w:pStyle w:val="Ttulo2"/>
        <w:spacing w:before="0" w:after="0"/>
        <w:jc w:val="center"/>
        <w:rPr>
          <w:rFonts w:ascii="Times New Roman" w:hAnsi="Times New Roman"/>
          <w:i w:val="0"/>
          <w:sz w:val="24"/>
          <w:szCs w:val="24"/>
        </w:rPr>
      </w:pPr>
      <w:r w:rsidRPr="009564FB">
        <w:rPr>
          <w:rFonts w:ascii="Times New Roman" w:hAnsi="Times New Roman"/>
          <w:i w:val="0"/>
          <w:sz w:val="24"/>
          <w:szCs w:val="24"/>
        </w:rPr>
        <w:t>Do Presidente, Vice-Presidente e Membros da JURAD</w:t>
      </w:r>
    </w:p>
    <w:p w:rsidR="003B0F5B" w:rsidRPr="00397EEA" w:rsidRDefault="003B0F5B" w:rsidP="003B0F5B">
      <w:pPr>
        <w:pStyle w:val="Default"/>
        <w:ind w:firstLine="851"/>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15.</w:t>
      </w:r>
      <w:r w:rsidRPr="00397EEA">
        <w:rPr>
          <w:rFonts w:ascii="Times New Roman" w:hAnsi="Times New Roman" w:cs="Times New Roman"/>
        </w:rPr>
        <w:t xml:space="preserve"> O Presidente da JURAD será escolhido em votação interna entre os membros indicados pelas secretarias</w:t>
      </w:r>
      <w:r w:rsidR="005A3431" w:rsidRPr="00397EEA">
        <w:rPr>
          <w:rFonts w:ascii="Times New Roman" w:hAnsi="Times New Roman" w:cs="Times New Roman"/>
        </w:rPr>
        <w:t>, para um mandato de 01 ano, permitida uma única recondução.</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16.</w:t>
      </w:r>
      <w:r w:rsidRPr="00397EEA">
        <w:rPr>
          <w:rFonts w:ascii="Times New Roman" w:hAnsi="Times New Roman" w:cs="Times New Roman"/>
        </w:rPr>
        <w:t xml:space="preserve"> Compete ao Presidente da Junta de Análise e Julgamento de Recursos Administrativos:</w:t>
      </w:r>
    </w:p>
    <w:p w:rsidR="003B0F5B" w:rsidRPr="00397EEA" w:rsidRDefault="003B0F5B" w:rsidP="003B0F5B">
      <w:pPr>
        <w:pStyle w:val="Default"/>
        <w:ind w:firstLine="1418"/>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C443CA">
        <w:rPr>
          <w:rFonts w:ascii="Times New Roman" w:hAnsi="Times New Roman" w:cs="Times New Roman"/>
          <w:b/>
          <w:bCs/>
        </w:rPr>
        <w:t>I</w:t>
      </w:r>
      <w:r w:rsidRPr="00397EEA">
        <w:rPr>
          <w:rFonts w:ascii="Times New Roman" w:hAnsi="Times New Roman" w:cs="Times New Roman"/>
        </w:rPr>
        <w:t xml:space="preserve"> - </w:t>
      </w:r>
      <w:proofErr w:type="gramStart"/>
      <w:r w:rsidR="00873C0F">
        <w:rPr>
          <w:rFonts w:ascii="Times New Roman" w:hAnsi="Times New Roman" w:cs="Times New Roman"/>
        </w:rPr>
        <w:t>d</w:t>
      </w:r>
      <w:r w:rsidR="0080393C" w:rsidRPr="00397EEA">
        <w:rPr>
          <w:rFonts w:ascii="Times New Roman" w:hAnsi="Times New Roman" w:cs="Times New Roman"/>
        </w:rPr>
        <w:t>esignar</w:t>
      </w:r>
      <w:proofErr w:type="gramEnd"/>
      <w:r w:rsidRPr="00397EEA">
        <w:rPr>
          <w:rFonts w:ascii="Times New Roman" w:hAnsi="Times New Roman" w:cs="Times New Roman"/>
        </w:rPr>
        <w:t>, mediante sorteio, os responsáveis pelo julgamento de cada processo;</w:t>
      </w:r>
    </w:p>
    <w:p w:rsidR="003B0F5B" w:rsidRDefault="003B0F5B" w:rsidP="003B0F5B">
      <w:pPr>
        <w:pStyle w:val="Default"/>
        <w:ind w:firstLine="1418"/>
        <w:jc w:val="both"/>
        <w:rPr>
          <w:rFonts w:ascii="Times New Roman" w:hAnsi="Times New Roman" w:cs="Times New Roman"/>
        </w:rPr>
      </w:pPr>
      <w:r w:rsidRPr="00C443CA">
        <w:rPr>
          <w:rFonts w:ascii="Times New Roman" w:hAnsi="Times New Roman" w:cs="Times New Roman"/>
          <w:b/>
          <w:bCs/>
        </w:rPr>
        <w:t>II</w:t>
      </w:r>
      <w:r w:rsidRPr="00397EEA">
        <w:rPr>
          <w:rFonts w:ascii="Times New Roman" w:hAnsi="Times New Roman" w:cs="Times New Roman"/>
        </w:rPr>
        <w:t xml:space="preserve"> - </w:t>
      </w:r>
      <w:proofErr w:type="gramStart"/>
      <w:r w:rsidR="00873C0F">
        <w:rPr>
          <w:rFonts w:ascii="Times New Roman" w:hAnsi="Times New Roman" w:cs="Times New Roman"/>
        </w:rPr>
        <w:t>c</w:t>
      </w:r>
      <w:r w:rsidR="0080393C" w:rsidRPr="00397EEA">
        <w:rPr>
          <w:rFonts w:ascii="Times New Roman" w:hAnsi="Times New Roman" w:cs="Times New Roman"/>
        </w:rPr>
        <w:t>onvocar e presidir</w:t>
      </w:r>
      <w:proofErr w:type="gramEnd"/>
      <w:r w:rsidRPr="00397EEA">
        <w:rPr>
          <w:rFonts w:ascii="Times New Roman" w:hAnsi="Times New Roman" w:cs="Times New Roman"/>
        </w:rPr>
        <w:t xml:space="preserve"> sessões ordinárias e extraordinárias da JURAD, resolver as questões de ordem, apurar a votação e proclamar o resultado dos julgamentos;</w:t>
      </w:r>
    </w:p>
    <w:p w:rsidR="003B0F5B" w:rsidRDefault="00C443CA" w:rsidP="003B0F5B">
      <w:pPr>
        <w:pStyle w:val="Default"/>
        <w:ind w:firstLine="1418"/>
        <w:jc w:val="both"/>
        <w:rPr>
          <w:rFonts w:ascii="Times New Roman" w:hAnsi="Times New Roman" w:cs="Times New Roman"/>
        </w:rPr>
      </w:pPr>
      <w:r w:rsidRPr="00C443CA">
        <w:rPr>
          <w:rFonts w:ascii="Times New Roman" w:hAnsi="Times New Roman" w:cs="Times New Roman"/>
          <w:b/>
          <w:bCs/>
        </w:rPr>
        <w:t>III</w:t>
      </w:r>
      <w:r w:rsidR="003B0F5B" w:rsidRPr="00397EEA">
        <w:rPr>
          <w:rFonts w:ascii="Times New Roman" w:hAnsi="Times New Roman" w:cs="Times New Roman"/>
        </w:rPr>
        <w:t xml:space="preserve">- </w:t>
      </w:r>
      <w:r w:rsidR="00873C0F">
        <w:rPr>
          <w:rFonts w:ascii="Times New Roman" w:hAnsi="Times New Roman" w:cs="Times New Roman"/>
        </w:rPr>
        <w:t>c</w:t>
      </w:r>
      <w:r w:rsidR="0080393C" w:rsidRPr="00397EEA">
        <w:rPr>
          <w:rFonts w:ascii="Times New Roman" w:hAnsi="Times New Roman" w:cs="Times New Roman"/>
        </w:rPr>
        <w:t>ertificar</w:t>
      </w:r>
      <w:r w:rsidR="003B0F5B" w:rsidRPr="00397EEA">
        <w:rPr>
          <w:rFonts w:ascii="Times New Roman" w:hAnsi="Times New Roman" w:cs="Times New Roman"/>
        </w:rPr>
        <w:t xml:space="preserve"> a decorrência de prazos, a ocorrência de revelia nos termos</w:t>
      </w:r>
      <w:r w:rsidR="003B0F5B" w:rsidRPr="00397EEA">
        <w:rPr>
          <w:rFonts w:ascii="Times New Roman" w:hAnsi="Times New Roman" w:cs="Times New Roman"/>
          <w:color w:val="FF0000"/>
        </w:rPr>
        <w:t xml:space="preserve"> </w:t>
      </w:r>
      <w:r w:rsidR="003B0F5B" w:rsidRPr="00397EEA">
        <w:rPr>
          <w:rFonts w:ascii="Times New Roman" w:hAnsi="Times New Roman" w:cs="Times New Roman"/>
        </w:rPr>
        <w:t>do artigo 31 desta Lei e notificar o autuado das decisões da JURAD;</w:t>
      </w:r>
    </w:p>
    <w:p w:rsidR="003B0F5B" w:rsidRDefault="00C443CA" w:rsidP="003B0F5B">
      <w:pPr>
        <w:pStyle w:val="Default"/>
        <w:ind w:firstLine="1418"/>
        <w:jc w:val="both"/>
        <w:rPr>
          <w:rFonts w:ascii="Times New Roman" w:hAnsi="Times New Roman" w:cs="Times New Roman"/>
        </w:rPr>
      </w:pPr>
      <w:r w:rsidRPr="00C443CA">
        <w:rPr>
          <w:rFonts w:ascii="Times New Roman" w:hAnsi="Times New Roman" w:cs="Times New Roman"/>
          <w:b/>
          <w:bCs/>
        </w:rPr>
        <w:t>I</w:t>
      </w:r>
      <w:r w:rsidR="003B0F5B" w:rsidRPr="00C443CA">
        <w:rPr>
          <w:rFonts w:ascii="Times New Roman" w:hAnsi="Times New Roman" w:cs="Times New Roman"/>
          <w:b/>
          <w:bCs/>
        </w:rPr>
        <w:t>V</w:t>
      </w:r>
      <w:r w:rsidR="003B0F5B" w:rsidRPr="00397EEA">
        <w:rPr>
          <w:rFonts w:ascii="Times New Roman" w:hAnsi="Times New Roman" w:cs="Times New Roman"/>
        </w:rPr>
        <w:t xml:space="preserve"> - </w:t>
      </w:r>
      <w:proofErr w:type="gramStart"/>
      <w:r w:rsidR="00873C0F">
        <w:rPr>
          <w:rFonts w:ascii="Times New Roman" w:hAnsi="Times New Roman" w:cs="Times New Roman"/>
        </w:rPr>
        <w:t>r</w:t>
      </w:r>
      <w:r w:rsidR="0080393C" w:rsidRPr="00397EEA">
        <w:rPr>
          <w:rFonts w:ascii="Times New Roman" w:hAnsi="Times New Roman" w:cs="Times New Roman"/>
        </w:rPr>
        <w:t>equisitar</w:t>
      </w:r>
      <w:proofErr w:type="gramEnd"/>
      <w:r w:rsidR="003B0F5B" w:rsidRPr="00397EEA">
        <w:rPr>
          <w:rFonts w:ascii="Times New Roman" w:hAnsi="Times New Roman" w:cs="Times New Roman"/>
        </w:rPr>
        <w:t xml:space="preserve"> diligências, vistorias e informações, para fins de instrução processual;</w:t>
      </w:r>
    </w:p>
    <w:p w:rsidR="003B0F5B" w:rsidRDefault="003B0F5B" w:rsidP="003B0F5B">
      <w:pPr>
        <w:pStyle w:val="Default"/>
        <w:ind w:firstLine="1418"/>
        <w:jc w:val="both"/>
        <w:rPr>
          <w:rFonts w:ascii="Times New Roman" w:hAnsi="Times New Roman" w:cs="Times New Roman"/>
        </w:rPr>
      </w:pPr>
      <w:r w:rsidRPr="009F5993">
        <w:rPr>
          <w:rFonts w:ascii="Times New Roman" w:hAnsi="Times New Roman" w:cs="Times New Roman"/>
          <w:b/>
          <w:bCs/>
        </w:rPr>
        <w:t>V</w:t>
      </w:r>
      <w:r w:rsidRPr="00397EEA">
        <w:rPr>
          <w:rFonts w:ascii="Times New Roman" w:hAnsi="Times New Roman" w:cs="Times New Roman"/>
        </w:rPr>
        <w:t xml:space="preserve"> - </w:t>
      </w:r>
      <w:proofErr w:type="gramStart"/>
      <w:r w:rsidR="00873C0F">
        <w:rPr>
          <w:rFonts w:ascii="Times New Roman" w:hAnsi="Times New Roman" w:cs="Times New Roman"/>
        </w:rPr>
        <w:t>e</w:t>
      </w:r>
      <w:r w:rsidR="0080393C" w:rsidRPr="00397EEA">
        <w:rPr>
          <w:rFonts w:ascii="Times New Roman" w:hAnsi="Times New Roman" w:cs="Times New Roman"/>
        </w:rPr>
        <w:t>ncaminhar</w:t>
      </w:r>
      <w:proofErr w:type="gramEnd"/>
      <w:r w:rsidRPr="00397EEA">
        <w:rPr>
          <w:rFonts w:ascii="Times New Roman" w:hAnsi="Times New Roman" w:cs="Times New Roman"/>
        </w:rPr>
        <w:t xml:space="preserve"> os processos para cobrança e inscrição das multas administrativas na Dívida Ativa;</w:t>
      </w:r>
    </w:p>
    <w:p w:rsidR="003B0F5B" w:rsidRDefault="003B0F5B" w:rsidP="003B0F5B">
      <w:pPr>
        <w:pStyle w:val="Default"/>
        <w:ind w:firstLine="1418"/>
        <w:jc w:val="both"/>
        <w:rPr>
          <w:rFonts w:ascii="Times New Roman" w:hAnsi="Times New Roman" w:cs="Times New Roman"/>
        </w:rPr>
      </w:pPr>
      <w:r w:rsidRPr="009F5993">
        <w:rPr>
          <w:rFonts w:ascii="Times New Roman" w:hAnsi="Times New Roman" w:cs="Times New Roman"/>
          <w:b/>
          <w:bCs/>
        </w:rPr>
        <w:t>VI</w:t>
      </w:r>
      <w:r w:rsidRPr="00397EEA">
        <w:rPr>
          <w:rFonts w:ascii="Times New Roman" w:hAnsi="Times New Roman" w:cs="Times New Roman"/>
        </w:rPr>
        <w:t xml:space="preserve"> - </w:t>
      </w:r>
      <w:proofErr w:type="gramStart"/>
      <w:r w:rsidR="00873C0F">
        <w:rPr>
          <w:rFonts w:ascii="Times New Roman" w:hAnsi="Times New Roman" w:cs="Times New Roman"/>
        </w:rPr>
        <w:t>p</w:t>
      </w:r>
      <w:r w:rsidRPr="00397EEA">
        <w:rPr>
          <w:rFonts w:ascii="Times New Roman" w:hAnsi="Times New Roman" w:cs="Times New Roman"/>
        </w:rPr>
        <w:t>restar</w:t>
      </w:r>
      <w:proofErr w:type="gramEnd"/>
      <w:r w:rsidRPr="00397EEA">
        <w:rPr>
          <w:rFonts w:ascii="Times New Roman" w:hAnsi="Times New Roman" w:cs="Times New Roman"/>
        </w:rPr>
        <w:t xml:space="preserve"> esclarecimentos e informações sobre processos julgados ou em julgamento;</w:t>
      </w:r>
    </w:p>
    <w:p w:rsidR="003B0F5B" w:rsidRDefault="003B0F5B" w:rsidP="003B0F5B">
      <w:pPr>
        <w:pStyle w:val="Default"/>
        <w:ind w:firstLine="1418"/>
        <w:jc w:val="both"/>
        <w:rPr>
          <w:rFonts w:ascii="Times New Roman" w:hAnsi="Times New Roman" w:cs="Times New Roman"/>
        </w:rPr>
      </w:pPr>
      <w:r w:rsidRPr="009F5993">
        <w:rPr>
          <w:rFonts w:ascii="Times New Roman" w:hAnsi="Times New Roman" w:cs="Times New Roman"/>
          <w:b/>
          <w:bCs/>
        </w:rPr>
        <w:t>VII</w:t>
      </w:r>
      <w:r w:rsidRPr="00397EEA">
        <w:rPr>
          <w:rFonts w:ascii="Times New Roman" w:hAnsi="Times New Roman" w:cs="Times New Roman"/>
        </w:rPr>
        <w:t xml:space="preserve"> - </w:t>
      </w:r>
      <w:r w:rsidR="00873C0F">
        <w:rPr>
          <w:rFonts w:ascii="Times New Roman" w:hAnsi="Times New Roman" w:cs="Times New Roman"/>
        </w:rPr>
        <w:t>z</w:t>
      </w:r>
      <w:r w:rsidRPr="00397EEA">
        <w:rPr>
          <w:rFonts w:ascii="Times New Roman" w:hAnsi="Times New Roman" w:cs="Times New Roman"/>
        </w:rPr>
        <w:t>elar pela celeridade e tramitação dos processos dentro da JURAD;</w:t>
      </w:r>
    </w:p>
    <w:p w:rsidR="003B0F5B" w:rsidRDefault="00C443CA" w:rsidP="003B0F5B">
      <w:pPr>
        <w:pStyle w:val="Default"/>
        <w:ind w:firstLine="1418"/>
        <w:jc w:val="both"/>
        <w:rPr>
          <w:rFonts w:ascii="Times New Roman" w:hAnsi="Times New Roman" w:cs="Times New Roman"/>
        </w:rPr>
      </w:pPr>
      <w:r w:rsidRPr="009F5993">
        <w:rPr>
          <w:rFonts w:ascii="Times New Roman" w:hAnsi="Times New Roman" w:cs="Times New Roman"/>
          <w:b/>
          <w:bCs/>
        </w:rPr>
        <w:t>VIII</w:t>
      </w:r>
      <w:r w:rsidR="003B0F5B" w:rsidRPr="00397EEA">
        <w:rPr>
          <w:rFonts w:ascii="Times New Roman" w:hAnsi="Times New Roman" w:cs="Times New Roman"/>
        </w:rPr>
        <w:t xml:space="preserve"> - </w:t>
      </w:r>
      <w:r w:rsidR="00873C0F">
        <w:rPr>
          <w:rFonts w:ascii="Times New Roman" w:hAnsi="Times New Roman" w:cs="Times New Roman"/>
        </w:rPr>
        <w:t>s</w:t>
      </w:r>
      <w:r w:rsidR="0080393C" w:rsidRPr="00397EEA">
        <w:rPr>
          <w:rFonts w:ascii="Times New Roman" w:hAnsi="Times New Roman" w:cs="Times New Roman"/>
        </w:rPr>
        <w:t>olicitar</w:t>
      </w:r>
      <w:r w:rsidR="003B0F5B" w:rsidRPr="00397EEA">
        <w:rPr>
          <w:rFonts w:ascii="Times New Roman" w:hAnsi="Times New Roman" w:cs="Times New Roman"/>
        </w:rPr>
        <w:t xml:space="preserve"> ao Chefe do Executivo a realização de cursos, treinamento ou atividades similares que contribuam para o aperfeiçoamento dos integrantes do órgão;</w:t>
      </w:r>
    </w:p>
    <w:p w:rsidR="003B0F5B" w:rsidRPr="00397EEA" w:rsidRDefault="00C443CA" w:rsidP="003B0F5B">
      <w:pPr>
        <w:pStyle w:val="Default"/>
        <w:ind w:firstLine="1418"/>
        <w:jc w:val="both"/>
        <w:rPr>
          <w:rFonts w:ascii="Times New Roman" w:hAnsi="Times New Roman" w:cs="Times New Roman"/>
        </w:rPr>
      </w:pPr>
      <w:r w:rsidRPr="009F5993">
        <w:rPr>
          <w:rFonts w:ascii="Times New Roman" w:hAnsi="Times New Roman" w:cs="Times New Roman"/>
          <w:b/>
          <w:bCs/>
        </w:rPr>
        <w:t>I</w:t>
      </w:r>
      <w:r w:rsidR="003B0F5B" w:rsidRPr="009F5993">
        <w:rPr>
          <w:rFonts w:ascii="Times New Roman" w:hAnsi="Times New Roman" w:cs="Times New Roman"/>
          <w:b/>
          <w:bCs/>
        </w:rPr>
        <w:t>X</w:t>
      </w:r>
      <w:r w:rsidR="003B0F5B" w:rsidRPr="00397EEA">
        <w:rPr>
          <w:rFonts w:ascii="Times New Roman" w:hAnsi="Times New Roman" w:cs="Times New Roman"/>
        </w:rPr>
        <w:t xml:space="preserve"> - </w:t>
      </w:r>
      <w:proofErr w:type="gramStart"/>
      <w:r w:rsidR="00873C0F">
        <w:rPr>
          <w:rFonts w:ascii="Times New Roman" w:hAnsi="Times New Roman" w:cs="Times New Roman"/>
        </w:rPr>
        <w:t>d</w:t>
      </w:r>
      <w:r w:rsidR="0080393C" w:rsidRPr="00397EEA">
        <w:rPr>
          <w:rFonts w:ascii="Times New Roman" w:hAnsi="Times New Roman" w:cs="Times New Roman"/>
        </w:rPr>
        <w:t>esenvolver</w:t>
      </w:r>
      <w:proofErr w:type="gramEnd"/>
      <w:r w:rsidR="003B0F5B" w:rsidRPr="00397EEA">
        <w:rPr>
          <w:rFonts w:ascii="Times New Roman" w:hAnsi="Times New Roman" w:cs="Times New Roman"/>
        </w:rPr>
        <w:t xml:space="preserve"> outras atividades no âmbito de sua competência.</w:t>
      </w:r>
    </w:p>
    <w:p w:rsidR="003B0F5B" w:rsidRPr="00397EEA" w:rsidRDefault="003B0F5B" w:rsidP="003B0F5B">
      <w:pPr>
        <w:pStyle w:val="Default"/>
        <w:jc w:val="both"/>
        <w:rPr>
          <w:rFonts w:ascii="Times New Roman" w:hAnsi="Times New Roman" w:cs="Times New Roman"/>
          <w:b/>
        </w:rPr>
      </w:pPr>
    </w:p>
    <w:p w:rsidR="00DD4254" w:rsidRPr="00397EEA" w:rsidRDefault="003B0F5B" w:rsidP="00DD4254">
      <w:pPr>
        <w:pStyle w:val="Default"/>
        <w:ind w:firstLine="1418"/>
        <w:jc w:val="both"/>
        <w:rPr>
          <w:rFonts w:ascii="Times New Roman" w:hAnsi="Times New Roman" w:cs="Times New Roman"/>
        </w:rPr>
      </w:pPr>
      <w:r w:rsidRPr="00397EEA">
        <w:rPr>
          <w:rFonts w:ascii="Times New Roman" w:hAnsi="Times New Roman" w:cs="Times New Roman"/>
          <w:b/>
        </w:rPr>
        <w:t xml:space="preserve">Art. 17. </w:t>
      </w:r>
      <w:r w:rsidRPr="00397EEA">
        <w:rPr>
          <w:rFonts w:ascii="Times New Roman" w:hAnsi="Times New Roman" w:cs="Times New Roman"/>
        </w:rPr>
        <w:t xml:space="preserve">O </w:t>
      </w:r>
      <w:proofErr w:type="gramStart"/>
      <w:r w:rsidRPr="00397EEA">
        <w:rPr>
          <w:rFonts w:ascii="Times New Roman" w:hAnsi="Times New Roman" w:cs="Times New Roman"/>
        </w:rPr>
        <w:t>Vice Presidente</w:t>
      </w:r>
      <w:proofErr w:type="gramEnd"/>
      <w:r w:rsidRPr="00397EEA">
        <w:rPr>
          <w:rFonts w:ascii="Times New Roman" w:hAnsi="Times New Roman" w:cs="Times New Roman"/>
        </w:rPr>
        <w:t xml:space="preserve"> da JURAD será escolhido em votação interna entre os membros indicados pelas secretarias</w:t>
      </w:r>
      <w:r w:rsidR="00DD4254" w:rsidRPr="00397EEA">
        <w:rPr>
          <w:rFonts w:ascii="Times New Roman" w:hAnsi="Times New Roman" w:cs="Times New Roman"/>
        </w:rPr>
        <w:t>, para um mandato de 01 ano, permitida uma única recondução.</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Art. 18. </w:t>
      </w:r>
      <w:r w:rsidRPr="00397EEA">
        <w:rPr>
          <w:rFonts w:ascii="Times New Roman" w:hAnsi="Times New Roman" w:cs="Times New Roman"/>
        </w:rPr>
        <w:t>Compete ao Vice-Presidente:</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I - </w:t>
      </w:r>
      <w:proofErr w:type="gramStart"/>
      <w:r w:rsidR="00A77C94" w:rsidRPr="00A77C94">
        <w:rPr>
          <w:rFonts w:ascii="Times New Roman" w:hAnsi="Times New Roman" w:cs="Times New Roman"/>
        </w:rPr>
        <w:t>n</w:t>
      </w:r>
      <w:r w:rsidR="0078052E" w:rsidRPr="00397EEA">
        <w:rPr>
          <w:rFonts w:ascii="Times New Roman" w:hAnsi="Times New Roman" w:cs="Times New Roman"/>
        </w:rPr>
        <w:t>a</w:t>
      </w:r>
      <w:proofErr w:type="gramEnd"/>
      <w:r w:rsidRPr="00397EEA">
        <w:rPr>
          <w:rFonts w:ascii="Times New Roman" w:hAnsi="Times New Roman" w:cs="Times New Roman"/>
        </w:rPr>
        <w:t xml:space="preserve"> ausência do Presidente, exercer todas as atribuições mencionadas no Art. 16;</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II - </w:t>
      </w:r>
      <w:proofErr w:type="gramStart"/>
      <w:r w:rsidR="00A77C94" w:rsidRPr="00A77C94">
        <w:rPr>
          <w:rFonts w:ascii="Times New Roman" w:hAnsi="Times New Roman" w:cs="Times New Roman"/>
        </w:rPr>
        <w:t>e</w:t>
      </w:r>
      <w:r w:rsidR="0078052E" w:rsidRPr="00397EEA">
        <w:rPr>
          <w:rFonts w:ascii="Times New Roman" w:hAnsi="Times New Roman" w:cs="Times New Roman"/>
        </w:rPr>
        <w:t>xercer</w:t>
      </w:r>
      <w:proofErr w:type="gramEnd"/>
      <w:r w:rsidRPr="00397EEA">
        <w:rPr>
          <w:rFonts w:ascii="Times New Roman" w:hAnsi="Times New Roman" w:cs="Times New Roman"/>
        </w:rPr>
        <w:t xml:space="preserve"> funções que lhe forem delegadas pelo Presidente da JURAD;</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III - </w:t>
      </w:r>
      <w:r w:rsidRPr="00397EEA">
        <w:rPr>
          <w:rFonts w:ascii="Times New Roman" w:hAnsi="Times New Roman" w:cs="Times New Roman"/>
        </w:rPr>
        <w:t>atuar como relator nos processos em que lhe for designado.</w:t>
      </w:r>
    </w:p>
    <w:p w:rsidR="003B0F5B" w:rsidRPr="00397EEA" w:rsidRDefault="003B0F5B" w:rsidP="003B0F5B">
      <w:pPr>
        <w:pStyle w:val="Default"/>
        <w:ind w:firstLine="1418"/>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Art. 19. </w:t>
      </w:r>
      <w:r w:rsidRPr="00397EEA">
        <w:rPr>
          <w:rFonts w:ascii="Times New Roman" w:hAnsi="Times New Roman" w:cs="Times New Roman"/>
        </w:rPr>
        <w:t>São deveres dos membros da JURAD:</w:t>
      </w:r>
    </w:p>
    <w:p w:rsidR="00A77C94" w:rsidRDefault="00A77C94"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I - </w:t>
      </w:r>
      <w:proofErr w:type="gramStart"/>
      <w:r w:rsidR="00A77C94" w:rsidRPr="00A77C94">
        <w:rPr>
          <w:rFonts w:ascii="Times New Roman" w:hAnsi="Times New Roman" w:cs="Times New Roman"/>
        </w:rPr>
        <w:t>e</w:t>
      </w:r>
      <w:r w:rsidR="0078052E" w:rsidRPr="00397EEA">
        <w:rPr>
          <w:rFonts w:ascii="Times New Roman" w:hAnsi="Times New Roman" w:cs="Times New Roman"/>
        </w:rPr>
        <w:t>xercer</w:t>
      </w:r>
      <w:proofErr w:type="gramEnd"/>
      <w:r w:rsidRPr="00397EEA">
        <w:rPr>
          <w:rFonts w:ascii="Times New Roman" w:hAnsi="Times New Roman" w:cs="Times New Roman"/>
        </w:rPr>
        <w:t xml:space="preserve"> suas atribuições com transparência, agilidade, atenção, zelo e comprometimento;</w:t>
      </w: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lastRenderedPageBreak/>
        <w:t xml:space="preserve">II </w:t>
      </w:r>
      <w:r w:rsidRPr="00397EEA">
        <w:rPr>
          <w:rFonts w:ascii="Times New Roman" w:hAnsi="Times New Roman" w:cs="Times New Roman"/>
        </w:rPr>
        <w:t xml:space="preserve">- </w:t>
      </w:r>
      <w:proofErr w:type="gramStart"/>
      <w:r w:rsidR="00A77C94">
        <w:rPr>
          <w:rFonts w:ascii="Times New Roman" w:hAnsi="Times New Roman" w:cs="Times New Roman"/>
        </w:rPr>
        <w:t>p</w:t>
      </w:r>
      <w:r w:rsidR="0078052E" w:rsidRPr="00397EEA">
        <w:rPr>
          <w:rFonts w:ascii="Times New Roman" w:hAnsi="Times New Roman" w:cs="Times New Roman"/>
        </w:rPr>
        <w:t>roceder</w:t>
      </w:r>
      <w:proofErr w:type="gramEnd"/>
      <w:r w:rsidRPr="00397EEA">
        <w:rPr>
          <w:rFonts w:ascii="Times New Roman" w:hAnsi="Times New Roman" w:cs="Times New Roman"/>
        </w:rPr>
        <w:t xml:space="preserve"> com lisura, probidade e tempestividade, escolhendo sempre, quando estiver diante de algum impasse, a opção que melhor se adequa ao interesse público;</w:t>
      </w: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III </w:t>
      </w:r>
      <w:r w:rsidRPr="00397EEA">
        <w:rPr>
          <w:rFonts w:ascii="Times New Roman" w:hAnsi="Times New Roman" w:cs="Times New Roman"/>
        </w:rPr>
        <w:t xml:space="preserve">- </w:t>
      </w:r>
      <w:r w:rsidR="00A77C94">
        <w:rPr>
          <w:rFonts w:ascii="Times New Roman" w:hAnsi="Times New Roman" w:cs="Times New Roman"/>
        </w:rPr>
        <w:t>t</w:t>
      </w:r>
      <w:r w:rsidRPr="00397EEA">
        <w:rPr>
          <w:rFonts w:ascii="Times New Roman" w:hAnsi="Times New Roman" w:cs="Times New Roman"/>
        </w:rPr>
        <w:t xml:space="preserve">er assiduidade e frequência ao serviço, na certeza de que sua ausência provoca danos ao trabalho ordenado; </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IV - </w:t>
      </w:r>
      <w:proofErr w:type="gramStart"/>
      <w:r w:rsidR="00A77C94" w:rsidRPr="00A77C94">
        <w:rPr>
          <w:rFonts w:ascii="Times New Roman" w:hAnsi="Times New Roman" w:cs="Times New Roman"/>
        </w:rPr>
        <w:t>a</w:t>
      </w:r>
      <w:r w:rsidR="0078052E" w:rsidRPr="00397EEA">
        <w:rPr>
          <w:rFonts w:ascii="Times New Roman" w:hAnsi="Times New Roman" w:cs="Times New Roman"/>
        </w:rPr>
        <w:t>tuar</w:t>
      </w:r>
      <w:proofErr w:type="gramEnd"/>
      <w:r w:rsidRPr="00397EEA">
        <w:rPr>
          <w:rFonts w:ascii="Times New Roman" w:hAnsi="Times New Roman" w:cs="Times New Roman"/>
        </w:rPr>
        <w:t xml:space="preserve"> como relator nos processos em que lhe for designado.</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Art. 20. </w:t>
      </w:r>
      <w:r w:rsidRPr="00397EEA">
        <w:rPr>
          <w:rFonts w:ascii="Times New Roman" w:hAnsi="Times New Roman" w:cs="Times New Roman"/>
        </w:rPr>
        <w:t>São vedações impostas aos membros da JURAD:</w:t>
      </w:r>
    </w:p>
    <w:p w:rsidR="003B0F5B" w:rsidRPr="00397EEA" w:rsidRDefault="003B0F5B" w:rsidP="003B0F5B">
      <w:pPr>
        <w:pStyle w:val="Default"/>
        <w:ind w:firstLine="851"/>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I - </w:t>
      </w:r>
      <w:proofErr w:type="gramStart"/>
      <w:r w:rsidR="00A77C94" w:rsidRPr="00A77C94">
        <w:rPr>
          <w:rFonts w:ascii="Times New Roman" w:hAnsi="Times New Roman" w:cs="Times New Roman"/>
        </w:rPr>
        <w:t>v</w:t>
      </w:r>
      <w:r w:rsidR="0078052E" w:rsidRPr="00397EEA">
        <w:rPr>
          <w:rFonts w:ascii="Times New Roman" w:hAnsi="Times New Roman" w:cs="Times New Roman"/>
        </w:rPr>
        <w:t>aler-se</w:t>
      </w:r>
      <w:proofErr w:type="gramEnd"/>
      <w:r w:rsidRPr="00397EEA">
        <w:rPr>
          <w:rFonts w:ascii="Times New Roman" w:hAnsi="Times New Roman" w:cs="Times New Roman"/>
        </w:rPr>
        <w:t xml:space="preserve"> de sua condição e influência, para obter qualquer facilitação ou favorecimento em proveito próprio ou de terceiros, ainda que após seu desligamento da função;</w:t>
      </w: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II </w:t>
      </w:r>
      <w:r w:rsidRPr="00397EEA">
        <w:rPr>
          <w:rFonts w:ascii="Times New Roman" w:hAnsi="Times New Roman" w:cs="Times New Roman"/>
        </w:rPr>
        <w:t xml:space="preserve">- </w:t>
      </w:r>
      <w:proofErr w:type="gramStart"/>
      <w:r w:rsidR="00A77C94">
        <w:rPr>
          <w:rFonts w:ascii="Times New Roman" w:hAnsi="Times New Roman" w:cs="Times New Roman"/>
        </w:rPr>
        <w:t>p</w:t>
      </w:r>
      <w:r w:rsidR="0078052E" w:rsidRPr="00397EEA">
        <w:rPr>
          <w:rFonts w:ascii="Times New Roman" w:hAnsi="Times New Roman" w:cs="Times New Roman"/>
        </w:rPr>
        <w:t>ermitir ou concorrer</w:t>
      </w:r>
      <w:proofErr w:type="gramEnd"/>
      <w:r w:rsidRPr="00397EEA">
        <w:rPr>
          <w:rFonts w:ascii="Times New Roman" w:hAnsi="Times New Roman" w:cs="Times New Roman"/>
        </w:rPr>
        <w:t xml:space="preserve"> para que interesses particulares prevaleçam sobre o interesse público;</w:t>
      </w:r>
    </w:p>
    <w:p w:rsidR="003B0F5B" w:rsidRPr="00397EEA" w:rsidRDefault="003B0F5B" w:rsidP="003B0F5B">
      <w:pPr>
        <w:pStyle w:val="Default"/>
        <w:ind w:firstLine="1418"/>
        <w:jc w:val="both"/>
        <w:rPr>
          <w:rFonts w:ascii="Times New Roman" w:hAnsi="Times New Roman" w:cs="Times New Roman"/>
          <w:b/>
        </w:rPr>
      </w:pPr>
      <w:r w:rsidRPr="00397EEA">
        <w:rPr>
          <w:rFonts w:ascii="Times New Roman" w:hAnsi="Times New Roman" w:cs="Times New Roman"/>
          <w:b/>
        </w:rPr>
        <w:t xml:space="preserve">III - </w:t>
      </w:r>
      <w:r w:rsidRPr="00397EEA">
        <w:rPr>
          <w:rFonts w:ascii="Times New Roman" w:hAnsi="Times New Roman" w:cs="Times New Roman"/>
        </w:rPr>
        <w:t>retirar sem autorização, qualquer documento, livro ou bem pertencente ao setor</w:t>
      </w:r>
      <w:r w:rsidRPr="00397EEA">
        <w:rPr>
          <w:rFonts w:ascii="Times New Roman" w:hAnsi="Times New Roman" w:cs="Times New Roman"/>
          <w:b/>
        </w:rPr>
        <w:t>.</w:t>
      </w:r>
    </w:p>
    <w:p w:rsidR="003B0F5B" w:rsidRPr="00397EEA" w:rsidRDefault="003B0F5B" w:rsidP="003B0F5B">
      <w:pPr>
        <w:pStyle w:val="Default"/>
        <w:jc w:val="center"/>
        <w:rPr>
          <w:rFonts w:ascii="Times New Roman" w:hAnsi="Times New Roman" w:cs="Times New Roman"/>
          <w:b/>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Art. 21. </w:t>
      </w:r>
      <w:r w:rsidRPr="00397EEA">
        <w:rPr>
          <w:rFonts w:ascii="Times New Roman" w:hAnsi="Times New Roman" w:cs="Times New Roman"/>
        </w:rPr>
        <w:t>Compete ao Relator:</w:t>
      </w:r>
    </w:p>
    <w:p w:rsidR="003B0F5B" w:rsidRPr="00397EEA" w:rsidRDefault="003B0F5B" w:rsidP="003B0F5B">
      <w:pPr>
        <w:pStyle w:val="Default"/>
        <w:ind w:firstLine="851"/>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I - </w:t>
      </w:r>
      <w:proofErr w:type="gramStart"/>
      <w:r w:rsidR="00A77C94" w:rsidRPr="00A77C94">
        <w:rPr>
          <w:rFonts w:ascii="Times New Roman" w:hAnsi="Times New Roman" w:cs="Times New Roman"/>
        </w:rPr>
        <w:t>e</w:t>
      </w:r>
      <w:r w:rsidR="0078052E" w:rsidRPr="00397EEA">
        <w:rPr>
          <w:rFonts w:ascii="Times New Roman" w:hAnsi="Times New Roman" w:cs="Times New Roman"/>
        </w:rPr>
        <w:t>xpor</w:t>
      </w:r>
      <w:proofErr w:type="gramEnd"/>
      <w:r w:rsidRPr="00397EEA">
        <w:rPr>
          <w:rFonts w:ascii="Times New Roman" w:hAnsi="Times New Roman" w:cs="Times New Roman"/>
        </w:rPr>
        <w:t xml:space="preserve"> o relatório dos autos nas sessões da JURAD, inclusive em relação à produção de prova;</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II </w:t>
      </w:r>
      <w:r w:rsidRPr="00397EEA">
        <w:rPr>
          <w:rFonts w:ascii="Times New Roman" w:hAnsi="Times New Roman" w:cs="Times New Roman"/>
        </w:rPr>
        <w:t xml:space="preserve">- </w:t>
      </w:r>
      <w:proofErr w:type="gramStart"/>
      <w:r w:rsidR="00A77C94">
        <w:rPr>
          <w:rFonts w:ascii="Times New Roman" w:hAnsi="Times New Roman" w:cs="Times New Roman"/>
        </w:rPr>
        <w:t>a</w:t>
      </w:r>
      <w:proofErr w:type="gramEnd"/>
      <w:r w:rsidRPr="00397EEA">
        <w:rPr>
          <w:rFonts w:ascii="Times New Roman" w:hAnsi="Times New Roman" w:cs="Times New Roman"/>
        </w:rPr>
        <w:t xml:space="preserve"> requerimento da parte, suspender o cumprimento da decisão até o pronunciamento definitivo da JURAD, nos casos dos quais possa resultar lesão grave e de difícil reparação, sendo relevantes os fundamentos.</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jc w:val="center"/>
        <w:rPr>
          <w:rFonts w:ascii="Times New Roman" w:hAnsi="Times New Roman" w:cs="Times New Roman"/>
          <w:b/>
        </w:rPr>
      </w:pPr>
      <w:r w:rsidRPr="00397EEA">
        <w:rPr>
          <w:rFonts w:ascii="Times New Roman" w:hAnsi="Times New Roman" w:cs="Times New Roman"/>
          <w:b/>
        </w:rPr>
        <w:t>TÍTULO IV</w:t>
      </w:r>
    </w:p>
    <w:p w:rsidR="003B0F5B" w:rsidRPr="00397EEA" w:rsidRDefault="003B0F5B" w:rsidP="003B0F5B">
      <w:pPr>
        <w:pStyle w:val="Default"/>
        <w:jc w:val="center"/>
        <w:rPr>
          <w:rFonts w:ascii="Times New Roman" w:hAnsi="Times New Roman" w:cs="Times New Roman"/>
          <w:b/>
          <w:bCs/>
        </w:rPr>
      </w:pPr>
      <w:r w:rsidRPr="00397EEA">
        <w:rPr>
          <w:rFonts w:ascii="Times New Roman" w:hAnsi="Times New Roman" w:cs="Times New Roman"/>
          <w:b/>
          <w:bCs/>
        </w:rPr>
        <w:t>DO PROCESSO ADMINISTRATIVO</w:t>
      </w:r>
    </w:p>
    <w:p w:rsidR="003B0F5B" w:rsidRPr="00397EEA" w:rsidRDefault="003B0F5B" w:rsidP="00EA3C55">
      <w:pPr>
        <w:pStyle w:val="Ttulo1"/>
        <w:ind w:firstLine="0"/>
        <w:jc w:val="center"/>
        <w:rPr>
          <w:rFonts w:ascii="Times New Roman" w:hAnsi="Times New Roman" w:cs="Times New Roman"/>
        </w:rPr>
      </w:pPr>
      <w:r w:rsidRPr="00397EEA">
        <w:rPr>
          <w:rFonts w:ascii="Times New Roman" w:hAnsi="Times New Roman" w:cs="Times New Roman"/>
        </w:rPr>
        <w:t>SEÇÃO I</w:t>
      </w:r>
    </w:p>
    <w:p w:rsidR="003B0F5B" w:rsidRPr="00EA3C55" w:rsidRDefault="003B0F5B" w:rsidP="009564FB">
      <w:pPr>
        <w:pStyle w:val="Ttulo2"/>
        <w:spacing w:before="0" w:after="0"/>
        <w:jc w:val="center"/>
        <w:rPr>
          <w:rFonts w:ascii="Times New Roman" w:hAnsi="Times New Roman"/>
          <w:i w:val="0"/>
        </w:rPr>
      </w:pPr>
      <w:r w:rsidRPr="00EA3C55">
        <w:rPr>
          <w:rFonts w:ascii="Times New Roman" w:hAnsi="Times New Roman"/>
          <w:i w:val="0"/>
        </w:rPr>
        <w:t>Dos Atos Processuais</w:t>
      </w:r>
    </w:p>
    <w:p w:rsidR="003B0F5B" w:rsidRPr="00397EEA" w:rsidRDefault="003B0F5B" w:rsidP="003B0F5B">
      <w:pPr>
        <w:pStyle w:val="Default"/>
        <w:ind w:firstLine="851"/>
        <w:jc w:val="both"/>
        <w:rPr>
          <w:rFonts w:ascii="Times New Roman" w:hAnsi="Times New Roman" w:cs="Times New Roman"/>
          <w:color w:val="auto"/>
        </w:rPr>
      </w:pPr>
    </w:p>
    <w:p w:rsidR="003B0F5B" w:rsidRPr="00397EEA" w:rsidRDefault="003B0F5B" w:rsidP="003B0F5B">
      <w:pPr>
        <w:pStyle w:val="Default"/>
        <w:ind w:firstLine="1418"/>
        <w:jc w:val="both"/>
        <w:rPr>
          <w:rFonts w:ascii="Times New Roman" w:hAnsi="Times New Roman" w:cs="Times New Roman"/>
          <w:color w:val="auto"/>
        </w:rPr>
      </w:pPr>
      <w:r w:rsidRPr="00397EEA">
        <w:rPr>
          <w:rFonts w:ascii="Times New Roman" w:hAnsi="Times New Roman" w:cs="Times New Roman"/>
          <w:b/>
          <w:bCs/>
          <w:color w:val="auto"/>
        </w:rPr>
        <w:t>Art. 22.</w:t>
      </w:r>
      <w:r w:rsidRPr="00397EEA">
        <w:rPr>
          <w:rFonts w:ascii="Times New Roman" w:hAnsi="Times New Roman" w:cs="Times New Roman"/>
          <w:color w:val="auto"/>
        </w:rPr>
        <w:t xml:space="preserve"> O processo administrativo inicia-se de ofício, em razão da ocorrência de infração à legislação, por meio da lavratura de Notificação, de Auto de Infração, de Auto de Constatação ou de outros termos fiscais, em especial relatório detalhado com histórico da violação legal e cronograma dos fatos, constituindo-se o caderno processual, que visem aplicar medidas decorrentes do poder de polícia e sanções de caráter administrativo.</w:t>
      </w:r>
    </w:p>
    <w:p w:rsidR="003B0F5B" w:rsidRPr="00397EEA" w:rsidRDefault="003B0F5B" w:rsidP="003B0F5B">
      <w:pPr>
        <w:pStyle w:val="Default"/>
        <w:ind w:firstLine="851"/>
        <w:jc w:val="both"/>
        <w:rPr>
          <w:rFonts w:ascii="Times New Roman" w:hAnsi="Times New Roman" w:cs="Times New Roman"/>
          <w:color w:val="auto"/>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Parágrafo único.</w:t>
      </w:r>
      <w:r w:rsidRPr="00397EEA">
        <w:rPr>
          <w:rFonts w:ascii="Times New Roman" w:hAnsi="Times New Roman" w:cs="Times New Roman"/>
        </w:rPr>
        <w:t xml:space="preserve"> O processo deverá ter suas páginas numeradas sequencialmente e rubricadas.</w:t>
      </w:r>
    </w:p>
    <w:p w:rsidR="00A77C94" w:rsidRPr="00397EEA" w:rsidRDefault="00A77C94" w:rsidP="003B0F5B">
      <w:pPr>
        <w:pStyle w:val="Default"/>
        <w:ind w:firstLine="1418"/>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23.</w:t>
      </w:r>
      <w:r w:rsidRPr="00397EEA">
        <w:rPr>
          <w:rFonts w:ascii="Times New Roman" w:hAnsi="Times New Roman" w:cs="Times New Roman"/>
        </w:rPr>
        <w:t xml:space="preserve"> Os processos são gratuitos e não dependem de garantia de qualquer espécie.</w:t>
      </w:r>
    </w:p>
    <w:p w:rsidR="00640B52" w:rsidRPr="00397EEA" w:rsidRDefault="00640B52"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24.</w:t>
      </w:r>
      <w:r w:rsidRPr="00397EEA">
        <w:rPr>
          <w:rFonts w:ascii="Times New Roman" w:hAnsi="Times New Roman" w:cs="Times New Roman"/>
        </w:rPr>
        <w:t xml:space="preserve"> Os atos e termos processuais independem de forma determinada, senão quando expressamente exigida pela legislação.</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1º</w:t>
      </w:r>
      <w:r w:rsidRPr="00397EEA">
        <w:rPr>
          <w:rFonts w:ascii="Times New Roman" w:hAnsi="Times New Roman" w:cs="Times New Roman"/>
        </w:rPr>
        <w:t xml:space="preserve"> Nenhum ato ou termo processual será declarado nulo se do ato impugnado não resultar prejuízo para a defesa do autuado ou para a instrução do processo.</w:t>
      </w:r>
    </w:p>
    <w:p w:rsidR="00063352" w:rsidRPr="00397EEA" w:rsidRDefault="00063352"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lastRenderedPageBreak/>
        <w:t>§ 2º</w:t>
      </w:r>
      <w:r w:rsidRPr="00397EEA">
        <w:rPr>
          <w:rFonts w:ascii="Times New Roman" w:hAnsi="Times New Roman" w:cs="Times New Roman"/>
        </w:rPr>
        <w:t xml:space="preserve"> Não será declarada a nulidade de ato processual ou circunstância que não houver influído na decisão administrativa ou que possa ser arguida por ocasião do recurso e nele analisada sem prejuízo à parte interessada.</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3º</w:t>
      </w:r>
      <w:r w:rsidRPr="00397EEA">
        <w:rPr>
          <w:rFonts w:ascii="Times New Roman" w:hAnsi="Times New Roman" w:cs="Times New Roman"/>
        </w:rPr>
        <w:t xml:space="preserve"> Aplicar-se-ão, supletivamente, as normas do Código de Processo Civil.</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25.</w:t>
      </w:r>
      <w:r w:rsidRPr="00397EEA">
        <w:rPr>
          <w:rFonts w:ascii="Times New Roman" w:hAnsi="Times New Roman" w:cs="Times New Roman"/>
        </w:rPr>
        <w:t xml:space="preserve"> O sujeito passivo capaz nas ações fiscalizatórias poderá, pessoalmente ou por procuração, manifestar-se nos processos em que for parte.</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§1º</w:t>
      </w:r>
      <w:r w:rsidRPr="00397EEA">
        <w:rPr>
          <w:rFonts w:ascii="Times New Roman" w:hAnsi="Times New Roman" w:cs="Times New Roman"/>
        </w:rPr>
        <w:t xml:space="preserve"> O processo seguirá independentemente de manifestação ou presença do autuado que, notificado ou intimado regularmente para a prática de qualquer ato deixar de produzi-lo ou não comparecer sem motivo justificado, incidirá em revelia nos termos do artigo </w:t>
      </w:r>
      <w:r w:rsidR="00063352" w:rsidRPr="00397EEA">
        <w:rPr>
          <w:rFonts w:ascii="Times New Roman" w:hAnsi="Times New Roman" w:cs="Times New Roman"/>
        </w:rPr>
        <w:t>29</w:t>
      </w:r>
      <w:r w:rsidRPr="00397EEA">
        <w:rPr>
          <w:rFonts w:ascii="Times New Roman" w:hAnsi="Times New Roman" w:cs="Times New Roman"/>
        </w:rPr>
        <w:t xml:space="preserve"> desta Lei.</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§2º</w:t>
      </w:r>
      <w:r w:rsidRPr="00397EEA">
        <w:rPr>
          <w:rFonts w:ascii="Times New Roman" w:hAnsi="Times New Roman" w:cs="Times New Roman"/>
        </w:rPr>
        <w:t xml:space="preserve"> Ao interessado, ou seu representante legal devidamente constituído, nos termos desta Lei, é facultada vista dos autos em qualquer fase do processo, sendo permitida a sua retirada por advogados na forma da Lei Federal nº. 8.906/1994.</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xml:space="preserve">§3º </w:t>
      </w:r>
      <w:r w:rsidRPr="00397EEA">
        <w:rPr>
          <w:rFonts w:ascii="Times New Roman" w:hAnsi="Times New Roman" w:cs="Times New Roman"/>
        </w:rPr>
        <w:t>Será facultado ao autuado ou a seu representante legal se manifestar de forma oral pelo período de até 10 (dez) minutos na audiência de julgamento do processo, mediante requerimento prévio.</w:t>
      </w:r>
    </w:p>
    <w:p w:rsidR="003B0F5B" w:rsidRPr="00397EEA" w:rsidRDefault="003B0F5B" w:rsidP="003B0F5B">
      <w:pPr>
        <w:pStyle w:val="Default"/>
        <w:jc w:val="both"/>
        <w:rPr>
          <w:rFonts w:ascii="Times New Roman" w:hAnsi="Times New Roman" w:cs="Times New Roman"/>
        </w:rPr>
      </w:pPr>
    </w:p>
    <w:p w:rsidR="003B0F5B" w:rsidRPr="009564FB" w:rsidRDefault="003B0F5B" w:rsidP="00EA3C55">
      <w:pPr>
        <w:pStyle w:val="Ttulo1"/>
        <w:ind w:firstLine="0"/>
        <w:jc w:val="center"/>
        <w:rPr>
          <w:rFonts w:ascii="Times New Roman" w:hAnsi="Times New Roman" w:cs="Times New Roman"/>
          <w:szCs w:val="24"/>
        </w:rPr>
      </w:pPr>
      <w:r w:rsidRPr="009564FB">
        <w:rPr>
          <w:rFonts w:ascii="Times New Roman" w:hAnsi="Times New Roman" w:cs="Times New Roman"/>
          <w:szCs w:val="24"/>
        </w:rPr>
        <w:t>SEÇÃO II</w:t>
      </w:r>
    </w:p>
    <w:p w:rsidR="003B0F5B" w:rsidRPr="009564FB" w:rsidRDefault="003B0F5B" w:rsidP="009564FB">
      <w:pPr>
        <w:pStyle w:val="Ttulo2"/>
        <w:spacing w:before="0" w:after="0"/>
        <w:jc w:val="center"/>
        <w:rPr>
          <w:rFonts w:ascii="Times New Roman" w:hAnsi="Times New Roman"/>
          <w:i w:val="0"/>
          <w:sz w:val="24"/>
          <w:szCs w:val="24"/>
        </w:rPr>
      </w:pPr>
      <w:r w:rsidRPr="009564FB">
        <w:rPr>
          <w:rFonts w:ascii="Times New Roman" w:hAnsi="Times New Roman"/>
          <w:i w:val="0"/>
          <w:sz w:val="24"/>
          <w:szCs w:val="24"/>
        </w:rPr>
        <w:t xml:space="preserve">Da </w:t>
      </w:r>
      <w:r w:rsidR="002C17BA" w:rsidRPr="009564FB">
        <w:rPr>
          <w:rFonts w:ascii="Times New Roman" w:hAnsi="Times New Roman"/>
          <w:i w:val="0"/>
          <w:sz w:val="24"/>
          <w:szCs w:val="24"/>
        </w:rPr>
        <w:t>Notificação</w:t>
      </w:r>
    </w:p>
    <w:p w:rsidR="003B0F5B" w:rsidRPr="00397EEA" w:rsidRDefault="003B0F5B" w:rsidP="003B0F5B">
      <w:pPr>
        <w:pStyle w:val="Default"/>
        <w:ind w:firstLine="851"/>
        <w:jc w:val="center"/>
        <w:rPr>
          <w:rFonts w:ascii="Times New Roman" w:hAnsi="Times New Roman" w:cs="Times New Roman"/>
          <w:b/>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26.</w:t>
      </w:r>
      <w:r w:rsidRPr="00397EEA">
        <w:rPr>
          <w:rFonts w:ascii="Times New Roman" w:hAnsi="Times New Roman" w:cs="Times New Roman"/>
        </w:rPr>
        <w:t xml:space="preserve"> </w:t>
      </w:r>
      <w:r w:rsidR="004A0474" w:rsidRPr="00397EEA">
        <w:rPr>
          <w:rFonts w:ascii="Times New Roman" w:hAnsi="Times New Roman" w:cs="Times New Roman"/>
        </w:rPr>
        <w:t>Ao sujeito</w:t>
      </w:r>
      <w:r w:rsidRPr="00397EEA">
        <w:rPr>
          <w:rFonts w:ascii="Times New Roman" w:hAnsi="Times New Roman" w:cs="Times New Roman"/>
        </w:rPr>
        <w:t xml:space="preserve"> passivo do ato administrativo de fiscalização </w:t>
      </w:r>
      <w:r w:rsidR="004A0474" w:rsidRPr="00397EEA">
        <w:rPr>
          <w:rFonts w:ascii="Times New Roman" w:hAnsi="Times New Roman" w:cs="Times New Roman"/>
        </w:rPr>
        <w:t>será dado ciência</w:t>
      </w:r>
      <w:r w:rsidRPr="00397EEA">
        <w:rPr>
          <w:rFonts w:ascii="Times New Roman" w:hAnsi="Times New Roman" w:cs="Times New Roman"/>
        </w:rPr>
        <w:t xml:space="preserve"> da lavratura de notificação, auto de infração, auto de constatação ou de outros termos fiscais, bem como dos despachos e das decisões, no respectivo processo administrativo, por um dos seguintes meios:</w:t>
      </w:r>
    </w:p>
    <w:p w:rsidR="003B0F5B" w:rsidRPr="00397EEA" w:rsidRDefault="003B0F5B" w:rsidP="003B0F5B">
      <w:pPr>
        <w:pStyle w:val="Default"/>
        <w:ind w:firstLine="851"/>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I</w:t>
      </w:r>
      <w:r w:rsidRPr="00397EEA">
        <w:rPr>
          <w:rFonts w:ascii="Times New Roman" w:hAnsi="Times New Roman" w:cs="Times New Roman"/>
        </w:rPr>
        <w:t xml:space="preserve"> – </w:t>
      </w:r>
      <w:proofErr w:type="gramStart"/>
      <w:r w:rsidR="00A77C94">
        <w:rPr>
          <w:rFonts w:ascii="Times New Roman" w:hAnsi="Times New Roman" w:cs="Times New Roman"/>
        </w:rPr>
        <w:t>p</w:t>
      </w:r>
      <w:r w:rsidR="0078052E" w:rsidRPr="00397EEA">
        <w:rPr>
          <w:rFonts w:ascii="Times New Roman" w:hAnsi="Times New Roman" w:cs="Times New Roman"/>
        </w:rPr>
        <w:t>essoalmente</w:t>
      </w:r>
      <w:proofErr w:type="gramEnd"/>
      <w:r w:rsidRPr="00397EEA">
        <w:rPr>
          <w:rFonts w:ascii="Times New Roman" w:hAnsi="Times New Roman" w:cs="Times New Roman"/>
        </w:rPr>
        <w:t xml:space="preserve">, mediante entrega de cópia do documento ao próprio sujeito passivo, a seu representante legal, mandatário ou preposto, </w:t>
      </w:r>
      <w:r w:rsidR="00F6616C" w:rsidRPr="00397EEA">
        <w:rPr>
          <w:rFonts w:ascii="Times New Roman" w:hAnsi="Times New Roman" w:cs="Times New Roman"/>
        </w:rPr>
        <w:t>contra-assinatura</w:t>
      </w:r>
      <w:r w:rsidR="00F6616C">
        <w:rPr>
          <w:rFonts w:ascii="Times New Roman" w:hAnsi="Times New Roman" w:cs="Times New Roman"/>
        </w:rPr>
        <w:t xml:space="preserve"> </w:t>
      </w:r>
      <w:r w:rsidRPr="00397EEA">
        <w:rPr>
          <w:rFonts w:ascii="Times New Roman" w:hAnsi="Times New Roman" w:cs="Times New Roman"/>
        </w:rPr>
        <w:t>recibo datada no original ou menção da circunstância de que houve impossibilidade ou recusa de assinatura;</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II</w:t>
      </w:r>
      <w:r w:rsidRPr="00397EEA">
        <w:rPr>
          <w:rFonts w:ascii="Times New Roman" w:hAnsi="Times New Roman" w:cs="Times New Roman"/>
        </w:rPr>
        <w:t xml:space="preserve"> – </w:t>
      </w:r>
      <w:proofErr w:type="gramStart"/>
      <w:r w:rsidR="00A77C94">
        <w:rPr>
          <w:rFonts w:ascii="Times New Roman" w:hAnsi="Times New Roman" w:cs="Times New Roman"/>
        </w:rPr>
        <w:t>p</w:t>
      </w:r>
      <w:r w:rsidR="0078052E" w:rsidRPr="00397EEA">
        <w:rPr>
          <w:rFonts w:ascii="Times New Roman" w:hAnsi="Times New Roman" w:cs="Times New Roman"/>
        </w:rPr>
        <w:t>or</w:t>
      </w:r>
      <w:proofErr w:type="gramEnd"/>
      <w:r w:rsidRPr="00397EEA">
        <w:rPr>
          <w:rFonts w:ascii="Times New Roman" w:hAnsi="Times New Roman" w:cs="Times New Roman"/>
        </w:rPr>
        <w:t xml:space="preserve"> via postal, com aviso de recebimento, a ser datado, firmado e devolvido pelo destinatário ou pessoa de seu domicílio;</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III</w:t>
      </w:r>
      <w:r w:rsidRPr="00397EEA">
        <w:rPr>
          <w:rFonts w:ascii="Times New Roman" w:hAnsi="Times New Roman" w:cs="Times New Roman"/>
        </w:rPr>
        <w:t xml:space="preserve"> – </w:t>
      </w:r>
      <w:r w:rsidR="00A77C94">
        <w:rPr>
          <w:rFonts w:ascii="Times New Roman" w:hAnsi="Times New Roman" w:cs="Times New Roman"/>
        </w:rPr>
        <w:t>p</w:t>
      </w:r>
      <w:r w:rsidRPr="00397EEA">
        <w:rPr>
          <w:rFonts w:ascii="Times New Roman" w:hAnsi="Times New Roman" w:cs="Times New Roman"/>
        </w:rPr>
        <w:t>or edital publicado em Diário Oficial e site da prefeitura https://site.sorriso.mt.gov.br/, quando improfícuo qualquer dos meios previstos nos incisos I e II deste artigo.</w:t>
      </w:r>
    </w:p>
    <w:p w:rsidR="003B0F5B" w:rsidRPr="00397EEA" w:rsidRDefault="003B0F5B" w:rsidP="003B0F5B">
      <w:pPr>
        <w:pStyle w:val="Default"/>
        <w:ind w:firstLine="1418"/>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Parágrafo único.</w:t>
      </w:r>
      <w:r w:rsidRPr="00397EEA">
        <w:rPr>
          <w:rFonts w:ascii="Times New Roman" w:hAnsi="Times New Roman" w:cs="Times New Roman"/>
        </w:rPr>
        <w:t xml:space="preserve"> Os meios </w:t>
      </w:r>
      <w:r w:rsidR="00C04110" w:rsidRPr="00397EEA">
        <w:rPr>
          <w:rFonts w:ascii="Times New Roman" w:hAnsi="Times New Roman" w:cs="Times New Roman"/>
        </w:rPr>
        <w:t>para ciência dos atos administrativos</w:t>
      </w:r>
      <w:r w:rsidRPr="00397EEA">
        <w:rPr>
          <w:rFonts w:ascii="Times New Roman" w:hAnsi="Times New Roman" w:cs="Times New Roman"/>
        </w:rPr>
        <w:t xml:space="preserve"> previstos nos incisos </w:t>
      </w:r>
      <w:r w:rsidRPr="00397EEA">
        <w:rPr>
          <w:rFonts w:ascii="Times New Roman" w:hAnsi="Times New Roman" w:cs="Times New Roman"/>
          <w:b/>
          <w:bCs/>
        </w:rPr>
        <w:t>I</w:t>
      </w:r>
      <w:r w:rsidRPr="00397EEA">
        <w:rPr>
          <w:rFonts w:ascii="Times New Roman" w:hAnsi="Times New Roman" w:cs="Times New Roman"/>
        </w:rPr>
        <w:t xml:space="preserve"> e </w:t>
      </w:r>
      <w:r w:rsidRPr="00397EEA">
        <w:rPr>
          <w:rFonts w:ascii="Times New Roman" w:hAnsi="Times New Roman" w:cs="Times New Roman"/>
          <w:b/>
          <w:bCs/>
        </w:rPr>
        <w:t>II</w:t>
      </w:r>
      <w:r w:rsidRPr="00397EEA">
        <w:rPr>
          <w:rFonts w:ascii="Times New Roman" w:hAnsi="Times New Roman" w:cs="Times New Roman"/>
        </w:rPr>
        <w:t xml:space="preserve"> deste artigo não estão sujeitos à ordem de preferência.</w:t>
      </w:r>
    </w:p>
    <w:p w:rsidR="00640B52" w:rsidRPr="00397EEA" w:rsidRDefault="00640B52" w:rsidP="003B0F5B">
      <w:pPr>
        <w:pStyle w:val="Default"/>
        <w:ind w:firstLine="1418"/>
        <w:jc w:val="both"/>
        <w:rPr>
          <w:rFonts w:ascii="Times New Roman" w:hAnsi="Times New Roman" w:cs="Times New Roman"/>
        </w:rPr>
      </w:pPr>
    </w:p>
    <w:p w:rsidR="003B0F5B" w:rsidRPr="00397EEA" w:rsidRDefault="003B0F5B" w:rsidP="00EA3C55">
      <w:pPr>
        <w:pStyle w:val="Ttulo1"/>
        <w:ind w:firstLine="0"/>
        <w:jc w:val="center"/>
        <w:rPr>
          <w:rFonts w:ascii="Times New Roman" w:hAnsi="Times New Roman" w:cs="Times New Roman"/>
        </w:rPr>
      </w:pPr>
      <w:r w:rsidRPr="00397EEA">
        <w:rPr>
          <w:rFonts w:ascii="Times New Roman" w:hAnsi="Times New Roman" w:cs="Times New Roman"/>
        </w:rPr>
        <w:t>SEÇÃO III</w:t>
      </w:r>
    </w:p>
    <w:p w:rsidR="003B0F5B" w:rsidRPr="009564FB" w:rsidRDefault="003B0F5B" w:rsidP="009564FB">
      <w:pPr>
        <w:pStyle w:val="Ttulo2"/>
        <w:spacing w:before="0" w:after="0"/>
        <w:jc w:val="center"/>
        <w:rPr>
          <w:rFonts w:ascii="Times New Roman" w:hAnsi="Times New Roman"/>
          <w:i w:val="0"/>
          <w:sz w:val="24"/>
          <w:szCs w:val="24"/>
        </w:rPr>
      </w:pPr>
      <w:r w:rsidRPr="009564FB">
        <w:rPr>
          <w:rFonts w:ascii="Times New Roman" w:hAnsi="Times New Roman"/>
          <w:i w:val="0"/>
          <w:sz w:val="24"/>
          <w:szCs w:val="24"/>
        </w:rPr>
        <w:t>Dos Prazos</w:t>
      </w:r>
    </w:p>
    <w:p w:rsidR="003B0F5B" w:rsidRPr="00397EEA" w:rsidRDefault="003B0F5B" w:rsidP="003B0F5B">
      <w:pPr>
        <w:pStyle w:val="Default"/>
        <w:ind w:firstLine="851"/>
        <w:jc w:val="center"/>
        <w:rPr>
          <w:rFonts w:ascii="Times New Roman" w:hAnsi="Times New Roman" w:cs="Times New Roman"/>
          <w:b/>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w:t>
      </w:r>
      <w:r w:rsidRPr="00397EEA">
        <w:rPr>
          <w:rFonts w:ascii="Times New Roman" w:hAnsi="Times New Roman" w:cs="Times New Roman"/>
        </w:rPr>
        <w:t xml:space="preserve"> </w:t>
      </w:r>
      <w:r w:rsidRPr="00397EEA">
        <w:rPr>
          <w:rFonts w:ascii="Times New Roman" w:hAnsi="Times New Roman" w:cs="Times New Roman"/>
          <w:b/>
        </w:rPr>
        <w:t>27.</w:t>
      </w:r>
      <w:r w:rsidRPr="00397EEA">
        <w:rPr>
          <w:rFonts w:ascii="Times New Roman" w:hAnsi="Times New Roman" w:cs="Times New Roman"/>
        </w:rPr>
        <w:t xml:space="preserve"> Os prazos serão contados em dias úteis, excluindo-se de sua contagem o dia do início e incluindo-se o dia do vencimento.</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lastRenderedPageBreak/>
        <w:t>§ 1º</w:t>
      </w:r>
      <w:r w:rsidRPr="00397EEA">
        <w:rPr>
          <w:rFonts w:ascii="Times New Roman" w:hAnsi="Times New Roman" w:cs="Times New Roman"/>
        </w:rPr>
        <w:t xml:space="preserve"> Os prazos só se iniciam ou vencem em dia de expediente normal</w:t>
      </w:r>
      <w:r w:rsidRPr="00397EEA">
        <w:rPr>
          <w:rFonts w:ascii="Times New Roman" w:hAnsi="Times New Roman" w:cs="Times New Roman"/>
          <w:color w:val="FF0000"/>
        </w:rPr>
        <w:t xml:space="preserve"> </w:t>
      </w:r>
      <w:r w:rsidRPr="00397EEA">
        <w:rPr>
          <w:rFonts w:ascii="Times New Roman" w:hAnsi="Times New Roman" w:cs="Times New Roman"/>
        </w:rPr>
        <w:t>na repartição em que tramite o processo ou deva ser praticado o ato.</w:t>
      </w:r>
    </w:p>
    <w:p w:rsidR="003B0F5B" w:rsidRPr="00397EEA" w:rsidRDefault="003B0F5B" w:rsidP="003B0F5B">
      <w:pPr>
        <w:pStyle w:val="Default"/>
        <w:ind w:firstLine="1418"/>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 2º </w:t>
      </w:r>
      <w:r w:rsidRPr="00397EEA">
        <w:rPr>
          <w:rFonts w:ascii="Times New Roman" w:hAnsi="Times New Roman" w:cs="Times New Roman"/>
        </w:rPr>
        <w:t>Considera-se prorrogado o prazo até o primeiro dia útil seguinte se o vencimento cair em dia em que não houver expediente ou este for encerrado antes da hora normal.</w:t>
      </w:r>
    </w:p>
    <w:p w:rsidR="00A77C94" w:rsidRPr="00397EEA" w:rsidRDefault="00A77C94"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28.</w:t>
      </w:r>
      <w:r w:rsidRPr="00397EEA">
        <w:rPr>
          <w:rFonts w:ascii="Times New Roman" w:hAnsi="Times New Roman" w:cs="Times New Roman"/>
        </w:rPr>
        <w:t xml:space="preserve"> As defesas e impugnações às notificações, aos autos e aos demais termos fiscalizatórios deverão ser protocolados pelo interessado dentro do prazo assinalado</w:t>
      </w:r>
      <w:r w:rsidR="00DD4254" w:rsidRPr="00397EEA">
        <w:rPr>
          <w:rFonts w:ascii="Times New Roman" w:hAnsi="Times New Roman" w:cs="Times New Roman"/>
        </w:rPr>
        <w:t>.</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xml:space="preserve">Art. 29. </w:t>
      </w:r>
      <w:r w:rsidRPr="00397EEA">
        <w:rPr>
          <w:rFonts w:ascii="Times New Roman" w:hAnsi="Times New Roman" w:cs="Times New Roman"/>
        </w:rPr>
        <w:t>Caracteriza-se revelia no processo administrativo fiscalizatório quando certificada a ausência de defesa ou impugnação ou sendo estas intempestivas, importando em dispensa de instrução probatória e prevalência da presunção de legitimidade da autuação.</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§1º</w:t>
      </w:r>
      <w:r w:rsidRPr="00397EEA">
        <w:rPr>
          <w:rFonts w:ascii="Times New Roman" w:hAnsi="Times New Roman" w:cs="Times New Roman"/>
        </w:rPr>
        <w:t xml:space="preserve"> Eventual petição apresentada fora do prazo não caracteriza impugnação ou defesa, não instaura a fase litigiosa do procedimento, não suspende a exigibilidade do crédito nem comporta julgamento de primeira instância, salvo se caracterizada ou suscitada a tempestividade como preliminar.</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§2º</w:t>
      </w:r>
      <w:r w:rsidRPr="00397EEA">
        <w:rPr>
          <w:rFonts w:ascii="Times New Roman" w:hAnsi="Times New Roman" w:cs="Times New Roman"/>
        </w:rPr>
        <w:t xml:space="preserve"> Expirado o prazo para defesa ou impugnação, com ou sem manifestação do autuado, o respectivo responsável o certificará e encaminhará o processo à Junta de Análise e Julgamento de Recursos Administrativos, para análise e providências.</w:t>
      </w:r>
    </w:p>
    <w:p w:rsidR="003B0F5B" w:rsidRPr="00397EEA" w:rsidRDefault="003B0F5B" w:rsidP="003B0F5B">
      <w:pPr>
        <w:pStyle w:val="Default"/>
        <w:ind w:firstLine="1418"/>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30.</w:t>
      </w:r>
      <w:r w:rsidRPr="00397EEA">
        <w:rPr>
          <w:rFonts w:ascii="Times New Roman" w:hAnsi="Times New Roman" w:cs="Times New Roman"/>
        </w:rPr>
        <w:t xml:space="preserve"> O Presidente da Junta de Análise e Julgamento de Recursos Administrativos encaminhará para o setor de tributação o processo que, sem defesa ou impugnação tempestiva, estiver apto à cobrança administrativa.</w:t>
      </w:r>
    </w:p>
    <w:p w:rsidR="003B0F5B" w:rsidRPr="008D0E44" w:rsidRDefault="003B0F5B" w:rsidP="003B0F5B">
      <w:pPr>
        <w:pStyle w:val="Default"/>
        <w:ind w:firstLine="851"/>
        <w:jc w:val="both"/>
        <w:rPr>
          <w:rFonts w:ascii="Times New Roman" w:hAnsi="Times New Roman" w:cs="Times New Roman"/>
        </w:rPr>
      </w:pPr>
    </w:p>
    <w:p w:rsidR="003B0F5B" w:rsidRPr="008D0E44" w:rsidRDefault="003B0F5B" w:rsidP="00EA3C55">
      <w:pPr>
        <w:pStyle w:val="Ttulo1"/>
        <w:ind w:firstLine="0"/>
        <w:jc w:val="center"/>
        <w:rPr>
          <w:rFonts w:ascii="Times New Roman" w:hAnsi="Times New Roman" w:cs="Times New Roman"/>
          <w:szCs w:val="24"/>
        </w:rPr>
      </w:pPr>
      <w:r w:rsidRPr="008D0E44">
        <w:rPr>
          <w:rFonts w:ascii="Times New Roman" w:hAnsi="Times New Roman" w:cs="Times New Roman"/>
          <w:szCs w:val="24"/>
        </w:rPr>
        <w:t>SEÇÃO IV</w:t>
      </w:r>
    </w:p>
    <w:p w:rsidR="003B0F5B" w:rsidRPr="008D0E44" w:rsidRDefault="003B0F5B" w:rsidP="009564FB">
      <w:pPr>
        <w:pStyle w:val="Ttulo2"/>
        <w:spacing w:before="0" w:after="0"/>
        <w:jc w:val="center"/>
        <w:rPr>
          <w:rFonts w:ascii="Times New Roman" w:hAnsi="Times New Roman"/>
          <w:i w:val="0"/>
          <w:sz w:val="24"/>
          <w:szCs w:val="24"/>
        </w:rPr>
      </w:pPr>
      <w:r w:rsidRPr="008D0E44">
        <w:rPr>
          <w:rFonts w:ascii="Times New Roman" w:hAnsi="Times New Roman"/>
          <w:i w:val="0"/>
          <w:sz w:val="24"/>
          <w:szCs w:val="24"/>
        </w:rPr>
        <w:t>Do Recurso Junto à JURAD</w:t>
      </w:r>
    </w:p>
    <w:p w:rsidR="003B0F5B" w:rsidRPr="00397EEA" w:rsidRDefault="003B0F5B" w:rsidP="003B0F5B">
      <w:pPr>
        <w:pStyle w:val="Default"/>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31.</w:t>
      </w:r>
      <w:r w:rsidRPr="00397EEA">
        <w:rPr>
          <w:rFonts w:ascii="Times New Roman" w:hAnsi="Times New Roman" w:cs="Times New Roman"/>
        </w:rPr>
        <w:t xml:space="preserve"> Das decisões proferidas pelas respectivas Secretarias responsáveis caberá recurso voluntário à JURAD no prazo estabelecido de 20 (vinte) dias úteis.</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Parágrafo único.</w:t>
      </w:r>
      <w:r w:rsidRPr="00397EEA">
        <w:rPr>
          <w:rFonts w:ascii="Times New Roman" w:hAnsi="Times New Roman" w:cs="Times New Roman"/>
        </w:rPr>
        <w:t xml:space="preserve"> </w:t>
      </w:r>
      <w:r w:rsidR="00536698" w:rsidRPr="00397EEA">
        <w:rPr>
          <w:rFonts w:ascii="Times New Roman" w:hAnsi="Times New Roman" w:cs="Times New Roman"/>
        </w:rPr>
        <w:t>Q</w:t>
      </w:r>
      <w:r w:rsidRPr="00397EEA">
        <w:rPr>
          <w:rFonts w:ascii="Times New Roman" w:hAnsi="Times New Roman" w:cs="Times New Roman"/>
        </w:rPr>
        <w:t xml:space="preserve">uando </w:t>
      </w:r>
      <w:r w:rsidR="00536698" w:rsidRPr="00397EEA">
        <w:rPr>
          <w:rFonts w:ascii="Times New Roman" w:hAnsi="Times New Roman" w:cs="Times New Roman"/>
        </w:rPr>
        <w:t>a parte autuada</w:t>
      </w:r>
      <w:r w:rsidRPr="00397EEA">
        <w:rPr>
          <w:rFonts w:ascii="Times New Roman" w:hAnsi="Times New Roman" w:cs="Times New Roman"/>
        </w:rPr>
        <w:t xml:space="preserve"> for cientificad</w:t>
      </w:r>
      <w:r w:rsidR="00536698" w:rsidRPr="00397EEA">
        <w:rPr>
          <w:rFonts w:ascii="Times New Roman" w:hAnsi="Times New Roman" w:cs="Times New Roman"/>
        </w:rPr>
        <w:t>a</w:t>
      </w:r>
      <w:r w:rsidRPr="00397EEA">
        <w:rPr>
          <w:rFonts w:ascii="Times New Roman" w:hAnsi="Times New Roman" w:cs="Times New Roman"/>
        </w:rPr>
        <w:t xml:space="preserve"> para apresentação de recurso e deixar de fazê-lo no prazo assinalado, restará convalidada administrativamente a decisão proferida pela primeira instância, devendo o Presidente da Junta de Análise e Julgamento de Recursos Administrativos, dar o encaminhamento necessário ao seu cumprimento.</w:t>
      </w:r>
    </w:p>
    <w:p w:rsidR="00873C0F" w:rsidRDefault="00873C0F" w:rsidP="003B0F5B">
      <w:pPr>
        <w:pStyle w:val="Default"/>
        <w:ind w:firstLine="1418"/>
        <w:jc w:val="both"/>
        <w:rPr>
          <w:rFonts w:ascii="Times New Roman" w:hAnsi="Times New Roman" w:cs="Times New Roman"/>
          <w:b/>
          <w:bCs/>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32.</w:t>
      </w:r>
      <w:r w:rsidRPr="00397EEA">
        <w:rPr>
          <w:rFonts w:ascii="Times New Roman" w:hAnsi="Times New Roman" w:cs="Times New Roman"/>
        </w:rPr>
        <w:t xml:space="preserve"> O recurso terá efeito suspensivo quanto à multa</w:t>
      </w:r>
      <w:r w:rsidR="00633CA4" w:rsidRPr="00397EEA">
        <w:rPr>
          <w:rFonts w:ascii="Times New Roman" w:hAnsi="Times New Roman" w:cs="Times New Roman"/>
        </w:rPr>
        <w:t>,</w:t>
      </w:r>
      <w:r w:rsidRPr="00397EEA">
        <w:rPr>
          <w:rFonts w:ascii="Times New Roman" w:hAnsi="Times New Roman" w:cs="Times New Roman"/>
        </w:rPr>
        <w:t xml:space="preserve"> e devolutivo quanto às demais medidas administrativas, exceto, quanto a estes, por decisão expressa e fundamentada em contrário por parte da autoridade julgadora.</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33.</w:t>
      </w:r>
      <w:r w:rsidRPr="00397EEA">
        <w:rPr>
          <w:rFonts w:ascii="Times New Roman" w:hAnsi="Times New Roman" w:cs="Times New Roman"/>
        </w:rPr>
        <w:t xml:space="preserve"> Não será apreciada, por ocasião do recurso, matéria de fato não suscitada na defesa, nem será deferida a produção de provas não requeridas e justificadas naquela ocasião, salvo fatos novos, supervenientes ou circunstâncias relevantes suscetíveis de justificar a inadequação da sanção aplicada.</w:t>
      </w:r>
    </w:p>
    <w:p w:rsidR="003B0F5B" w:rsidRPr="00397EEA" w:rsidRDefault="003B0F5B" w:rsidP="008365E1">
      <w:pPr>
        <w:pStyle w:val="Ttulo1"/>
        <w:ind w:firstLine="0"/>
        <w:jc w:val="center"/>
        <w:rPr>
          <w:rFonts w:ascii="Times New Roman" w:hAnsi="Times New Roman" w:cs="Times New Roman"/>
        </w:rPr>
      </w:pPr>
      <w:r w:rsidRPr="00397EEA">
        <w:rPr>
          <w:rFonts w:ascii="Times New Roman" w:hAnsi="Times New Roman" w:cs="Times New Roman"/>
        </w:rPr>
        <w:lastRenderedPageBreak/>
        <w:t>SEÇÃO V</w:t>
      </w:r>
    </w:p>
    <w:p w:rsidR="003B0F5B" w:rsidRPr="008365E1" w:rsidRDefault="003B0F5B" w:rsidP="008D0E44">
      <w:pPr>
        <w:pStyle w:val="Ttulo2"/>
        <w:spacing w:before="0" w:after="0"/>
        <w:jc w:val="center"/>
        <w:rPr>
          <w:rFonts w:ascii="Times New Roman" w:hAnsi="Times New Roman"/>
          <w:i w:val="0"/>
        </w:rPr>
      </w:pPr>
      <w:r w:rsidRPr="008365E1">
        <w:rPr>
          <w:rFonts w:ascii="Times New Roman" w:hAnsi="Times New Roman"/>
          <w:i w:val="0"/>
        </w:rPr>
        <w:t>Da Abertura dos Trabalhos na JURAD</w:t>
      </w:r>
    </w:p>
    <w:p w:rsidR="003B0F5B" w:rsidRPr="00397EEA" w:rsidRDefault="003B0F5B" w:rsidP="003B0F5B">
      <w:pPr>
        <w:pStyle w:val="Default"/>
        <w:ind w:firstLine="1418"/>
        <w:rPr>
          <w:rFonts w:ascii="Times New Roman" w:hAnsi="Times New Roman" w:cs="Times New Roman"/>
          <w:b/>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34.</w:t>
      </w:r>
      <w:r w:rsidRPr="00397EEA">
        <w:rPr>
          <w:rFonts w:ascii="Times New Roman" w:hAnsi="Times New Roman" w:cs="Times New Roman"/>
        </w:rPr>
        <w:t xml:space="preserve"> O presidente da JURAD sorteará entre seus membros o relator de cada processo, que elaborará o respectivo relatório e voto.</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35.</w:t>
      </w:r>
      <w:r w:rsidRPr="00397EEA">
        <w:rPr>
          <w:rFonts w:ascii="Times New Roman" w:hAnsi="Times New Roman" w:cs="Times New Roman"/>
        </w:rPr>
        <w:t xml:space="preserve"> Os processos a serem julgados pela JURAD serão apregoados publicamente no átrio da Prefeitura Municipal e comunicados aos interessados por meio de correio eletrônico, caso este tenha </w:t>
      </w:r>
      <w:r w:rsidR="00396BF7" w:rsidRPr="00397EEA">
        <w:rPr>
          <w:rFonts w:ascii="Times New Roman" w:hAnsi="Times New Roman" w:cs="Times New Roman"/>
        </w:rPr>
        <w:t>sido indicado previamente na defesa ou recurso</w:t>
      </w:r>
      <w:r w:rsidRPr="00397EEA">
        <w:rPr>
          <w:rFonts w:ascii="Times New Roman" w:hAnsi="Times New Roman" w:cs="Times New Roman"/>
        </w:rPr>
        <w:t>.</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36.</w:t>
      </w:r>
      <w:r w:rsidRPr="00397EEA">
        <w:rPr>
          <w:rFonts w:ascii="Times New Roman" w:hAnsi="Times New Roman" w:cs="Times New Roman"/>
        </w:rPr>
        <w:t xml:space="preserve"> Cabe ao presidente da JURAD realizar a</w:t>
      </w:r>
      <w:r w:rsidRPr="00397EEA">
        <w:rPr>
          <w:rFonts w:ascii="Times New Roman" w:hAnsi="Times New Roman" w:cs="Times New Roman"/>
          <w:color w:val="FF0000"/>
        </w:rPr>
        <w:t xml:space="preserve"> </w:t>
      </w:r>
      <w:r w:rsidRPr="00397EEA">
        <w:rPr>
          <w:rFonts w:ascii="Times New Roman" w:hAnsi="Times New Roman" w:cs="Times New Roman"/>
        </w:rPr>
        <w:t>abertura e o encerramento dos trabalhos, podendo convocar sessão extraordinária imediatamente após o encerramento de outra sessão.</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37.</w:t>
      </w:r>
      <w:r w:rsidRPr="00397EEA">
        <w:rPr>
          <w:rFonts w:ascii="Times New Roman" w:hAnsi="Times New Roman" w:cs="Times New Roman"/>
        </w:rPr>
        <w:t xml:space="preserve"> Após a abertura dos trabalhos, feito o pregão do processo, o membro relator fará a leitura breve do processo posto à sua análise, com narração fática e abordagem jurídica do caso, bem como fará a leitura da decisão de primeiro grau.</w:t>
      </w:r>
    </w:p>
    <w:p w:rsidR="003B0F5B" w:rsidRPr="00397EEA" w:rsidRDefault="003B0F5B" w:rsidP="003B0F5B">
      <w:pPr>
        <w:pStyle w:val="Default"/>
        <w:ind w:firstLine="851"/>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38.</w:t>
      </w:r>
      <w:r w:rsidRPr="00397EEA">
        <w:rPr>
          <w:rFonts w:ascii="Times New Roman" w:hAnsi="Times New Roman" w:cs="Times New Roman"/>
        </w:rPr>
        <w:t xml:space="preserve"> Em seguida, será concedida sustentação oral de 10 (dez) minutos ao autuado ou ao seu representante legal, se requerida com antecedência mínima de uma hora do início da sessão à Secretaria da JURAD.</w:t>
      </w:r>
    </w:p>
    <w:p w:rsidR="009D07BA" w:rsidRPr="00397EEA" w:rsidRDefault="009D07BA"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Parágrafo único.</w:t>
      </w:r>
      <w:r w:rsidRPr="00397EEA">
        <w:rPr>
          <w:rFonts w:ascii="Times New Roman" w:hAnsi="Times New Roman" w:cs="Times New Roman"/>
        </w:rPr>
        <w:t xml:space="preserve"> Havendo pedido de vistas, o julgamento do processo será suspenso pelo prazo máximo de 10 (dez) dias úteis, quando deverá ser feita a devolução dos autos.</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39.</w:t>
      </w:r>
      <w:r w:rsidRPr="00397EEA">
        <w:rPr>
          <w:rFonts w:ascii="Times New Roman" w:hAnsi="Times New Roman" w:cs="Times New Roman"/>
        </w:rPr>
        <w:t xml:space="preserve"> Após a leitura do voto do relator, o presidente da JURAD colocará em votação o processo e proclamará o resultado.</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 xml:space="preserve">Parágrafo único. </w:t>
      </w:r>
      <w:r w:rsidRPr="00397EEA">
        <w:rPr>
          <w:rFonts w:ascii="Times New Roman" w:hAnsi="Times New Roman" w:cs="Times New Roman"/>
        </w:rPr>
        <w:t>Havendo empate na votação, será adotada a decisão que melhor favoreça ao réu.</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40.</w:t>
      </w:r>
      <w:r w:rsidRPr="00397EEA">
        <w:rPr>
          <w:rFonts w:ascii="Times New Roman" w:hAnsi="Times New Roman" w:cs="Times New Roman"/>
        </w:rPr>
        <w:t xml:space="preserve"> Após a ciência do autuado, o presidente da Junta de Análise e Julgamento de Recursos Administrativos dará o encaminhamento necessário ao cumprimento da decisão.</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41.</w:t>
      </w:r>
      <w:r w:rsidRPr="00397EEA">
        <w:rPr>
          <w:rFonts w:ascii="Times New Roman" w:hAnsi="Times New Roman" w:cs="Times New Roman"/>
        </w:rPr>
        <w:t xml:space="preserve"> As Decisões Administrativas deverão ser fundamentadas e expressas quanto aos seguintes aspectos, sem prejuízo de outros que venham a ser suscitados no processo:</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rPr>
        <w:t xml:space="preserve">I - </w:t>
      </w:r>
      <w:proofErr w:type="gramStart"/>
      <w:r w:rsidR="00A77C94">
        <w:rPr>
          <w:rFonts w:ascii="Times New Roman" w:hAnsi="Times New Roman" w:cs="Times New Roman"/>
        </w:rPr>
        <w:t>c</w:t>
      </w:r>
      <w:r w:rsidR="00C660EF" w:rsidRPr="00397EEA">
        <w:rPr>
          <w:rFonts w:ascii="Times New Roman" w:hAnsi="Times New Roman" w:cs="Times New Roman"/>
        </w:rPr>
        <w:t>onstituição</w:t>
      </w:r>
      <w:proofErr w:type="gramEnd"/>
      <w:r w:rsidRPr="00397EEA">
        <w:rPr>
          <w:rFonts w:ascii="Times New Roman" w:hAnsi="Times New Roman" w:cs="Times New Roman"/>
        </w:rPr>
        <w:t xml:space="preserve"> de autoria e materialidade;</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rPr>
        <w:t xml:space="preserve">II - </w:t>
      </w:r>
      <w:proofErr w:type="gramStart"/>
      <w:r w:rsidR="00A77C94">
        <w:rPr>
          <w:rFonts w:ascii="Times New Roman" w:hAnsi="Times New Roman" w:cs="Times New Roman"/>
        </w:rPr>
        <w:t>e</w:t>
      </w:r>
      <w:r w:rsidR="00C660EF" w:rsidRPr="00397EEA">
        <w:rPr>
          <w:rFonts w:ascii="Times New Roman" w:hAnsi="Times New Roman" w:cs="Times New Roman"/>
        </w:rPr>
        <w:t>nquadramento</w:t>
      </w:r>
      <w:proofErr w:type="gramEnd"/>
      <w:r w:rsidRPr="00397EEA">
        <w:rPr>
          <w:rFonts w:ascii="Times New Roman" w:hAnsi="Times New Roman" w:cs="Times New Roman"/>
        </w:rPr>
        <w:t xml:space="preserve"> legal;</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rPr>
        <w:t xml:space="preserve">III - </w:t>
      </w:r>
      <w:r w:rsidR="00A77C94">
        <w:rPr>
          <w:rFonts w:ascii="Times New Roman" w:hAnsi="Times New Roman" w:cs="Times New Roman"/>
        </w:rPr>
        <w:t>d</w:t>
      </w:r>
      <w:r w:rsidRPr="00397EEA">
        <w:rPr>
          <w:rFonts w:ascii="Times New Roman" w:hAnsi="Times New Roman" w:cs="Times New Roman"/>
        </w:rPr>
        <w:t>osimetria das penas aplicadas, quando a legislação assim determinar;</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rPr>
        <w:t xml:space="preserve">IV - </w:t>
      </w:r>
      <w:proofErr w:type="gramStart"/>
      <w:r w:rsidR="00A77C94">
        <w:rPr>
          <w:rFonts w:ascii="Times New Roman" w:hAnsi="Times New Roman" w:cs="Times New Roman"/>
        </w:rPr>
        <w:t>m</w:t>
      </w:r>
      <w:r w:rsidR="00C660EF" w:rsidRPr="00397EEA">
        <w:rPr>
          <w:rFonts w:ascii="Times New Roman" w:hAnsi="Times New Roman" w:cs="Times New Roman"/>
        </w:rPr>
        <w:t>anutenção</w:t>
      </w:r>
      <w:proofErr w:type="gramEnd"/>
      <w:r w:rsidR="00C660EF" w:rsidRPr="00397EEA">
        <w:rPr>
          <w:rFonts w:ascii="Times New Roman" w:hAnsi="Times New Roman" w:cs="Times New Roman"/>
        </w:rPr>
        <w:t xml:space="preserve"> ou cancelamento</w:t>
      </w:r>
      <w:r w:rsidRPr="00397EEA">
        <w:rPr>
          <w:rFonts w:ascii="Times New Roman" w:hAnsi="Times New Roman" w:cs="Times New Roman"/>
        </w:rPr>
        <w:t xml:space="preserve"> das medidas administrativas aplicadas;</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rPr>
        <w:t xml:space="preserve">V - </w:t>
      </w:r>
      <w:proofErr w:type="gramStart"/>
      <w:r w:rsidR="00A77C94">
        <w:rPr>
          <w:rFonts w:ascii="Times New Roman" w:hAnsi="Times New Roman" w:cs="Times New Roman"/>
        </w:rPr>
        <w:t>p</w:t>
      </w:r>
      <w:r w:rsidR="00C660EF" w:rsidRPr="00397EEA">
        <w:rPr>
          <w:rFonts w:ascii="Times New Roman" w:hAnsi="Times New Roman" w:cs="Times New Roman"/>
        </w:rPr>
        <w:t>eríodo</w:t>
      </w:r>
      <w:proofErr w:type="gramEnd"/>
      <w:r w:rsidRPr="00397EEA">
        <w:rPr>
          <w:rFonts w:ascii="Times New Roman" w:hAnsi="Times New Roman" w:cs="Times New Roman"/>
        </w:rPr>
        <w:t xml:space="preserve"> de vigência de sanção restritiva de direito, caso aplicada;</w:t>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rPr>
        <w:t xml:space="preserve">VI – </w:t>
      </w:r>
      <w:proofErr w:type="gramStart"/>
      <w:r w:rsidR="00A77C94">
        <w:rPr>
          <w:rFonts w:ascii="Times New Roman" w:hAnsi="Times New Roman" w:cs="Times New Roman"/>
        </w:rPr>
        <w:t>t</w:t>
      </w:r>
      <w:r w:rsidRPr="00397EEA">
        <w:rPr>
          <w:rFonts w:ascii="Times New Roman" w:hAnsi="Times New Roman" w:cs="Times New Roman"/>
        </w:rPr>
        <w:t>ermo</w:t>
      </w:r>
      <w:proofErr w:type="gramEnd"/>
      <w:r w:rsidRPr="00397EEA">
        <w:rPr>
          <w:rFonts w:ascii="Times New Roman" w:hAnsi="Times New Roman" w:cs="Times New Roman"/>
        </w:rPr>
        <w:t xml:space="preserve"> de Ajustamento de Conduta ou Termo de Penalidade Alternativa, sendo observada a legislação aplicável a cada caso.</w:t>
      </w:r>
    </w:p>
    <w:p w:rsidR="003B0F5B" w:rsidRPr="00397EEA" w:rsidRDefault="003B0F5B" w:rsidP="003B0F5B">
      <w:pPr>
        <w:pStyle w:val="Default"/>
        <w:ind w:firstLine="1418"/>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lastRenderedPageBreak/>
        <w:t>Art. 42.</w:t>
      </w:r>
      <w:r w:rsidRPr="00397EEA">
        <w:rPr>
          <w:rFonts w:ascii="Times New Roman" w:hAnsi="Times New Roman" w:cs="Times New Roman"/>
        </w:rPr>
        <w:t xml:space="preserve"> Da decisão proferida pela JURAD não caberá recurso, esgotando-se, assim, a via administrativa recursal.</w:t>
      </w:r>
    </w:p>
    <w:p w:rsidR="00A77C94" w:rsidRPr="00397EEA" w:rsidRDefault="00A77C94"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43.</w:t>
      </w:r>
      <w:r w:rsidRPr="00397EEA">
        <w:rPr>
          <w:rFonts w:ascii="Times New Roman" w:hAnsi="Times New Roman" w:cs="Times New Roman"/>
        </w:rPr>
        <w:t xml:space="preserve"> Após a execução integral das sanções aplicadas, os processos serão arquivados, mantendo-se seu registro nos sistemas de informação para eventual caracterização de agravamento por reincidência de nova infração.</w:t>
      </w:r>
    </w:p>
    <w:p w:rsidR="003B0F5B" w:rsidRPr="00397EEA" w:rsidRDefault="003B0F5B" w:rsidP="003B0F5B">
      <w:pPr>
        <w:pStyle w:val="Default"/>
        <w:ind w:firstLine="851"/>
        <w:jc w:val="center"/>
        <w:rPr>
          <w:rFonts w:ascii="Times New Roman" w:hAnsi="Times New Roman" w:cs="Times New Roman"/>
        </w:rPr>
      </w:pPr>
    </w:p>
    <w:p w:rsidR="003B0F5B" w:rsidRPr="008365E1" w:rsidRDefault="003B0F5B" w:rsidP="008365E1">
      <w:pPr>
        <w:pStyle w:val="Ttulo1"/>
        <w:ind w:firstLine="0"/>
        <w:jc w:val="center"/>
        <w:rPr>
          <w:rFonts w:ascii="Times New Roman" w:hAnsi="Times New Roman" w:cs="Times New Roman"/>
          <w:szCs w:val="24"/>
        </w:rPr>
      </w:pPr>
      <w:r w:rsidRPr="00397EEA">
        <w:rPr>
          <w:rFonts w:ascii="Times New Roman" w:hAnsi="Times New Roman" w:cs="Times New Roman"/>
        </w:rPr>
        <w:t>SEÇÃO</w:t>
      </w:r>
      <w:r w:rsidRPr="008365E1">
        <w:rPr>
          <w:rFonts w:ascii="Times New Roman" w:hAnsi="Times New Roman" w:cs="Times New Roman"/>
          <w:szCs w:val="24"/>
        </w:rPr>
        <w:t xml:space="preserve"> VI</w:t>
      </w:r>
    </w:p>
    <w:p w:rsidR="003B0F5B" w:rsidRPr="008365E1" w:rsidRDefault="003B0F5B" w:rsidP="008365E1">
      <w:pPr>
        <w:pStyle w:val="Ttulo2"/>
        <w:spacing w:before="0" w:after="0"/>
        <w:jc w:val="center"/>
        <w:rPr>
          <w:rFonts w:ascii="Times New Roman" w:hAnsi="Times New Roman"/>
          <w:i w:val="0"/>
        </w:rPr>
      </w:pPr>
      <w:r w:rsidRPr="008365E1">
        <w:rPr>
          <w:rFonts w:ascii="Times New Roman" w:hAnsi="Times New Roman"/>
          <w:i w:val="0"/>
          <w:sz w:val="24"/>
          <w:szCs w:val="24"/>
        </w:rPr>
        <w:t>Dos Impedimentos</w:t>
      </w:r>
      <w:r w:rsidRPr="008365E1">
        <w:rPr>
          <w:rFonts w:ascii="Times New Roman" w:hAnsi="Times New Roman"/>
          <w:i w:val="0"/>
        </w:rPr>
        <w:t xml:space="preserve"> </w:t>
      </w:r>
      <w:r w:rsidRPr="008365E1">
        <w:rPr>
          <w:rFonts w:ascii="Times New Roman" w:hAnsi="Times New Roman"/>
          <w:i w:val="0"/>
          <w:sz w:val="24"/>
          <w:szCs w:val="24"/>
        </w:rPr>
        <w:t>e Suspeição</w:t>
      </w:r>
    </w:p>
    <w:p w:rsidR="003B0F5B" w:rsidRPr="00397EEA" w:rsidRDefault="003B0F5B" w:rsidP="003B0F5B">
      <w:pPr>
        <w:pStyle w:val="Default"/>
        <w:ind w:firstLine="851"/>
        <w:jc w:val="both"/>
        <w:rPr>
          <w:rFonts w:ascii="Times New Roman" w:hAnsi="Times New Roman" w:cs="Times New Roman"/>
          <w:color w:val="FF0000"/>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Art. 44.</w:t>
      </w:r>
      <w:r w:rsidRPr="00397EEA">
        <w:rPr>
          <w:rFonts w:ascii="Times New Roman" w:hAnsi="Times New Roman" w:cs="Times New Roman"/>
        </w:rPr>
        <w:t xml:space="preserve"> Os membros da Equipe Técnica de Julgamento em Primeira Instância e da Junta de Análise e de Julgamento de Recursos Administrativos (JURAD) em Segunda Instância são impedidos de atuar como relator em processos em que:</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7A55BD">
        <w:rPr>
          <w:rFonts w:ascii="Times New Roman" w:hAnsi="Times New Roman" w:cs="Times New Roman"/>
          <w:b/>
          <w:bCs/>
        </w:rPr>
        <w:t>I</w:t>
      </w:r>
      <w:r w:rsidRPr="00397EEA">
        <w:rPr>
          <w:rFonts w:ascii="Times New Roman" w:hAnsi="Times New Roman" w:cs="Times New Roman"/>
        </w:rPr>
        <w:t xml:space="preserve"> - </w:t>
      </w:r>
      <w:r w:rsidR="007E020F" w:rsidRPr="00397EEA">
        <w:rPr>
          <w:rFonts w:ascii="Times New Roman" w:hAnsi="Times New Roman" w:cs="Times New Roman"/>
        </w:rPr>
        <w:t>Tenham</w:t>
      </w:r>
      <w:r w:rsidRPr="00397EEA">
        <w:rPr>
          <w:rFonts w:ascii="Times New Roman" w:hAnsi="Times New Roman" w:cs="Times New Roman"/>
        </w:rPr>
        <w:t>:</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873C0F">
      <w:pPr>
        <w:pStyle w:val="Default"/>
        <w:numPr>
          <w:ilvl w:val="0"/>
          <w:numId w:val="1"/>
        </w:numPr>
        <w:ind w:left="0" w:firstLine="1418"/>
        <w:jc w:val="both"/>
        <w:rPr>
          <w:rFonts w:ascii="Times New Roman" w:hAnsi="Times New Roman" w:cs="Times New Roman"/>
        </w:rPr>
      </w:pPr>
      <w:proofErr w:type="gramStart"/>
      <w:r w:rsidRPr="00397EEA">
        <w:rPr>
          <w:rFonts w:ascii="Times New Roman" w:hAnsi="Times New Roman" w:cs="Times New Roman"/>
        </w:rPr>
        <w:t>participado</w:t>
      </w:r>
      <w:proofErr w:type="gramEnd"/>
      <w:r w:rsidRPr="00397EEA">
        <w:rPr>
          <w:rFonts w:ascii="Times New Roman" w:hAnsi="Times New Roman" w:cs="Times New Roman"/>
        </w:rPr>
        <w:t xml:space="preserve"> dos atos de constituição dos documentos de autuação fiscal e seus acessórios;</w:t>
      </w:r>
    </w:p>
    <w:p w:rsidR="003B0F5B" w:rsidRPr="00397EEA" w:rsidRDefault="003B0F5B" w:rsidP="003B0F5B">
      <w:pPr>
        <w:pStyle w:val="Default"/>
        <w:numPr>
          <w:ilvl w:val="0"/>
          <w:numId w:val="1"/>
        </w:numPr>
        <w:ind w:left="0" w:firstLine="1418"/>
        <w:jc w:val="both"/>
        <w:rPr>
          <w:rFonts w:ascii="Times New Roman" w:hAnsi="Times New Roman" w:cs="Times New Roman"/>
        </w:rPr>
      </w:pPr>
      <w:proofErr w:type="gramStart"/>
      <w:r w:rsidRPr="00397EEA">
        <w:rPr>
          <w:rFonts w:ascii="Times New Roman" w:hAnsi="Times New Roman" w:cs="Times New Roman"/>
        </w:rPr>
        <w:t>tenham</w:t>
      </w:r>
      <w:proofErr w:type="gramEnd"/>
      <w:r w:rsidRPr="00397EEA">
        <w:rPr>
          <w:rFonts w:ascii="Times New Roman" w:hAnsi="Times New Roman" w:cs="Times New Roman"/>
        </w:rPr>
        <w:t xml:space="preserve"> interesse direto ou indireto na matéria;</w:t>
      </w:r>
    </w:p>
    <w:p w:rsidR="003B0F5B" w:rsidRPr="00397EEA" w:rsidRDefault="003B0F5B" w:rsidP="003B0F5B">
      <w:pPr>
        <w:pStyle w:val="Default"/>
        <w:numPr>
          <w:ilvl w:val="0"/>
          <w:numId w:val="1"/>
        </w:numPr>
        <w:ind w:left="0" w:firstLine="1418"/>
        <w:jc w:val="both"/>
        <w:rPr>
          <w:rFonts w:ascii="Times New Roman" w:hAnsi="Times New Roman" w:cs="Times New Roman"/>
        </w:rPr>
      </w:pPr>
      <w:proofErr w:type="gramStart"/>
      <w:r w:rsidRPr="00397EEA">
        <w:rPr>
          <w:rFonts w:ascii="Times New Roman" w:hAnsi="Times New Roman" w:cs="Times New Roman"/>
        </w:rPr>
        <w:t>proferido</w:t>
      </w:r>
      <w:proofErr w:type="gramEnd"/>
      <w:r w:rsidRPr="00397EEA">
        <w:rPr>
          <w:rFonts w:ascii="Times New Roman" w:hAnsi="Times New Roman" w:cs="Times New Roman"/>
        </w:rPr>
        <w:t xml:space="preserve"> parecer ou julgamento anterior.</w:t>
      </w:r>
    </w:p>
    <w:p w:rsidR="003B0F5B" w:rsidRPr="00397EEA" w:rsidRDefault="003B0F5B" w:rsidP="003B0F5B">
      <w:pPr>
        <w:pStyle w:val="Default"/>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7A55BD">
        <w:rPr>
          <w:rFonts w:ascii="Times New Roman" w:hAnsi="Times New Roman" w:cs="Times New Roman"/>
          <w:b/>
          <w:bCs/>
        </w:rPr>
        <w:t>II</w:t>
      </w:r>
      <w:r w:rsidRPr="00397EEA">
        <w:rPr>
          <w:rFonts w:ascii="Times New Roman" w:hAnsi="Times New Roman" w:cs="Times New Roman"/>
        </w:rPr>
        <w:t xml:space="preserve"> - </w:t>
      </w:r>
      <w:r w:rsidR="007E020F" w:rsidRPr="00397EEA">
        <w:rPr>
          <w:rFonts w:ascii="Times New Roman" w:hAnsi="Times New Roman" w:cs="Times New Roman"/>
        </w:rPr>
        <w:t>Sejam</w:t>
      </w:r>
      <w:r w:rsidRPr="00397EEA">
        <w:rPr>
          <w:rFonts w:ascii="Times New Roman" w:hAnsi="Times New Roman" w:cs="Times New Roman"/>
        </w:rPr>
        <w:t>:</w:t>
      </w:r>
    </w:p>
    <w:p w:rsidR="003B0F5B" w:rsidRPr="00397EEA" w:rsidRDefault="003B0F5B" w:rsidP="003B0F5B">
      <w:pPr>
        <w:pStyle w:val="Default"/>
        <w:ind w:firstLine="851"/>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7A55BD">
        <w:rPr>
          <w:rFonts w:ascii="Times New Roman" w:hAnsi="Times New Roman" w:cs="Times New Roman"/>
          <w:b/>
          <w:bCs/>
        </w:rPr>
        <w:t>a)</w:t>
      </w:r>
      <w:r w:rsidRPr="00397EEA">
        <w:rPr>
          <w:rFonts w:ascii="Times New Roman" w:hAnsi="Times New Roman" w:cs="Times New Roman"/>
        </w:rPr>
        <w:t xml:space="preserve"> cônjuges, companheiros ou parentes em linha reta ou colateral até o terceiro grau, do autuante ou do sujeito passivo e dos representantes deste;</w:t>
      </w:r>
    </w:p>
    <w:p w:rsidR="003B0F5B" w:rsidRPr="00397EEA" w:rsidRDefault="003B0F5B" w:rsidP="003B0F5B">
      <w:pPr>
        <w:pStyle w:val="Default"/>
        <w:ind w:firstLine="1418"/>
        <w:jc w:val="both"/>
        <w:rPr>
          <w:rFonts w:ascii="Times New Roman" w:hAnsi="Times New Roman" w:cs="Times New Roman"/>
        </w:rPr>
      </w:pPr>
      <w:r w:rsidRPr="007A55BD">
        <w:rPr>
          <w:rFonts w:ascii="Times New Roman" w:hAnsi="Times New Roman" w:cs="Times New Roman"/>
          <w:b/>
          <w:bCs/>
        </w:rPr>
        <w:t>b)</w:t>
      </w:r>
      <w:r w:rsidRPr="00397EEA">
        <w:rPr>
          <w:rFonts w:ascii="Times New Roman" w:hAnsi="Times New Roman" w:cs="Times New Roman"/>
        </w:rPr>
        <w:t xml:space="preserve"> subordinados ao sujeito passivo ou aos respectivos representantes deste, em função pública ou privada, ou desempenhem qualquer função com e/ou para o sujeito passivo.</w:t>
      </w:r>
    </w:p>
    <w:p w:rsidR="003B0F5B" w:rsidRPr="00397EEA" w:rsidRDefault="003B0F5B" w:rsidP="003B0F5B">
      <w:pPr>
        <w:pStyle w:val="Default"/>
        <w:tabs>
          <w:tab w:val="left" w:pos="1320"/>
        </w:tabs>
        <w:ind w:firstLine="851"/>
        <w:jc w:val="both"/>
        <w:rPr>
          <w:rFonts w:ascii="Times New Roman" w:hAnsi="Times New Roman" w:cs="Times New Roman"/>
        </w:rPr>
      </w:pPr>
      <w:r w:rsidRPr="00397EEA">
        <w:rPr>
          <w:rFonts w:ascii="Times New Roman" w:hAnsi="Times New Roman" w:cs="Times New Roman"/>
        </w:rPr>
        <w:tab/>
      </w: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bCs/>
        </w:rPr>
        <w:t>§1º</w:t>
      </w:r>
      <w:r w:rsidRPr="00397EEA">
        <w:rPr>
          <w:rFonts w:ascii="Times New Roman" w:hAnsi="Times New Roman" w:cs="Times New Roman"/>
        </w:rPr>
        <w:t xml:space="preserve"> A exceção de impedimento é arguida de ofício ou na primeira oportunidade em que couber à parte manifestar-se nos autos.</w:t>
      </w:r>
    </w:p>
    <w:p w:rsidR="003B0F5B" w:rsidRPr="00397EEA" w:rsidRDefault="003B0F5B"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§2º</w:t>
      </w:r>
      <w:r w:rsidRPr="00397EEA">
        <w:rPr>
          <w:rFonts w:ascii="Times New Roman" w:hAnsi="Times New Roman" w:cs="Times New Roman"/>
        </w:rPr>
        <w:t xml:space="preserve"> A omissão do dever de comunicar o impedimento constitui falta grave para efeitos disciplinares conforme estabelecido no Decreto Municipal nº 138 de 15 de outubro de 2018. </w:t>
      </w:r>
    </w:p>
    <w:p w:rsidR="003B0F5B" w:rsidRPr="00397EEA" w:rsidRDefault="003B0F5B" w:rsidP="003B0F5B">
      <w:pPr>
        <w:pStyle w:val="Default"/>
        <w:ind w:firstLine="851"/>
        <w:jc w:val="both"/>
        <w:rPr>
          <w:rFonts w:ascii="Times New Roman" w:hAnsi="Times New Roman" w:cs="Times New Roman"/>
          <w:color w:val="FF0000"/>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Art. 45.</w:t>
      </w:r>
      <w:r w:rsidRPr="00397EEA">
        <w:rPr>
          <w:rFonts w:ascii="Times New Roman" w:hAnsi="Times New Roman" w:cs="Times New Roman"/>
        </w:rPr>
        <w:t xml:space="preserve"> A suspeição poderá ser arguida por autoridade ou servidor que tenha amizade íntima ou inimizade notória com a parte interessada ou com os respectivos cônjuges, companheiros, parentes e afins até o terceiro grau.</w:t>
      </w:r>
    </w:p>
    <w:p w:rsidR="00640B52" w:rsidRPr="00397EEA" w:rsidRDefault="00640B52" w:rsidP="003B0F5B">
      <w:pPr>
        <w:pStyle w:val="Default"/>
        <w:ind w:firstLine="1418"/>
        <w:jc w:val="both"/>
        <w:rPr>
          <w:rFonts w:ascii="Times New Roman" w:hAnsi="Times New Roman" w:cs="Times New Roman"/>
        </w:rPr>
      </w:pPr>
    </w:p>
    <w:p w:rsidR="003B0F5B" w:rsidRPr="00397EEA" w:rsidRDefault="003B0F5B" w:rsidP="008365E1">
      <w:pPr>
        <w:pStyle w:val="Ttulo1"/>
        <w:ind w:firstLine="0"/>
        <w:jc w:val="center"/>
        <w:rPr>
          <w:rFonts w:ascii="Times New Roman" w:hAnsi="Times New Roman" w:cs="Times New Roman"/>
        </w:rPr>
      </w:pPr>
      <w:r w:rsidRPr="00397EEA">
        <w:rPr>
          <w:rFonts w:ascii="Times New Roman" w:hAnsi="Times New Roman" w:cs="Times New Roman"/>
        </w:rPr>
        <w:t>SEÇÃO VII</w:t>
      </w:r>
    </w:p>
    <w:p w:rsidR="003B0F5B" w:rsidRPr="008365E1" w:rsidRDefault="003B0F5B" w:rsidP="008365E1">
      <w:pPr>
        <w:pStyle w:val="Ttulo2"/>
        <w:spacing w:before="0" w:after="0"/>
        <w:jc w:val="center"/>
        <w:rPr>
          <w:rFonts w:ascii="Times New Roman" w:hAnsi="Times New Roman"/>
          <w:i w:val="0"/>
          <w:sz w:val="24"/>
          <w:szCs w:val="24"/>
        </w:rPr>
      </w:pPr>
      <w:r w:rsidRPr="008365E1">
        <w:rPr>
          <w:rFonts w:ascii="Times New Roman" w:hAnsi="Times New Roman"/>
          <w:i w:val="0"/>
          <w:sz w:val="24"/>
          <w:szCs w:val="24"/>
        </w:rPr>
        <w:t>Da Ordem de Preferência</w:t>
      </w:r>
    </w:p>
    <w:p w:rsidR="003B0F5B" w:rsidRPr="00397EEA" w:rsidRDefault="003B0F5B" w:rsidP="003B0F5B">
      <w:pPr>
        <w:pStyle w:val="Default"/>
        <w:ind w:firstLine="851"/>
        <w:jc w:val="center"/>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 xml:space="preserve">Art. 46. </w:t>
      </w:r>
      <w:r w:rsidRPr="00397EEA">
        <w:rPr>
          <w:rFonts w:ascii="Times New Roman" w:hAnsi="Times New Roman" w:cs="Times New Roman"/>
        </w:rPr>
        <w:t xml:space="preserve">Na tramitação dos processos junto à JURAD dar-se-á prioridade no julgamento e nos demais procedimentos dos feitos administrativos em que figure como parte pessoa com idade igual ou superior a sessenta anos ou que seja portadora de doença grave. </w:t>
      </w:r>
    </w:p>
    <w:p w:rsidR="003B0F5B" w:rsidRPr="00397EEA" w:rsidRDefault="003B0F5B" w:rsidP="003B0F5B">
      <w:pPr>
        <w:pStyle w:val="Default"/>
        <w:ind w:firstLine="1418"/>
        <w:jc w:val="both"/>
        <w:rPr>
          <w:rFonts w:ascii="Times New Roman" w:hAnsi="Times New Roman" w:cs="Times New Roman"/>
        </w:rPr>
      </w:pPr>
    </w:p>
    <w:p w:rsidR="003B0F5B"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lastRenderedPageBreak/>
        <w:t>Art. 47.</w:t>
      </w:r>
      <w:r w:rsidRPr="00397EEA">
        <w:rPr>
          <w:rFonts w:ascii="Times New Roman" w:hAnsi="Times New Roman" w:cs="Times New Roman"/>
        </w:rPr>
        <w:t xml:space="preserve"> Para obter o benefício de que trata o artigo anterior, o interessado deverá anexar junto ao recurso prova de sua condição, o qual será endereçado ao Presidente da JURAD. </w:t>
      </w:r>
    </w:p>
    <w:p w:rsidR="00A77C94" w:rsidRPr="00397EEA" w:rsidRDefault="00A77C94" w:rsidP="003B0F5B">
      <w:pPr>
        <w:pStyle w:val="Default"/>
        <w:ind w:firstLine="1418"/>
        <w:jc w:val="both"/>
        <w:rPr>
          <w:rFonts w:ascii="Times New Roman" w:hAnsi="Times New Roman" w:cs="Times New Roman"/>
        </w:rPr>
      </w:pPr>
    </w:p>
    <w:p w:rsidR="003B0F5B" w:rsidRPr="00397EEA" w:rsidRDefault="003B0F5B" w:rsidP="003B0F5B">
      <w:pPr>
        <w:pStyle w:val="Default"/>
        <w:ind w:firstLine="1418"/>
        <w:jc w:val="both"/>
        <w:rPr>
          <w:rFonts w:ascii="Times New Roman" w:hAnsi="Times New Roman" w:cs="Times New Roman"/>
        </w:rPr>
      </w:pPr>
      <w:r w:rsidRPr="00397EEA">
        <w:rPr>
          <w:rFonts w:ascii="Times New Roman" w:hAnsi="Times New Roman" w:cs="Times New Roman"/>
          <w:b/>
        </w:rPr>
        <w:t>Art. 48.</w:t>
      </w:r>
      <w:r w:rsidRPr="00397EEA">
        <w:rPr>
          <w:rFonts w:ascii="Times New Roman" w:hAnsi="Times New Roman" w:cs="Times New Roman"/>
        </w:rPr>
        <w:t xml:space="preserve"> Para fins de cumprimento do disposto no art. 46, os processos com pedido de prioridade na forma desta Lei serão identificados por meio de etiqueta afixada na capa dos autos.</w:t>
      </w:r>
    </w:p>
    <w:p w:rsidR="003B0F5B" w:rsidRPr="00397EEA" w:rsidRDefault="003B0F5B" w:rsidP="003B0F5B">
      <w:pPr>
        <w:pStyle w:val="Default"/>
        <w:ind w:firstLine="851"/>
        <w:jc w:val="both"/>
        <w:rPr>
          <w:rFonts w:ascii="Times New Roman" w:hAnsi="Times New Roman" w:cs="Times New Roman"/>
          <w:b/>
        </w:rPr>
      </w:pPr>
    </w:p>
    <w:p w:rsidR="003B0F5B" w:rsidRPr="00397EEA" w:rsidRDefault="003B0F5B" w:rsidP="006F16A3">
      <w:pPr>
        <w:pStyle w:val="Default"/>
        <w:jc w:val="center"/>
        <w:rPr>
          <w:rFonts w:ascii="Times New Roman" w:hAnsi="Times New Roman" w:cs="Times New Roman"/>
          <w:b/>
          <w:bCs/>
        </w:rPr>
      </w:pPr>
      <w:r w:rsidRPr="00397EEA">
        <w:rPr>
          <w:rFonts w:ascii="Times New Roman" w:hAnsi="Times New Roman" w:cs="Times New Roman"/>
          <w:b/>
          <w:bCs/>
        </w:rPr>
        <w:t>TÍTULO V</w:t>
      </w:r>
    </w:p>
    <w:p w:rsidR="003B0F5B" w:rsidRPr="00397EEA" w:rsidRDefault="003B0F5B" w:rsidP="006F16A3">
      <w:pPr>
        <w:pStyle w:val="Default"/>
        <w:jc w:val="center"/>
        <w:rPr>
          <w:rFonts w:ascii="Times New Roman" w:hAnsi="Times New Roman" w:cs="Times New Roman"/>
          <w:b/>
          <w:bCs/>
        </w:rPr>
      </w:pPr>
      <w:r w:rsidRPr="00397EEA">
        <w:rPr>
          <w:rFonts w:ascii="Times New Roman" w:hAnsi="Times New Roman" w:cs="Times New Roman"/>
          <w:b/>
          <w:bCs/>
        </w:rPr>
        <w:t>DAS DISPOSIÇÕES FINAIS</w:t>
      </w:r>
    </w:p>
    <w:p w:rsidR="003B0F5B" w:rsidRPr="00397EEA" w:rsidRDefault="003B0F5B" w:rsidP="008365E1">
      <w:pPr>
        <w:pStyle w:val="Ttulo1"/>
        <w:ind w:firstLine="0"/>
        <w:jc w:val="center"/>
        <w:rPr>
          <w:rFonts w:ascii="Times New Roman" w:hAnsi="Times New Roman" w:cs="Times New Roman"/>
        </w:rPr>
      </w:pPr>
      <w:r w:rsidRPr="00397EEA">
        <w:rPr>
          <w:rFonts w:ascii="Times New Roman" w:hAnsi="Times New Roman" w:cs="Times New Roman"/>
        </w:rPr>
        <w:t>SEÇÃO I</w:t>
      </w:r>
    </w:p>
    <w:p w:rsidR="003B0F5B" w:rsidRPr="00397EEA" w:rsidRDefault="003B0F5B" w:rsidP="003B0F5B"/>
    <w:p w:rsidR="003B0F5B" w:rsidRPr="00397EEA" w:rsidRDefault="003B0F5B" w:rsidP="003B0F5B">
      <w:pPr>
        <w:pStyle w:val="Default"/>
        <w:ind w:firstLine="1418"/>
        <w:jc w:val="both"/>
        <w:rPr>
          <w:rFonts w:ascii="Times New Roman" w:hAnsi="Times New Roman" w:cs="Times New Roman"/>
          <w:b/>
          <w:bCs/>
        </w:rPr>
      </w:pPr>
      <w:r w:rsidRPr="00397EEA">
        <w:rPr>
          <w:rFonts w:ascii="Times New Roman" w:hAnsi="Times New Roman" w:cs="Times New Roman"/>
          <w:b/>
          <w:bCs/>
        </w:rPr>
        <w:t>Art. 49.</w:t>
      </w:r>
      <w:r w:rsidRPr="00397EEA">
        <w:rPr>
          <w:rFonts w:ascii="Times New Roman" w:hAnsi="Times New Roman" w:cs="Times New Roman"/>
        </w:rPr>
        <w:t xml:space="preserve"> Os casos omissos serão resolvidos por despacho fundamentado do Presidente da Junta de Análise e Julgamento de Recursos Administrativos, no qual poderá, inclusive, requerer parecer jurídico da Procuradoria Municipal.</w:t>
      </w:r>
    </w:p>
    <w:p w:rsidR="003B0F5B" w:rsidRPr="00397EEA" w:rsidRDefault="003B0F5B" w:rsidP="003B0F5B">
      <w:pPr>
        <w:autoSpaceDE w:val="0"/>
        <w:autoSpaceDN w:val="0"/>
        <w:adjustRightInd w:val="0"/>
        <w:jc w:val="both"/>
        <w:rPr>
          <w:szCs w:val="24"/>
        </w:rPr>
      </w:pPr>
    </w:p>
    <w:p w:rsidR="003B0F5B" w:rsidRPr="009D07BA" w:rsidRDefault="003B0F5B" w:rsidP="003B0F5B">
      <w:pPr>
        <w:tabs>
          <w:tab w:val="left" w:pos="1440"/>
          <w:tab w:val="left" w:pos="1620"/>
        </w:tabs>
        <w:ind w:firstLine="1418"/>
        <w:jc w:val="both"/>
        <w:rPr>
          <w:bCs/>
          <w:sz w:val="24"/>
          <w:szCs w:val="24"/>
        </w:rPr>
      </w:pPr>
      <w:r w:rsidRPr="009D07BA">
        <w:rPr>
          <w:b/>
          <w:bCs/>
          <w:sz w:val="24"/>
          <w:szCs w:val="24"/>
        </w:rPr>
        <w:t xml:space="preserve">Art. 50. </w:t>
      </w:r>
      <w:r w:rsidRPr="009D07BA">
        <w:rPr>
          <w:bCs/>
          <w:sz w:val="24"/>
          <w:szCs w:val="24"/>
        </w:rPr>
        <w:t>Esta Lei entra em vigor na data de sua publicação.</w:t>
      </w:r>
    </w:p>
    <w:p w:rsidR="003B0F5B" w:rsidRPr="009D07BA" w:rsidRDefault="003B0F5B" w:rsidP="003B0F5B">
      <w:pPr>
        <w:tabs>
          <w:tab w:val="left" w:pos="1440"/>
          <w:tab w:val="left" w:pos="1620"/>
        </w:tabs>
        <w:ind w:firstLine="851"/>
        <w:jc w:val="both"/>
        <w:rPr>
          <w:bCs/>
          <w:sz w:val="24"/>
          <w:szCs w:val="24"/>
        </w:rPr>
      </w:pPr>
    </w:p>
    <w:p w:rsidR="003B0F5B" w:rsidRPr="009D07BA" w:rsidRDefault="003B0F5B" w:rsidP="003B0F5B">
      <w:pPr>
        <w:tabs>
          <w:tab w:val="left" w:pos="1440"/>
          <w:tab w:val="left" w:pos="1620"/>
        </w:tabs>
        <w:ind w:firstLine="851"/>
        <w:jc w:val="both"/>
        <w:rPr>
          <w:bCs/>
          <w:sz w:val="24"/>
          <w:szCs w:val="24"/>
        </w:rPr>
      </w:pPr>
      <w:bookmarkStart w:id="0" w:name="_GoBack"/>
      <w:bookmarkEnd w:id="0"/>
    </w:p>
    <w:p w:rsidR="003B0F5B" w:rsidRPr="009D07BA" w:rsidRDefault="003B0F5B" w:rsidP="003B0F5B">
      <w:pPr>
        <w:tabs>
          <w:tab w:val="left" w:pos="1418"/>
          <w:tab w:val="left" w:pos="1620"/>
        </w:tabs>
        <w:ind w:firstLine="1418"/>
        <w:jc w:val="both"/>
        <w:rPr>
          <w:bCs/>
          <w:sz w:val="24"/>
          <w:szCs w:val="24"/>
        </w:rPr>
      </w:pPr>
      <w:r w:rsidRPr="009D07BA">
        <w:rPr>
          <w:bCs/>
          <w:sz w:val="24"/>
          <w:szCs w:val="24"/>
        </w:rPr>
        <w:t xml:space="preserve">Sorriso, Estado de Mato Grosso, em </w:t>
      </w:r>
      <w:r w:rsidR="00640B52">
        <w:rPr>
          <w:bCs/>
          <w:sz w:val="24"/>
          <w:szCs w:val="24"/>
        </w:rPr>
        <w:t>31 de agosto de 2023.</w:t>
      </w:r>
    </w:p>
    <w:p w:rsidR="003B0F5B" w:rsidRPr="00397EEA" w:rsidRDefault="003B0F5B" w:rsidP="003B0F5B">
      <w:pPr>
        <w:tabs>
          <w:tab w:val="left" w:pos="1418"/>
        </w:tabs>
        <w:jc w:val="both"/>
        <w:rPr>
          <w:rFonts w:eastAsia="Calibri"/>
          <w:b/>
          <w:szCs w:val="24"/>
          <w:lang w:eastAsia="en-US"/>
        </w:rPr>
      </w:pPr>
    </w:p>
    <w:p w:rsidR="003B0F5B" w:rsidRDefault="003B0F5B" w:rsidP="003B0F5B">
      <w:pPr>
        <w:tabs>
          <w:tab w:val="left" w:pos="1418"/>
        </w:tabs>
        <w:jc w:val="both"/>
        <w:rPr>
          <w:b/>
          <w:szCs w:val="24"/>
        </w:rPr>
      </w:pPr>
    </w:p>
    <w:p w:rsidR="003B0F5B" w:rsidRPr="00397EEA" w:rsidRDefault="003B0F5B" w:rsidP="003B0F5B">
      <w:pPr>
        <w:tabs>
          <w:tab w:val="left" w:pos="1418"/>
        </w:tabs>
        <w:jc w:val="both"/>
        <w:rPr>
          <w:b/>
          <w:szCs w:val="24"/>
        </w:rPr>
      </w:pPr>
    </w:p>
    <w:p w:rsidR="00640B52" w:rsidRDefault="00640B52" w:rsidP="00640B52">
      <w:pPr>
        <w:pStyle w:val="Corpodetexto"/>
        <w:ind w:firstLine="1418"/>
        <w:jc w:val="both"/>
      </w:pPr>
      <w:bookmarkStart w:id="1" w:name="_Toc141178005"/>
    </w:p>
    <w:p w:rsidR="00640B52" w:rsidRDefault="00640B52" w:rsidP="00640B52">
      <w:pPr>
        <w:tabs>
          <w:tab w:val="left" w:pos="1418"/>
        </w:tabs>
        <w:jc w:val="center"/>
        <w:rPr>
          <w:b/>
        </w:rPr>
      </w:pPr>
    </w:p>
    <w:p w:rsidR="00640B52" w:rsidRPr="00640B52" w:rsidRDefault="00640B52" w:rsidP="00640B52">
      <w:pPr>
        <w:tabs>
          <w:tab w:val="left" w:pos="1418"/>
        </w:tabs>
        <w:jc w:val="center"/>
        <w:rPr>
          <w:b/>
          <w:sz w:val="24"/>
          <w:szCs w:val="24"/>
        </w:rPr>
      </w:pPr>
      <w:r w:rsidRPr="00E15E70">
        <w:rPr>
          <w:b/>
        </w:rPr>
        <w:t xml:space="preserve">                                                                        </w:t>
      </w:r>
      <w:r>
        <w:rPr>
          <w:b/>
        </w:rPr>
        <w:t xml:space="preserve">                                  </w:t>
      </w:r>
      <w:r w:rsidRPr="00640B52">
        <w:rPr>
          <w:b/>
          <w:sz w:val="24"/>
          <w:szCs w:val="24"/>
        </w:rPr>
        <w:t>ARI GENÉZIO LAFIN</w:t>
      </w:r>
    </w:p>
    <w:p w:rsidR="00640B52" w:rsidRPr="00640B52" w:rsidRDefault="00640B52" w:rsidP="00640B52">
      <w:pPr>
        <w:tabs>
          <w:tab w:val="left" w:pos="1418"/>
        </w:tabs>
        <w:jc w:val="center"/>
        <w:rPr>
          <w:sz w:val="24"/>
          <w:szCs w:val="24"/>
        </w:rPr>
      </w:pPr>
      <w:r w:rsidRPr="00640B52">
        <w:rPr>
          <w:sz w:val="24"/>
          <w:szCs w:val="24"/>
        </w:rPr>
        <w:t xml:space="preserve">                                                                          </w:t>
      </w:r>
      <w:r>
        <w:rPr>
          <w:sz w:val="24"/>
          <w:szCs w:val="24"/>
        </w:rPr>
        <w:t xml:space="preserve">                </w:t>
      </w:r>
      <w:r w:rsidRPr="00640B52">
        <w:rPr>
          <w:sz w:val="24"/>
          <w:szCs w:val="24"/>
        </w:rPr>
        <w:t>Prefeito Municipal</w:t>
      </w:r>
    </w:p>
    <w:p w:rsidR="00640B52" w:rsidRPr="00E15E70" w:rsidRDefault="00640B52" w:rsidP="00640B52">
      <w:r w:rsidRPr="00E15E70">
        <w:t>Registre-se. Publique-se. Cumpra-se.</w:t>
      </w:r>
    </w:p>
    <w:p w:rsidR="00640B52" w:rsidRDefault="00640B52" w:rsidP="00640B52">
      <w:pPr>
        <w:tabs>
          <w:tab w:val="left" w:pos="1418"/>
        </w:tabs>
      </w:pPr>
    </w:p>
    <w:p w:rsidR="00640B52" w:rsidRDefault="00640B52" w:rsidP="00640B52">
      <w:pPr>
        <w:tabs>
          <w:tab w:val="left" w:pos="1418"/>
        </w:tabs>
      </w:pPr>
    </w:p>
    <w:p w:rsidR="00640B52" w:rsidRDefault="00640B52" w:rsidP="00640B52">
      <w:pPr>
        <w:tabs>
          <w:tab w:val="left" w:pos="1418"/>
        </w:tabs>
      </w:pPr>
    </w:p>
    <w:p w:rsidR="00640B52" w:rsidRPr="00E15E70" w:rsidRDefault="00640B52" w:rsidP="00640B52">
      <w:pPr>
        <w:tabs>
          <w:tab w:val="left" w:pos="1418"/>
        </w:tabs>
      </w:pPr>
    </w:p>
    <w:p w:rsidR="00640B52" w:rsidRPr="00640B52" w:rsidRDefault="00640B52" w:rsidP="00640B52">
      <w:pPr>
        <w:rPr>
          <w:b/>
          <w:sz w:val="24"/>
          <w:szCs w:val="24"/>
        </w:rPr>
      </w:pPr>
      <w:r w:rsidRPr="00640B52">
        <w:rPr>
          <w:b/>
          <w:sz w:val="24"/>
          <w:szCs w:val="24"/>
        </w:rPr>
        <w:t>ESTEVAM HUNGARO CALVO FILHO</w:t>
      </w:r>
    </w:p>
    <w:p w:rsidR="00640B52" w:rsidRPr="00640B52" w:rsidRDefault="00640B52" w:rsidP="00640B52">
      <w:pPr>
        <w:rPr>
          <w:sz w:val="24"/>
          <w:szCs w:val="24"/>
        </w:rPr>
      </w:pPr>
      <w:r w:rsidRPr="00640B52">
        <w:rPr>
          <w:sz w:val="24"/>
          <w:szCs w:val="24"/>
        </w:rPr>
        <w:t xml:space="preserve">     Secretário Municipal de Administração</w:t>
      </w:r>
    </w:p>
    <w:p w:rsidR="00640B52" w:rsidRPr="00FC2EA8" w:rsidRDefault="00640B52" w:rsidP="00640B52">
      <w:pPr>
        <w:pStyle w:val="Recuodecorpodetexto2"/>
        <w:ind w:left="0" w:firstLine="1418"/>
      </w:pPr>
    </w:p>
    <w:p w:rsidR="008365E1" w:rsidRDefault="003B0F5B" w:rsidP="003B0F5B">
      <w:pPr>
        <w:pStyle w:val="Ttulo1"/>
        <w:rPr>
          <w:rFonts w:ascii="Times New Roman" w:hAnsi="Times New Roman" w:cs="Times New Roman"/>
        </w:rPr>
      </w:pPr>
      <w:r w:rsidRPr="00397EEA">
        <w:rPr>
          <w:rFonts w:ascii="Times New Roman" w:hAnsi="Times New Roman" w:cs="Times New Roman"/>
        </w:rPr>
        <w:softHyphen/>
      </w:r>
      <w:r w:rsidRPr="00397EEA">
        <w:rPr>
          <w:rFonts w:ascii="Times New Roman" w:hAnsi="Times New Roman" w:cs="Times New Roman"/>
        </w:rPr>
        <w:softHyphen/>
      </w:r>
      <w:bookmarkEnd w:id="1"/>
    </w:p>
    <w:p w:rsidR="008365E1" w:rsidRDefault="008365E1" w:rsidP="003B0F5B">
      <w:pPr>
        <w:pStyle w:val="Ttulo1"/>
        <w:rPr>
          <w:rFonts w:ascii="Times New Roman" w:hAnsi="Times New Roman" w:cs="Times New Roman"/>
        </w:rPr>
      </w:pPr>
    </w:p>
    <w:sectPr w:rsidR="008365E1" w:rsidSect="00EA3C55">
      <w:headerReference w:type="default" r:id="rId7"/>
      <w:pgSz w:w="11907" w:h="16840" w:code="9"/>
      <w:pgMar w:top="2835" w:right="850"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DE2" w:rsidRDefault="00247DE2">
      <w:r>
        <w:separator/>
      </w:r>
    </w:p>
  </w:endnote>
  <w:endnote w:type="continuationSeparator" w:id="0">
    <w:p w:rsidR="00247DE2" w:rsidRDefault="0024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DE2" w:rsidRDefault="00247DE2">
      <w:r>
        <w:separator/>
      </w:r>
    </w:p>
  </w:footnote>
  <w:footnote w:type="continuationSeparator" w:id="0">
    <w:p w:rsidR="00247DE2" w:rsidRDefault="00247D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D2F" w:rsidRDefault="001F0D2F">
    <w:pPr>
      <w:jc w:val="center"/>
      <w:rPr>
        <w:b/>
        <w:sz w:val="28"/>
      </w:rPr>
    </w:pPr>
  </w:p>
  <w:p w:rsidR="001F0D2F" w:rsidRDefault="001F0D2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D6E5E"/>
    <w:multiLevelType w:val="hybridMultilevel"/>
    <w:tmpl w:val="A5F2BB60"/>
    <w:lvl w:ilvl="0" w:tplc="CFF4526A">
      <w:start w:val="1"/>
      <w:numFmt w:val="lowerLetter"/>
      <w:lvlText w:val="%1)"/>
      <w:lvlJc w:val="left"/>
      <w:pPr>
        <w:ind w:left="1778" w:hanging="360"/>
      </w:pPr>
      <w:rPr>
        <w:rFonts w:ascii="Times New Roman" w:eastAsia="Calibri" w:hAnsi="Times New Roman" w:cs="Times New Roman"/>
        <w:b/>
        <w:bCs/>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start w:val="1"/>
      <w:numFmt w:val="decimal"/>
      <w:lvlText w:val="%4."/>
      <w:lvlJc w:val="left"/>
      <w:pPr>
        <w:ind w:left="4505" w:hanging="360"/>
      </w:pPr>
    </w:lvl>
    <w:lvl w:ilvl="4" w:tplc="04160019">
      <w:start w:val="1"/>
      <w:numFmt w:val="lowerLetter"/>
      <w:lvlText w:val="%5."/>
      <w:lvlJc w:val="left"/>
      <w:pPr>
        <w:ind w:left="5225" w:hanging="360"/>
      </w:pPr>
    </w:lvl>
    <w:lvl w:ilvl="5" w:tplc="0416001B">
      <w:start w:val="1"/>
      <w:numFmt w:val="lowerRoman"/>
      <w:lvlText w:val="%6."/>
      <w:lvlJc w:val="right"/>
      <w:pPr>
        <w:ind w:left="5945" w:hanging="180"/>
      </w:pPr>
    </w:lvl>
    <w:lvl w:ilvl="6" w:tplc="0416000F">
      <w:start w:val="1"/>
      <w:numFmt w:val="decimal"/>
      <w:lvlText w:val="%7."/>
      <w:lvlJc w:val="left"/>
      <w:pPr>
        <w:ind w:left="6665" w:hanging="360"/>
      </w:pPr>
    </w:lvl>
    <w:lvl w:ilvl="7" w:tplc="04160019">
      <w:start w:val="1"/>
      <w:numFmt w:val="lowerLetter"/>
      <w:lvlText w:val="%8."/>
      <w:lvlJc w:val="left"/>
      <w:pPr>
        <w:ind w:left="7385" w:hanging="360"/>
      </w:pPr>
    </w:lvl>
    <w:lvl w:ilvl="8" w:tplc="0416001B">
      <w:start w:val="1"/>
      <w:numFmt w:val="lowerRoman"/>
      <w:lvlText w:val="%9."/>
      <w:lvlJc w:val="right"/>
      <w:pPr>
        <w:ind w:left="81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0B"/>
    <w:rsid w:val="0006236F"/>
    <w:rsid w:val="00063352"/>
    <w:rsid w:val="000A05B8"/>
    <w:rsid w:val="0015521D"/>
    <w:rsid w:val="00172228"/>
    <w:rsid w:val="001B379D"/>
    <w:rsid w:val="001D1530"/>
    <w:rsid w:val="001F0D2F"/>
    <w:rsid w:val="002103D6"/>
    <w:rsid w:val="00247DE2"/>
    <w:rsid w:val="00251A8D"/>
    <w:rsid w:val="002C17BA"/>
    <w:rsid w:val="00327A21"/>
    <w:rsid w:val="00336224"/>
    <w:rsid w:val="0036125F"/>
    <w:rsid w:val="00381FE2"/>
    <w:rsid w:val="00390D40"/>
    <w:rsid w:val="00396BF7"/>
    <w:rsid w:val="00397EEA"/>
    <w:rsid w:val="003B0F5B"/>
    <w:rsid w:val="004270B5"/>
    <w:rsid w:val="0043125E"/>
    <w:rsid w:val="004A0474"/>
    <w:rsid w:val="004D312A"/>
    <w:rsid w:val="004E0E5D"/>
    <w:rsid w:val="00506C09"/>
    <w:rsid w:val="00536698"/>
    <w:rsid w:val="0055024E"/>
    <w:rsid w:val="00553367"/>
    <w:rsid w:val="005A3431"/>
    <w:rsid w:val="005E60C7"/>
    <w:rsid w:val="005F1FE9"/>
    <w:rsid w:val="006072CA"/>
    <w:rsid w:val="00633CA4"/>
    <w:rsid w:val="00640B52"/>
    <w:rsid w:val="006551E1"/>
    <w:rsid w:val="006707FB"/>
    <w:rsid w:val="00676B77"/>
    <w:rsid w:val="006915C4"/>
    <w:rsid w:val="00697038"/>
    <w:rsid w:val="006B082E"/>
    <w:rsid w:val="006F16A3"/>
    <w:rsid w:val="00717428"/>
    <w:rsid w:val="0078052E"/>
    <w:rsid w:val="007A55BD"/>
    <w:rsid w:val="007B7201"/>
    <w:rsid w:val="007E020F"/>
    <w:rsid w:val="0080393C"/>
    <w:rsid w:val="008365E1"/>
    <w:rsid w:val="00873C0F"/>
    <w:rsid w:val="008B74C4"/>
    <w:rsid w:val="008D0E44"/>
    <w:rsid w:val="00922B08"/>
    <w:rsid w:val="009353EF"/>
    <w:rsid w:val="009564FB"/>
    <w:rsid w:val="00961A60"/>
    <w:rsid w:val="009B73B1"/>
    <w:rsid w:val="009D07BA"/>
    <w:rsid w:val="009E4AF6"/>
    <w:rsid w:val="009F5993"/>
    <w:rsid w:val="009F6B59"/>
    <w:rsid w:val="00A77C94"/>
    <w:rsid w:val="00AB0D31"/>
    <w:rsid w:val="00AB1615"/>
    <w:rsid w:val="00AE117A"/>
    <w:rsid w:val="00B234CA"/>
    <w:rsid w:val="00BA438A"/>
    <w:rsid w:val="00BF05FB"/>
    <w:rsid w:val="00C04110"/>
    <w:rsid w:val="00C222E0"/>
    <w:rsid w:val="00C22A7B"/>
    <w:rsid w:val="00C34211"/>
    <w:rsid w:val="00C443CA"/>
    <w:rsid w:val="00C51B31"/>
    <w:rsid w:val="00C660EF"/>
    <w:rsid w:val="00CE6C41"/>
    <w:rsid w:val="00D131B6"/>
    <w:rsid w:val="00D30CE6"/>
    <w:rsid w:val="00D579F8"/>
    <w:rsid w:val="00DD4254"/>
    <w:rsid w:val="00DE320B"/>
    <w:rsid w:val="00DF2D01"/>
    <w:rsid w:val="00E14406"/>
    <w:rsid w:val="00E60262"/>
    <w:rsid w:val="00E76FAE"/>
    <w:rsid w:val="00E812FE"/>
    <w:rsid w:val="00E93C96"/>
    <w:rsid w:val="00EA3C55"/>
    <w:rsid w:val="00EB1EA4"/>
    <w:rsid w:val="00EE66DE"/>
    <w:rsid w:val="00EF3245"/>
    <w:rsid w:val="00EF5073"/>
    <w:rsid w:val="00F04BC3"/>
    <w:rsid w:val="00F504F2"/>
    <w:rsid w:val="00F6616C"/>
    <w:rsid w:val="00F833AB"/>
    <w:rsid w:val="00FE3E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0C343"/>
  <w15:chartTrackingRefBased/>
  <w15:docId w15:val="{E385FFCF-6A63-4F6A-B6D9-E93BE9BC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paragraph" w:styleId="Ttulo2">
    <w:name w:val="heading 2"/>
    <w:basedOn w:val="Normal"/>
    <w:next w:val="Normal"/>
    <w:link w:val="Ttulo2Char"/>
    <w:semiHidden/>
    <w:unhideWhenUsed/>
    <w:qFormat/>
    <w:rsid w:val="003B0F5B"/>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character" w:customStyle="1" w:styleId="Ttulo2Char">
    <w:name w:val="Título 2 Char"/>
    <w:link w:val="Ttulo2"/>
    <w:semiHidden/>
    <w:rsid w:val="003B0F5B"/>
    <w:rPr>
      <w:rFonts w:ascii="Calibri Light" w:eastAsia="Times New Roman" w:hAnsi="Calibri Light" w:cs="Times New Roman"/>
      <w:b/>
      <w:bCs/>
      <w:i/>
      <w:iCs/>
      <w:sz w:val="28"/>
      <w:szCs w:val="28"/>
    </w:rPr>
  </w:style>
  <w:style w:type="paragraph" w:styleId="PargrafodaLista">
    <w:name w:val="List Paragraph"/>
    <w:basedOn w:val="Normal"/>
    <w:uiPriority w:val="34"/>
    <w:qFormat/>
    <w:rsid w:val="003B0F5B"/>
    <w:pPr>
      <w:spacing w:after="160" w:line="288" w:lineRule="auto"/>
      <w:ind w:left="720"/>
      <w:contextualSpacing/>
    </w:pPr>
    <w:rPr>
      <w:rFonts w:ascii="Calibri" w:hAnsi="Calibri"/>
      <w:color w:val="5A5A5A"/>
      <w:lang w:val="en-US" w:eastAsia="en-US" w:bidi="en-US"/>
    </w:rPr>
  </w:style>
  <w:style w:type="paragraph" w:customStyle="1" w:styleId="Default">
    <w:name w:val="Default"/>
    <w:rsid w:val="003B0F5B"/>
    <w:pPr>
      <w:autoSpaceDE w:val="0"/>
      <w:autoSpaceDN w:val="0"/>
      <w:adjustRightInd w:val="0"/>
    </w:pPr>
    <w:rPr>
      <w:rFonts w:ascii="Arial" w:eastAsia="Calibri" w:hAnsi="Arial" w:cs="Arial"/>
      <w:color w:val="000000"/>
      <w:sz w:val="24"/>
      <w:szCs w:val="24"/>
      <w:lang w:eastAsia="en-US"/>
    </w:rPr>
  </w:style>
  <w:style w:type="paragraph" w:styleId="Corpodetexto">
    <w:name w:val="Body Text"/>
    <w:basedOn w:val="Normal"/>
    <w:link w:val="CorpodetextoChar"/>
    <w:unhideWhenUsed/>
    <w:rsid w:val="00640B52"/>
    <w:pPr>
      <w:spacing w:after="120"/>
    </w:pPr>
    <w:rPr>
      <w:sz w:val="24"/>
      <w:szCs w:val="24"/>
    </w:rPr>
  </w:style>
  <w:style w:type="character" w:customStyle="1" w:styleId="CorpodetextoChar">
    <w:name w:val="Corpo de texto Char"/>
    <w:basedOn w:val="Fontepargpadro"/>
    <w:link w:val="Corpodetexto"/>
    <w:rsid w:val="00640B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070094">
      <w:bodyDiv w:val="1"/>
      <w:marLeft w:val="0"/>
      <w:marRight w:val="0"/>
      <w:marTop w:val="0"/>
      <w:marBottom w:val="0"/>
      <w:divBdr>
        <w:top w:val="none" w:sz="0" w:space="0" w:color="auto"/>
        <w:left w:val="none" w:sz="0" w:space="0" w:color="auto"/>
        <w:bottom w:val="none" w:sz="0" w:space="0" w:color="auto"/>
        <w:right w:val="none" w:sz="0" w:space="0" w:color="auto"/>
      </w:divBdr>
    </w:div>
    <w:div w:id="1338921968">
      <w:bodyDiv w:val="1"/>
      <w:marLeft w:val="0"/>
      <w:marRight w:val="0"/>
      <w:marTop w:val="0"/>
      <w:marBottom w:val="0"/>
      <w:divBdr>
        <w:top w:val="none" w:sz="0" w:space="0" w:color="auto"/>
        <w:left w:val="none" w:sz="0" w:space="0" w:color="auto"/>
        <w:bottom w:val="none" w:sz="0" w:space="0" w:color="auto"/>
        <w:right w:val="none" w:sz="0" w:space="0" w:color="auto"/>
      </w:divBdr>
    </w:div>
    <w:div w:id="1395738446">
      <w:bodyDiv w:val="1"/>
      <w:marLeft w:val="0"/>
      <w:marRight w:val="0"/>
      <w:marTop w:val="0"/>
      <w:marBottom w:val="0"/>
      <w:divBdr>
        <w:top w:val="none" w:sz="0" w:space="0" w:color="auto"/>
        <w:left w:val="none" w:sz="0" w:space="0" w:color="auto"/>
        <w:bottom w:val="none" w:sz="0" w:space="0" w:color="auto"/>
        <w:right w:val="none" w:sz="0" w:space="0" w:color="auto"/>
      </w:divBdr>
    </w:div>
    <w:div w:id="1899050749">
      <w:bodyDiv w:val="1"/>
      <w:marLeft w:val="0"/>
      <w:marRight w:val="0"/>
      <w:marTop w:val="0"/>
      <w:marBottom w:val="0"/>
      <w:divBdr>
        <w:top w:val="none" w:sz="0" w:space="0" w:color="auto"/>
        <w:left w:val="none" w:sz="0" w:space="0" w:color="auto"/>
        <w:bottom w:val="none" w:sz="0" w:space="0" w:color="auto"/>
        <w:right w:val="none" w:sz="0" w:space="0" w:color="auto"/>
      </w:divBdr>
    </w:div>
    <w:div w:id="1968389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3961</Words>
  <Characters>22224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BELONI BRUNORO</cp:lastModifiedBy>
  <cp:revision>3</cp:revision>
  <cp:lastPrinted>1900-01-01T03:00:00Z</cp:lastPrinted>
  <dcterms:created xsi:type="dcterms:W3CDTF">2023-08-31T16:14:00Z</dcterms:created>
  <dcterms:modified xsi:type="dcterms:W3CDTF">2023-08-31T16:18:00Z</dcterms:modified>
</cp:coreProperties>
</file>