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166FF42C" w:rsidR="000B08D3" w:rsidRPr="009C7547" w:rsidRDefault="00CD5DD9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F29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464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A6DE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64F3C006" w:rsidR="000B08D3" w:rsidRPr="009C7547" w:rsidRDefault="00CD5DD9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31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PISCINA</w:t>
      </w:r>
      <w:r w:rsidR="002E00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C431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 ESCOLA MUNICIPAL MATILDE LUIZA ZANATTA GOMES, LOCALIZADA NO ASSENTAMENTO JONAS PINHEIRO, NO MUNICÍPIO DE SORRISO.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8F8195" w14:textId="77777777" w:rsidR="00BC2B17" w:rsidRPr="009C7547" w:rsidRDefault="00BC2B1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761A9140" w:rsidR="000B08D3" w:rsidRPr="009C7547" w:rsidRDefault="00CD5DD9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AC2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397C" w:rsidRP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C4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43196" w:rsidRPr="00C431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piscina</w:t>
      </w:r>
      <w:r w:rsidR="002E00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C43196" w:rsidRPr="00C431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Escola Municipal Matilde Luiza Zanatta Gomes, localizada no Assentamento Jonas Pinheiro, no município de Sorriso.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2C2DCC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543C59" w:rsidRDefault="00CD5DD9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43C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59475960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408EBC2" w14:textId="2DA12A22" w:rsidR="007A5D02" w:rsidRPr="009C7547" w:rsidRDefault="00CD5DD9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43196" w:rsidRPr="00C4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inclusão de uma piscina nas instalações da Escola Municipal Matilde Luiza Zanatta Gomes oferece</w:t>
      </w:r>
      <w:r w:rsidR="00C4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C43196" w:rsidRPr="00C4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oportunidade única para promover a educação física e o desenvolvimento integral dos alunos</w:t>
      </w:r>
      <w:r w:rsidR="00C4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C43196" w:rsidRPr="00C4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natação é uma atividade física completa que contribui para o desenvolvimento motor, melhora a capacidade cardiorrespiratória e promove a saúde e o bem-estar dos estudantes</w:t>
      </w:r>
      <w:r w:rsidR="00C4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</w:t>
      </w:r>
      <w:r w:rsidR="00C43196" w:rsidRPr="00C4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as aulas de natação podem ser incorporadas ao currículo escolar, proporcionando formação</w:t>
      </w:r>
      <w:r w:rsidR="00C4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43196" w:rsidRPr="00C4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abrangente e incentivando hábitos de vida saudáveis desde a infância</w:t>
      </w:r>
      <w:r w:rsidR="00C4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3196A17D" w:rsidR="00BF13A3" w:rsidRDefault="00CD5DD9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 xml:space="preserve">que </w:t>
      </w:r>
      <w:r w:rsidR="00C43196" w:rsidRPr="00C43196">
        <w:rPr>
          <w:rFonts w:ascii="Times New Roman" w:eastAsia="Times New Roman" w:hAnsi="Times New Roman" w:cs="Times New Roman"/>
          <w:bCs/>
          <w:color w:val="000000" w:themeColor="text1"/>
        </w:rPr>
        <w:t>a construção de uma piscina na escola possibilita</w:t>
      </w:r>
      <w:r w:rsidR="00C43196">
        <w:rPr>
          <w:rFonts w:ascii="Times New Roman" w:eastAsia="Times New Roman" w:hAnsi="Times New Roman" w:cs="Times New Roman"/>
          <w:bCs/>
          <w:color w:val="000000" w:themeColor="text1"/>
        </w:rPr>
        <w:t>rá</w:t>
      </w:r>
      <w:r w:rsidR="00C43196" w:rsidRPr="00C43196">
        <w:rPr>
          <w:rFonts w:ascii="Times New Roman" w:eastAsia="Times New Roman" w:hAnsi="Times New Roman" w:cs="Times New Roman"/>
          <w:bCs/>
          <w:color w:val="000000" w:themeColor="text1"/>
        </w:rPr>
        <w:t xml:space="preserve"> a inclusão de alunos com </w:t>
      </w:r>
      <w:r w:rsidR="00C43196">
        <w:rPr>
          <w:rFonts w:ascii="Times New Roman" w:eastAsia="Times New Roman" w:hAnsi="Times New Roman" w:cs="Times New Roman"/>
          <w:bCs/>
          <w:color w:val="000000" w:themeColor="text1"/>
        </w:rPr>
        <w:t>deficiência</w:t>
      </w:r>
      <w:r w:rsidR="00C43196" w:rsidRPr="00C43196">
        <w:rPr>
          <w:rFonts w:ascii="Times New Roman" w:eastAsia="Times New Roman" w:hAnsi="Times New Roman" w:cs="Times New Roman"/>
          <w:bCs/>
          <w:color w:val="000000" w:themeColor="text1"/>
        </w:rPr>
        <w:t>, oferecendo ambiente adequado para a prática de atividades aquáticas adaptadas</w:t>
      </w:r>
      <w:r w:rsidR="00C43196">
        <w:rPr>
          <w:rFonts w:ascii="Times New Roman" w:eastAsia="Times New Roman" w:hAnsi="Times New Roman" w:cs="Times New Roman"/>
          <w:bCs/>
          <w:color w:val="000000" w:themeColor="text1"/>
        </w:rPr>
        <w:t xml:space="preserve"> e a</w:t>
      </w:r>
      <w:r w:rsidR="00C43196" w:rsidRPr="00C43196">
        <w:rPr>
          <w:rFonts w:ascii="Times New Roman" w:eastAsia="Times New Roman" w:hAnsi="Times New Roman" w:cs="Times New Roman"/>
          <w:bCs/>
          <w:color w:val="000000" w:themeColor="text1"/>
        </w:rPr>
        <w:t xml:space="preserve"> natação é uma modalidade altamente recomendada para pessoas com deficiência, pois promove a mobilidade, o fortalecimento muscular e a socialização</w:t>
      </w:r>
      <w:r w:rsidR="00C43196">
        <w:rPr>
          <w:rFonts w:ascii="Times New Roman" w:eastAsia="Times New Roman" w:hAnsi="Times New Roman" w:cs="Times New Roman"/>
          <w:bCs/>
          <w:color w:val="000000" w:themeColor="text1"/>
        </w:rPr>
        <w:t>, assim</w:t>
      </w:r>
      <w:r w:rsidR="00C43196" w:rsidRPr="00C43196">
        <w:rPr>
          <w:rFonts w:ascii="Times New Roman" w:eastAsia="Times New Roman" w:hAnsi="Times New Roman" w:cs="Times New Roman"/>
          <w:bCs/>
          <w:color w:val="000000" w:themeColor="text1"/>
        </w:rPr>
        <w:t>, a piscina se tornará um espaço inclusivo, beneficiando todos os alunos, independentemente de suas limitações físicas</w:t>
      </w:r>
      <w:r w:rsidR="00C43196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2AE3423D" w:rsidR="000B08D3" w:rsidRDefault="00CD5DD9" w:rsidP="00C60EDB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>que</w:t>
      </w:r>
      <w:r w:rsidR="00C431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43196" w:rsidRPr="00C43196">
        <w:rPr>
          <w:rFonts w:ascii="Times New Roman" w:hAnsi="Times New Roman" w:cs="Times New Roman"/>
          <w:color w:val="000000" w:themeColor="text1"/>
          <w:shd w:val="clear" w:color="auto" w:fill="FFFFFF"/>
        </w:rPr>
        <w:t>a construção da piscina fortalecerá o vínculo entre a escola e a comunidade local</w:t>
      </w:r>
      <w:r w:rsidR="00C43196">
        <w:rPr>
          <w:rFonts w:ascii="Times New Roman" w:hAnsi="Times New Roman" w:cs="Times New Roman"/>
          <w:color w:val="000000" w:themeColor="text1"/>
          <w:shd w:val="clear" w:color="auto" w:fill="FFFFFF"/>
        </w:rPr>
        <w:t>, pois a</w:t>
      </w:r>
      <w:r w:rsidR="00C43196" w:rsidRPr="00C431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infraestrutura proporcionará espaço para atividades recreativas e eventos comunitários, incentivando a participação ativa dos pais e dos moradores do Assentamento Jonas Pinheiro</w:t>
      </w:r>
      <w:r w:rsidR="00C431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a</w:t>
      </w:r>
      <w:r w:rsidR="00C43196" w:rsidRPr="00C431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piscina poderá ser utilizada fora do horário escolar para programas comunitários, como aulas de natação para adultos e idosos, promovendo o bem-estar de toda a comunidade</w:t>
      </w:r>
      <w:r w:rsidR="00C43196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32B1618A" w14:textId="77777777" w:rsidR="00BC2B17" w:rsidRDefault="00BC2B17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0" w:name="_GoBack"/>
      <w:bookmarkEnd w:id="0"/>
    </w:p>
    <w:p w14:paraId="5365E494" w14:textId="55B8ADC3" w:rsidR="00BC2B17" w:rsidRDefault="00CD5DD9" w:rsidP="00BC2B1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="00C431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pesquisas acadêmicas </w:t>
      </w:r>
      <w:r w:rsidR="00C43196" w:rsidRPr="00C431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indicam que a prática regular de atividades físicas está associada a melhores resultados </w:t>
      </w:r>
      <w:r w:rsidR="00C43196">
        <w:rPr>
          <w:rFonts w:ascii="Times New Roman" w:hAnsi="Times New Roman" w:cs="Times New Roman"/>
          <w:color w:val="000000" w:themeColor="text1"/>
          <w:shd w:val="clear" w:color="auto" w:fill="FFFFFF"/>
        </w:rPr>
        <w:t>escolares, e a</w:t>
      </w:r>
      <w:r w:rsidR="00C43196" w:rsidRPr="00C4319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natação, além de ser uma excelente forma de exercício, ajuda a melhorar a concentração, a disciplina e a autoestima dos alunos</w:t>
      </w:r>
      <w:r w:rsidR="00C43196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0CE89BBF" w14:textId="77777777" w:rsidR="00C60EDB" w:rsidRDefault="00C60EDB" w:rsidP="00BC2B1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F47910D" w14:textId="148912C9" w:rsidR="00BC2B17" w:rsidRDefault="00CD5DD9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os interes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ses públicos ou 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reivindicações coletivas de âmbito municipal ou das comunidades representadas, vide art. 244, inciso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Municipal de Sorriso</w:t>
      </w:r>
      <w:r w:rsidR="00543C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EFEC4" w14:textId="5AD8D569" w:rsidR="00D90E0D" w:rsidRDefault="00CD5DD9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B7FFAE1" w14:textId="07C86C7F" w:rsidR="004F29FB" w:rsidRDefault="004F29FB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F7070D" w14:textId="55D63911" w:rsidR="004F29FB" w:rsidRDefault="004F29FB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58159F" w14:textId="4C424370" w:rsidR="004F29FB" w:rsidRDefault="004F29FB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21EEE3" w14:textId="21D65415" w:rsidR="004F29FB" w:rsidRDefault="004F29FB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694"/>
        <w:gridCol w:w="1419"/>
        <w:gridCol w:w="1416"/>
        <w:gridCol w:w="1699"/>
        <w:gridCol w:w="995"/>
        <w:gridCol w:w="2976"/>
      </w:tblGrid>
      <w:tr w:rsidR="004F29FB" w14:paraId="6A06D4A8" w14:textId="77777777" w:rsidTr="004F29FB">
        <w:trPr>
          <w:trHeight w:val="18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D23D2D6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EMERSON FARIAS</w:t>
            </w:r>
          </w:p>
          <w:p w14:paraId="208CB359" w14:textId="625C53C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DF435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ZÉ DA PANTANAL</w:t>
            </w:r>
          </w:p>
          <w:p w14:paraId="50C92171" w14:textId="298E4609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F59A1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WANDERLEY PAULO</w:t>
            </w:r>
          </w:p>
          <w:p w14:paraId="7F6E77B6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4F14CA29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D41ED74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CHICO DA ZONA LESTE</w:t>
            </w:r>
          </w:p>
          <w:p w14:paraId="653F7559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6B9C6620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  <w:tr w:rsidR="004F29FB" w14:paraId="7974F476" w14:textId="77777777" w:rsidTr="004F29FB">
        <w:trPr>
          <w:trHeight w:val="21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2351150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CELSO KOZAK</w:t>
            </w:r>
          </w:p>
          <w:p w14:paraId="28E62612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14:paraId="231914C3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CB32E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RODRIGO MACHADO</w:t>
            </w:r>
          </w:p>
          <w:p w14:paraId="143E4D9E" w14:textId="6612ADA5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9B5E9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</w:p>
          <w:p w14:paraId="35345288" w14:textId="6B747A51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F35DEC8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MAURICIO GOMES</w:t>
            </w:r>
          </w:p>
          <w:p w14:paraId="334F04B9" w14:textId="60B077F8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</w:t>
            </w:r>
          </w:p>
        </w:tc>
      </w:tr>
      <w:tr w:rsidR="004F29FB" w14:paraId="7DF08460" w14:textId="77777777" w:rsidTr="004F29FB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C49DC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IAGO MELLA</w:t>
            </w:r>
          </w:p>
          <w:p w14:paraId="0453F300" w14:textId="290A2742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52898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ACACIO AMBROSINI</w:t>
            </w:r>
          </w:p>
          <w:p w14:paraId="239E01C0" w14:textId="6D333724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139AD" w14:textId="77777777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DAMIANI</w:t>
            </w:r>
          </w:p>
          <w:p w14:paraId="7FB5D670" w14:textId="495EA340" w:rsidR="004F29FB" w:rsidRPr="004F29FB" w:rsidRDefault="004F29FB" w:rsidP="004F29F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F29F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</w:tr>
    </w:tbl>
    <w:p w14:paraId="36646666" w14:textId="77777777" w:rsidR="004F29FB" w:rsidRDefault="004F29FB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4F29FB" w:rsidSect="004F29FB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03A5" w14:textId="77777777" w:rsidR="00CD5DD9" w:rsidRDefault="00CD5DD9" w:rsidP="004F29FB">
      <w:pPr>
        <w:spacing w:after="0" w:line="240" w:lineRule="auto"/>
      </w:pPr>
      <w:r>
        <w:separator/>
      </w:r>
    </w:p>
  </w:endnote>
  <w:endnote w:type="continuationSeparator" w:id="0">
    <w:p w14:paraId="7163A325" w14:textId="77777777" w:rsidR="00CD5DD9" w:rsidRDefault="00CD5DD9" w:rsidP="004F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7108849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B5DE87" w14:textId="106B8F18" w:rsidR="004F29FB" w:rsidRPr="004F29FB" w:rsidRDefault="004F29FB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29FB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4F29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F29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4F29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F29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F29FB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4F29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F29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4F29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F29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39105C" w14:textId="77777777" w:rsidR="004F29FB" w:rsidRDefault="004F29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ABC09" w14:textId="77777777" w:rsidR="00CD5DD9" w:rsidRDefault="00CD5DD9" w:rsidP="004F29FB">
      <w:pPr>
        <w:spacing w:after="0" w:line="240" w:lineRule="auto"/>
      </w:pPr>
      <w:r>
        <w:separator/>
      </w:r>
    </w:p>
  </w:footnote>
  <w:footnote w:type="continuationSeparator" w:id="0">
    <w:p w14:paraId="7B8EB08E" w14:textId="77777777" w:rsidR="00CD5DD9" w:rsidRDefault="00CD5DD9" w:rsidP="004F2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606FD"/>
    <w:rsid w:val="00077F41"/>
    <w:rsid w:val="000B08D3"/>
    <w:rsid w:val="0015142F"/>
    <w:rsid w:val="00194EAB"/>
    <w:rsid w:val="001B1752"/>
    <w:rsid w:val="001E0C6D"/>
    <w:rsid w:val="00234E47"/>
    <w:rsid w:val="002A15DC"/>
    <w:rsid w:val="002A5686"/>
    <w:rsid w:val="002E002B"/>
    <w:rsid w:val="00343DC4"/>
    <w:rsid w:val="003A7BF0"/>
    <w:rsid w:val="00485099"/>
    <w:rsid w:val="004D3E48"/>
    <w:rsid w:val="004E4BC1"/>
    <w:rsid w:val="004F29FB"/>
    <w:rsid w:val="00543C59"/>
    <w:rsid w:val="005F40BF"/>
    <w:rsid w:val="006F1E22"/>
    <w:rsid w:val="007A5D02"/>
    <w:rsid w:val="00812363"/>
    <w:rsid w:val="008B2BBC"/>
    <w:rsid w:val="00946A05"/>
    <w:rsid w:val="00962D60"/>
    <w:rsid w:val="009C7547"/>
    <w:rsid w:val="00A14153"/>
    <w:rsid w:val="00AC2E19"/>
    <w:rsid w:val="00AC6F45"/>
    <w:rsid w:val="00B00E4B"/>
    <w:rsid w:val="00B27F48"/>
    <w:rsid w:val="00B83D6A"/>
    <w:rsid w:val="00B92833"/>
    <w:rsid w:val="00BC2B17"/>
    <w:rsid w:val="00BF13A3"/>
    <w:rsid w:val="00C43196"/>
    <w:rsid w:val="00C5653D"/>
    <w:rsid w:val="00C60EDB"/>
    <w:rsid w:val="00CD5DD9"/>
    <w:rsid w:val="00CE0093"/>
    <w:rsid w:val="00CE3D6F"/>
    <w:rsid w:val="00D1444A"/>
    <w:rsid w:val="00D24AE3"/>
    <w:rsid w:val="00D54649"/>
    <w:rsid w:val="00D90E0D"/>
    <w:rsid w:val="00D971CB"/>
    <w:rsid w:val="00DB6032"/>
    <w:rsid w:val="00DC22B8"/>
    <w:rsid w:val="00E231B0"/>
    <w:rsid w:val="00E5739F"/>
    <w:rsid w:val="00E73F60"/>
    <w:rsid w:val="00E86F97"/>
    <w:rsid w:val="00ED4C63"/>
    <w:rsid w:val="00F16F45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A270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F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9FB"/>
  </w:style>
  <w:style w:type="paragraph" w:styleId="Rodap">
    <w:name w:val="footer"/>
    <w:basedOn w:val="Normal"/>
    <w:link w:val="RodapChar"/>
    <w:uiPriority w:val="99"/>
    <w:unhideWhenUsed/>
    <w:rsid w:val="004F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20</cp:revision>
  <cp:lastPrinted>2023-03-03T13:12:00Z</cp:lastPrinted>
  <dcterms:created xsi:type="dcterms:W3CDTF">2023-03-03T11:17:00Z</dcterms:created>
  <dcterms:modified xsi:type="dcterms:W3CDTF">2024-05-23T13:22:00Z</dcterms:modified>
</cp:coreProperties>
</file>