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04ACBF3F" w:rsidR="000B08D3" w:rsidRPr="009C7547" w:rsidRDefault="00792B6D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921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467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5D9F36B1" w:rsidR="000B08D3" w:rsidRPr="009C7547" w:rsidRDefault="00792B6D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PINTURA GERAL NA ESCOLA MUNICIPAL PROFESSORA MARIA TERESA PALOSCHI, LOCALIZADA NA COMUNIDADE RURAL SANTO ANTÔNIO DE MOROCÓ.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7CFC84E2" w:rsidR="000B08D3" w:rsidRPr="009C7547" w:rsidRDefault="00792B6D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ZÉ DA PANTANAL – MDB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53406" w:rsidRP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pintura geral na Escola Municipal Professora Maria Teresa Paloschi, localizada na Comunidade Rural Santo Antônio de Morocó.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792103" w:rsidRDefault="00792B6D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9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32E142F2" w:rsidR="00953406" w:rsidRDefault="00792B6D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Escola Municipal Professora Maria Teresa </w:t>
      </w:r>
      <w:r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Paloschi é um patrimônio da nossa comunidade e merece ser cuidada e valorizada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pintura das instalações escolares é uma forma de manutenção preventiva que ajuda a preservar a infraestrutura, prolongando a vida útil dos edifícios e prevenindo o desgaste </w:t>
      </w:r>
      <w:r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causado pelo tempo e pelas intempéries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uma escola bem cuidada transmite uma imagem positiva para a comunidade, reforçando o compromisso do poder público com a educação de qualidade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08EBC2" w14:textId="600B1AC0" w:rsidR="007A5D02" w:rsidRPr="009C7547" w:rsidRDefault="00792B6D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953406"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aparência e conservação do ambiente escolar têm</w:t>
      </w:r>
      <w:r w:rsid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53406"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impacto significativo no bem-estar e no desempenho dos alunos, professores e demais funcionários</w:t>
      </w:r>
      <w:r w:rsid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realização de</w:t>
      </w:r>
      <w:r w:rsidR="00953406" w:rsidRP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pintura geral proporcionará um ambiente mais agradável, acolhedor e motivador, estimulando o interesse e o empenho dos estudantes e contribuindo para um ambiente de aprendizado mais produtivo</w:t>
      </w:r>
      <w:r w:rsid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659384A5" w:rsidR="00BF13A3" w:rsidRDefault="00792B6D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953406" w:rsidRPr="00953406">
        <w:rPr>
          <w:rFonts w:ascii="Times New Roman" w:eastAsia="Times New Roman" w:hAnsi="Times New Roman" w:cs="Times New Roman"/>
          <w:bCs/>
          <w:color w:val="000000" w:themeColor="text1"/>
        </w:rPr>
        <w:t>a realização de pintura geral também contribui</w:t>
      </w:r>
      <w:r w:rsidR="00953406">
        <w:rPr>
          <w:rFonts w:ascii="Times New Roman" w:eastAsia="Times New Roman" w:hAnsi="Times New Roman" w:cs="Times New Roman"/>
          <w:bCs/>
          <w:color w:val="000000" w:themeColor="text1"/>
        </w:rPr>
        <w:t>rá</w:t>
      </w:r>
      <w:r w:rsidR="00953406" w:rsidRP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 para a saúde e segurança de todos que frequentam a escola</w:t>
      </w:r>
      <w:r w:rsidR="00953406">
        <w:rPr>
          <w:rFonts w:ascii="Times New Roman" w:eastAsia="Times New Roman" w:hAnsi="Times New Roman" w:cs="Times New Roman"/>
          <w:bCs/>
          <w:color w:val="000000" w:themeColor="text1"/>
        </w:rPr>
        <w:t>, uma vez que p</w:t>
      </w:r>
      <w:r w:rsidR="00953406" w:rsidRPr="00953406">
        <w:rPr>
          <w:rFonts w:ascii="Times New Roman" w:eastAsia="Times New Roman" w:hAnsi="Times New Roman" w:cs="Times New Roman"/>
          <w:bCs/>
          <w:color w:val="000000" w:themeColor="text1"/>
        </w:rPr>
        <w:t>aredes bem pintadas e livres de mofo ou infiltrações são fundamentais para garantir um ambiente saudável, prevenindo problemas respiratórios e alergias</w:t>
      </w:r>
      <w:r w:rsidR="00953406">
        <w:rPr>
          <w:rFonts w:ascii="Times New Roman" w:eastAsia="Times New Roman" w:hAnsi="Times New Roman" w:cs="Times New Roman"/>
          <w:bCs/>
          <w:color w:val="000000" w:themeColor="text1"/>
        </w:rPr>
        <w:t>, além disso, a</w:t>
      </w:r>
      <w:r w:rsidR="00953406" w:rsidRP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 manutenção adequada das instalações, incluindo a pintura, também pode ajudar a identificar e corrigir eventuais problemas estruturais, evitando acidentes e garantindo a segurança de todos</w:t>
      </w:r>
      <w:r w:rsidR="00953406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1D083BA6" w:rsidR="000B08D3" w:rsidRDefault="00792B6D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953406" w:rsidRPr="00953406">
        <w:rPr>
          <w:rFonts w:ascii="Times New Roman" w:hAnsi="Times New Roman" w:cs="Times New Roman"/>
          <w:color w:val="000000" w:themeColor="text1"/>
          <w:shd w:val="clear" w:color="auto" w:fill="FFFFFF"/>
        </w:rPr>
        <w:t>uma escola bem cuidada e esteticamente agradável pode fortalecer o sentimento de pertencimento e orgulho entre os alunos, professores e a comunidade em geral</w:t>
      </w:r>
      <w:r w:rsidR="0095340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e, q</w:t>
      </w:r>
      <w:r w:rsidR="00953406" w:rsidRPr="00953406">
        <w:rPr>
          <w:rFonts w:ascii="Times New Roman" w:hAnsi="Times New Roman" w:cs="Times New Roman"/>
          <w:color w:val="000000" w:themeColor="text1"/>
          <w:shd w:val="clear" w:color="auto" w:fill="FFFFFF"/>
        </w:rPr>
        <w:t>uando os estudantes percebem que a escola é um lugar que recebe cuidados e investimentos, tendem a valorizar mais o espaço, respeitando-o e cuidando melhor dele</w:t>
      </w:r>
      <w:r w:rsidR="00953406">
        <w:rPr>
          <w:rFonts w:ascii="Times New Roman" w:hAnsi="Times New Roman" w:cs="Times New Roman"/>
          <w:color w:val="000000" w:themeColor="text1"/>
          <w:shd w:val="clear" w:color="auto" w:fill="FFFFFF"/>
        </w:rPr>
        <w:t>, e por consequência, e</w:t>
      </w:r>
      <w:r w:rsidR="00953406" w:rsidRPr="00953406">
        <w:rPr>
          <w:rFonts w:ascii="Times New Roman" w:hAnsi="Times New Roman" w:cs="Times New Roman"/>
          <w:color w:val="000000" w:themeColor="text1"/>
          <w:shd w:val="clear" w:color="auto" w:fill="FFFFFF"/>
        </w:rPr>
        <w:t>sse sentimento de pertencimento pode</w:t>
      </w:r>
      <w:r w:rsidR="00953406">
        <w:rPr>
          <w:rFonts w:ascii="Times New Roman" w:hAnsi="Times New Roman" w:cs="Times New Roman"/>
          <w:color w:val="000000" w:themeColor="text1"/>
          <w:shd w:val="clear" w:color="auto" w:fill="FFFFFF"/>
        </w:rPr>
        <w:t>rá</w:t>
      </w:r>
      <w:r w:rsidR="00953406" w:rsidRPr="0095340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refletir positivamente no comportamento </w:t>
      </w:r>
      <w:bookmarkStart w:id="0" w:name="_GoBack"/>
      <w:bookmarkEnd w:id="0"/>
      <w:r w:rsidR="00953406" w:rsidRPr="00953406">
        <w:rPr>
          <w:rFonts w:ascii="Times New Roman" w:hAnsi="Times New Roman" w:cs="Times New Roman"/>
          <w:color w:val="000000" w:themeColor="text1"/>
          <w:shd w:val="clear" w:color="auto" w:fill="FFFFFF"/>
        </w:rPr>
        <w:t>dos alunos e no clima escolar como um todo</w:t>
      </w:r>
      <w:r w:rsidR="00953406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7F0093E3" w14:textId="77777777" w:rsidR="001B4C83" w:rsidRDefault="001B4C8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47910D" w14:textId="771F3AED" w:rsidR="00BC2B17" w:rsidRDefault="00792B6D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4247E07" w14:textId="070383A0" w:rsidR="00792103" w:rsidRDefault="0079210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DD43A1" w14:textId="77777777" w:rsidR="00792103" w:rsidRDefault="0079210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EFEC4" w14:textId="3F783B4C" w:rsidR="00D90E0D" w:rsidRDefault="00792B6D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0287BB37" w14:textId="5ADDD719" w:rsidR="00792103" w:rsidRDefault="0079210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91C143" w14:textId="77777777" w:rsidR="00792103" w:rsidRDefault="0079210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1A856A1" w14:textId="721040CB" w:rsidR="00792103" w:rsidRDefault="0079210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929192" w14:textId="35E7888C" w:rsidR="00792103" w:rsidRDefault="0079210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416"/>
        <w:gridCol w:w="1699"/>
        <w:gridCol w:w="995"/>
        <w:gridCol w:w="2976"/>
      </w:tblGrid>
      <w:tr w:rsidR="00792103" w14:paraId="0A1A9E62" w14:textId="77777777" w:rsidTr="00792103">
        <w:trPr>
          <w:trHeight w:val="18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8D102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64C71D01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B0A30D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246C14F2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C5EFB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15849F93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1BEA7C75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DB554DF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0085A39E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21E28525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792103" w14:paraId="074F423C" w14:textId="77777777" w:rsidTr="00792103">
        <w:trPr>
          <w:trHeight w:val="21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3ACE96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7D141C6E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07939882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4E601C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0DC9E472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4DADD4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0124B45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E8B2E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4C8E39E1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792103" w14:paraId="66AB7614" w14:textId="77777777" w:rsidTr="00792103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ACB4F1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2AA63D6C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F10BB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7981AE1F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01D371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0419A3BF" w14:textId="77777777" w:rsidR="00792103" w:rsidRDefault="00792103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0E6E3C1A" w14:textId="77777777" w:rsidR="00792103" w:rsidRDefault="00792103" w:rsidP="00D1444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74E5B" w14:textId="77777777" w:rsidR="00D1444A" w:rsidRDefault="00D1444A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E27A22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C65A97" w14:textId="77777777" w:rsidR="008B2BBC" w:rsidRDefault="008B2BBC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8B2BBC" w:rsidSect="00792103">
      <w:footerReference w:type="default" r:id="rId6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F0237" w14:textId="77777777" w:rsidR="00792B6D" w:rsidRDefault="00792B6D" w:rsidP="00792103">
      <w:pPr>
        <w:spacing w:after="0" w:line="240" w:lineRule="auto"/>
      </w:pPr>
      <w:r>
        <w:separator/>
      </w:r>
    </w:p>
  </w:endnote>
  <w:endnote w:type="continuationSeparator" w:id="0">
    <w:p w14:paraId="4C24DF18" w14:textId="77777777" w:rsidR="00792B6D" w:rsidRDefault="00792B6D" w:rsidP="00792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6867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9C8D2C" w14:textId="6DB829B5" w:rsidR="00792103" w:rsidRDefault="00792103">
            <w:pPr>
              <w:pStyle w:val="Rodap"/>
              <w:jc w:val="right"/>
            </w:pPr>
            <w:r w:rsidRPr="0079210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6178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79210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6178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7921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79A227" w14:textId="77777777" w:rsidR="00792103" w:rsidRDefault="007921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31CB2" w14:textId="77777777" w:rsidR="00792B6D" w:rsidRDefault="00792B6D" w:rsidP="00792103">
      <w:pPr>
        <w:spacing w:after="0" w:line="240" w:lineRule="auto"/>
      </w:pPr>
      <w:r>
        <w:separator/>
      </w:r>
    </w:p>
  </w:footnote>
  <w:footnote w:type="continuationSeparator" w:id="0">
    <w:p w14:paraId="6492F7D9" w14:textId="77777777" w:rsidR="00792B6D" w:rsidRDefault="00792B6D" w:rsidP="00792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4EAB"/>
    <w:rsid w:val="001B1752"/>
    <w:rsid w:val="001B4C83"/>
    <w:rsid w:val="001E0C6D"/>
    <w:rsid w:val="00234E47"/>
    <w:rsid w:val="002A15DC"/>
    <w:rsid w:val="002A5686"/>
    <w:rsid w:val="002F3E0B"/>
    <w:rsid w:val="00343DC4"/>
    <w:rsid w:val="003A7BF0"/>
    <w:rsid w:val="00485099"/>
    <w:rsid w:val="004D3E48"/>
    <w:rsid w:val="005B2FF3"/>
    <w:rsid w:val="005F40BF"/>
    <w:rsid w:val="006F1E22"/>
    <w:rsid w:val="007860CE"/>
    <w:rsid w:val="00792103"/>
    <w:rsid w:val="00792B6D"/>
    <w:rsid w:val="007A5D02"/>
    <w:rsid w:val="00812363"/>
    <w:rsid w:val="008B2BBC"/>
    <w:rsid w:val="00946A05"/>
    <w:rsid w:val="00953406"/>
    <w:rsid w:val="00962D60"/>
    <w:rsid w:val="009C7547"/>
    <w:rsid w:val="00A14153"/>
    <w:rsid w:val="00B00E4B"/>
    <w:rsid w:val="00B27F48"/>
    <w:rsid w:val="00B83D6A"/>
    <w:rsid w:val="00B92833"/>
    <w:rsid w:val="00BC2B17"/>
    <w:rsid w:val="00BF13A3"/>
    <w:rsid w:val="00C5653D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61788"/>
    <w:rsid w:val="00E73F60"/>
    <w:rsid w:val="00E86F97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ECF9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103"/>
  </w:style>
  <w:style w:type="paragraph" w:styleId="Rodap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19</cp:revision>
  <cp:lastPrinted>2024-05-20T15:08:00Z</cp:lastPrinted>
  <dcterms:created xsi:type="dcterms:W3CDTF">2023-03-03T11:17:00Z</dcterms:created>
  <dcterms:modified xsi:type="dcterms:W3CDTF">2024-05-23T13:27:00Z</dcterms:modified>
</cp:coreProperties>
</file>