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6B040" w14:textId="35169009" w:rsidR="0041482C" w:rsidRDefault="0094513C" w:rsidP="0041482C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REQUERIMENTO Nº 124</w:t>
      </w:r>
      <w:r w:rsidR="00F569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="004B4D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14:paraId="05247E3D" w14:textId="77777777" w:rsidR="0041482C" w:rsidRDefault="0041482C" w:rsidP="0041482C">
      <w:pPr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3AAA67" w14:textId="77777777" w:rsidR="0041482C" w:rsidRDefault="0041482C" w:rsidP="0041482C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A7F7EC" w14:textId="77777777" w:rsidR="0041482C" w:rsidRDefault="0041482C" w:rsidP="0041482C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DF1603" w14:textId="7B366AE2" w:rsidR="0041482C" w:rsidRDefault="00F56984" w:rsidP="0041482C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DAMIANI – </w:t>
      </w:r>
      <w:r w:rsidR="004B4DCF">
        <w:rPr>
          <w:rFonts w:ascii="Times New Roman" w:hAnsi="Times New Roman" w:cs="Times New Roman"/>
          <w:b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DB,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vereador com assento nesta Casa, com fulcro nos Artigos 118 e 121, do Regimento Interno, no cumprimento do dever, requer à Mesa que este expediente seja encaminhado ao Exmo. Senhor Ari Lafin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requeren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informações acerca do processo de titulação dos lotes do Bairro Boa Esperança II.</w:t>
      </w:r>
    </w:p>
    <w:p w14:paraId="2F5C65E8" w14:textId="77777777" w:rsidR="0041482C" w:rsidRDefault="0041482C" w:rsidP="0041482C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6BE2F94" w14:textId="77777777" w:rsidR="0041482C" w:rsidRDefault="0041482C" w:rsidP="0041482C">
      <w:pPr>
        <w:pStyle w:val="NormalWeb"/>
        <w:tabs>
          <w:tab w:val="left" w:pos="944"/>
        </w:tabs>
        <w:spacing w:before="0" w:after="0"/>
        <w:ind w:right="-92"/>
        <w:rPr>
          <w:rFonts w:ascii="Times New Roman" w:hAnsi="Times New Roman" w:cs="Times New Roman"/>
          <w:color w:val="000000"/>
        </w:rPr>
      </w:pPr>
    </w:p>
    <w:p w14:paraId="49340061" w14:textId="77777777" w:rsidR="0041482C" w:rsidRDefault="00F56984" w:rsidP="0041482C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6AFF6B3E" w14:textId="77777777" w:rsidR="0041482C" w:rsidRDefault="0041482C" w:rsidP="0041482C">
      <w:pPr>
        <w:pStyle w:val="NormalWeb"/>
        <w:tabs>
          <w:tab w:val="left" w:pos="944"/>
        </w:tabs>
        <w:spacing w:before="0" w:after="0"/>
        <w:ind w:right="-92"/>
        <w:rPr>
          <w:rFonts w:ascii="Times New Roman" w:hAnsi="Times New Roman" w:cs="Times New Roman"/>
          <w:b/>
          <w:bCs/>
          <w:color w:val="000000"/>
        </w:rPr>
      </w:pPr>
    </w:p>
    <w:p w14:paraId="63C219D7" w14:textId="1ABC6B32" w:rsidR="0041482C" w:rsidRDefault="00F56984" w:rsidP="0041482C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</w:rPr>
        <w:t xml:space="preserve">Considerando que através do requerimento nº </w:t>
      </w:r>
      <w:r w:rsidR="005512E8">
        <w:rPr>
          <w:rFonts w:ascii="Times New Roman" w:hAnsi="Times New Roman" w:cs="Times New Roman"/>
          <w:color w:val="000000"/>
        </w:rPr>
        <w:t>05</w:t>
      </w:r>
      <w:r>
        <w:rPr>
          <w:rFonts w:ascii="Times New Roman" w:hAnsi="Times New Roman" w:cs="Times New Roman"/>
          <w:color w:val="000000"/>
        </w:rPr>
        <w:t>/202</w:t>
      </w:r>
      <w:r w:rsidR="005512E8"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 xml:space="preserve">, fora solicitada esta informação, a qual fora respondida por meio do </w:t>
      </w:r>
      <w:r>
        <w:rPr>
          <w:rFonts w:ascii="Times New Roman" w:hAnsi="Times New Roman" w:cs="Times New Roman"/>
          <w:color w:val="000000"/>
        </w:rPr>
        <w:t>Ofício S</w:t>
      </w:r>
      <w:r w:rsidR="005512E8">
        <w:rPr>
          <w:rFonts w:ascii="Times New Roman" w:hAnsi="Times New Roman" w:cs="Times New Roman"/>
          <w:color w:val="000000"/>
        </w:rPr>
        <w:t>MA</w:t>
      </w:r>
      <w:r>
        <w:rPr>
          <w:rFonts w:ascii="Times New Roman" w:hAnsi="Times New Roman" w:cs="Times New Roman"/>
          <w:color w:val="000000"/>
        </w:rPr>
        <w:t xml:space="preserve"> nº </w:t>
      </w:r>
      <w:r w:rsidR="005512E8">
        <w:rPr>
          <w:rFonts w:ascii="Times New Roman" w:hAnsi="Times New Roman" w:cs="Times New Roman"/>
          <w:color w:val="000000"/>
        </w:rPr>
        <w:t>172</w:t>
      </w:r>
      <w:r>
        <w:rPr>
          <w:rFonts w:ascii="Times New Roman" w:hAnsi="Times New Roman" w:cs="Times New Roman"/>
          <w:color w:val="000000"/>
        </w:rPr>
        <w:t>/202</w:t>
      </w:r>
      <w:r w:rsidR="005512E8"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, de 08 de abril de 2022, tendo como resposta: - “</w:t>
      </w:r>
      <w:r w:rsidR="005512E8">
        <w:rPr>
          <w:rFonts w:ascii="Times New Roman" w:hAnsi="Times New Roman" w:cs="Times New Roman"/>
          <w:color w:val="000000"/>
        </w:rPr>
        <w:t>informar que referente ao Processo Licitatório Pregão Presencial nº 046/2022, sendo que após a realização do certame houve a homologação e posterior contratação, porém durante a fase de execução a empresa não veio executando a contento a serviço, conforme processo administrativo aberto pelo setor de gestão de contratos, que poderá culminar na rescisão contratual e na aplicação das demais sanções previstas no instrumento contratual e na Lei 8666/93</w:t>
      </w:r>
      <w:r>
        <w:rPr>
          <w:rFonts w:ascii="Times New Roman" w:hAnsi="Times New Roman" w:cs="Times New Roman"/>
          <w:color w:val="000000"/>
        </w:rPr>
        <w:t>”;</w:t>
      </w:r>
    </w:p>
    <w:p w14:paraId="286631BC" w14:textId="77777777" w:rsidR="0041482C" w:rsidRDefault="0041482C" w:rsidP="0041482C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</w:p>
    <w:p w14:paraId="738ED0F6" w14:textId="56D34740" w:rsidR="0041482C" w:rsidRDefault="00F56984" w:rsidP="0041482C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Considerando que decorridos </w:t>
      </w:r>
      <w:r w:rsidR="005512E8">
        <w:rPr>
          <w:rFonts w:ascii="Times New Roman" w:hAnsi="Times New Roman" w:cs="Times New Roman"/>
          <w:color w:val="000000"/>
        </w:rPr>
        <w:t xml:space="preserve">15 (quinze) </w:t>
      </w:r>
      <w:r>
        <w:rPr>
          <w:rFonts w:ascii="Times New Roman" w:hAnsi="Times New Roman" w:cs="Times New Roman"/>
          <w:color w:val="000000"/>
        </w:rPr>
        <w:t>meses desde a referida resposta, não se tem informações acerca do processo de ti</w:t>
      </w:r>
      <w:r w:rsidR="005512E8">
        <w:rPr>
          <w:rFonts w:ascii="Times New Roman" w:hAnsi="Times New Roman" w:cs="Times New Roman"/>
          <w:color w:val="000000"/>
        </w:rPr>
        <w:t>tu</w:t>
      </w:r>
      <w:r>
        <w:rPr>
          <w:rFonts w:ascii="Times New Roman" w:hAnsi="Times New Roman" w:cs="Times New Roman"/>
          <w:color w:val="000000"/>
        </w:rPr>
        <w:t>lação, estando as famílias sem a efetivação dos direitos adquiridos;</w:t>
      </w:r>
    </w:p>
    <w:p w14:paraId="48F35B23" w14:textId="77777777" w:rsidR="0041482C" w:rsidRDefault="0041482C" w:rsidP="0041482C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</w:p>
    <w:p w14:paraId="3AFC2B9A" w14:textId="77777777" w:rsidR="0041482C" w:rsidRDefault="00F56984" w:rsidP="0041482C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Considerando que a titulação legitima a </w:t>
      </w:r>
      <w:r>
        <w:rPr>
          <w:rFonts w:ascii="Times New Roman" w:hAnsi="Times New Roman" w:cs="Times New Roman"/>
          <w:color w:val="000000"/>
        </w:rPr>
        <w:t>propriedade dos imóveis aos moradores;</w:t>
      </w:r>
    </w:p>
    <w:p w14:paraId="77217D45" w14:textId="77777777" w:rsidR="0041482C" w:rsidRDefault="0041482C" w:rsidP="0041482C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14:paraId="5ACFC776" w14:textId="77777777" w:rsidR="0041482C" w:rsidRDefault="00F56984" w:rsidP="0041482C">
      <w:pPr>
        <w:pStyle w:val="NormalWeb"/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Consideração que há anos os moradores aguardam pela Escritura Pública definitiva dos lotes;</w:t>
      </w:r>
    </w:p>
    <w:p w14:paraId="7023DC65" w14:textId="77777777" w:rsidR="0041482C" w:rsidRDefault="00F56984" w:rsidP="0041482C">
      <w:pPr>
        <w:pStyle w:val="NormalWeb"/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que há reclamações a respeito da demora da titulação dos imóveis;</w:t>
      </w:r>
    </w:p>
    <w:p w14:paraId="2ACB096D" w14:textId="77777777" w:rsidR="0041482C" w:rsidRDefault="0041482C" w:rsidP="0041482C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14:paraId="4A356274" w14:textId="77777777" w:rsidR="0041482C" w:rsidRDefault="00F56984" w:rsidP="0041482C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Considerando que o objetivo do presente é o </w:t>
      </w:r>
      <w:r>
        <w:rPr>
          <w:rFonts w:ascii="Times New Roman" w:hAnsi="Times New Roman" w:cs="Times New Roman"/>
          <w:color w:val="000000"/>
        </w:rPr>
        <w:t>acompanhamento da situação atual da documentação de escrituração dos lotes às famílias beneficiadas, razão porque, faz-se necessário o presente requerimento.</w:t>
      </w:r>
    </w:p>
    <w:p w14:paraId="7D0EDD65" w14:textId="77777777" w:rsidR="0041482C" w:rsidRDefault="0041482C" w:rsidP="0041482C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50630D" w14:textId="77777777" w:rsidR="0041482C" w:rsidRDefault="0041482C" w:rsidP="0041482C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F4D133" w14:textId="4D865661" w:rsidR="0041482C" w:rsidRDefault="00F56984" w:rsidP="0041482C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5512E8">
        <w:rPr>
          <w:rFonts w:ascii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5512E8">
        <w:rPr>
          <w:rFonts w:ascii="Times New Roman" w:hAnsi="Times New Roman" w:cs="Times New Roman"/>
          <w:color w:val="000000"/>
          <w:sz w:val="24"/>
          <w:szCs w:val="24"/>
        </w:rPr>
        <w:t>maio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202</w:t>
      </w:r>
      <w:r w:rsidR="005512E8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F300491" w14:textId="77777777" w:rsidR="0041482C" w:rsidRDefault="0041482C" w:rsidP="005512E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2C1208" w14:textId="77777777" w:rsidR="0041482C" w:rsidRDefault="0041482C" w:rsidP="0041482C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E8D1E4" w14:textId="77777777" w:rsidR="005512E8" w:rsidRDefault="005512E8" w:rsidP="0041482C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BC9134" w14:textId="77777777" w:rsidR="0041482C" w:rsidRDefault="00F56984" w:rsidP="0041482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DAMIANI</w:t>
      </w:r>
    </w:p>
    <w:p w14:paraId="4E1B38A1" w14:textId="2FAB39C0" w:rsidR="0041482C" w:rsidRDefault="00F56984" w:rsidP="0041482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Vereador </w:t>
      </w:r>
      <w:r w:rsidR="005512E8">
        <w:rPr>
          <w:rFonts w:ascii="Times New Roman" w:hAnsi="Times New Roman" w:cs="Times New Roman"/>
          <w:b/>
          <w:color w:val="000000"/>
          <w:sz w:val="24"/>
          <w:szCs w:val="24"/>
        </w:rPr>
        <w:t>MD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B</w:t>
      </w:r>
    </w:p>
    <w:p w14:paraId="05584FEF" w14:textId="77777777" w:rsidR="0041482C" w:rsidRDefault="0041482C" w:rsidP="0041482C">
      <w:pPr>
        <w:tabs>
          <w:tab w:val="left" w:pos="944"/>
        </w:tabs>
        <w:ind w:right="7" w:firstLine="141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7FF3654" w14:textId="77777777" w:rsidR="0041482C" w:rsidRDefault="0041482C" w:rsidP="0041482C">
      <w:pPr>
        <w:tabs>
          <w:tab w:val="left" w:pos="944"/>
        </w:tabs>
        <w:ind w:right="7" w:firstLine="141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4D3F854" w14:textId="77777777" w:rsidR="0041482C" w:rsidRDefault="0041482C" w:rsidP="0041482C"/>
    <w:p w14:paraId="52EA70C0" w14:textId="77777777" w:rsidR="00E67EDD" w:rsidRPr="0041482C" w:rsidRDefault="00E67EDD" w:rsidP="0041482C"/>
    <w:sectPr w:rsidR="00E67EDD" w:rsidRPr="0041482C" w:rsidSect="0094513C">
      <w:headerReference w:type="default" r:id="rId6"/>
      <w:pgSz w:w="11906" w:h="16838"/>
      <w:pgMar w:top="2836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965CA" w14:textId="77777777" w:rsidR="00F56984" w:rsidRDefault="00F56984">
      <w:r>
        <w:separator/>
      </w:r>
    </w:p>
  </w:endnote>
  <w:endnote w:type="continuationSeparator" w:id="0">
    <w:p w14:paraId="6531D68A" w14:textId="77777777" w:rsidR="00F56984" w:rsidRDefault="00F5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5488B" w14:textId="77777777" w:rsidR="00F56984" w:rsidRDefault="00F56984">
      <w:r>
        <w:separator/>
      </w:r>
    </w:p>
  </w:footnote>
  <w:footnote w:type="continuationSeparator" w:id="0">
    <w:p w14:paraId="4FC6C09F" w14:textId="77777777" w:rsidR="00F56984" w:rsidRDefault="00F56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D143A" w14:textId="77777777" w:rsidR="007340DC" w:rsidRDefault="007340DC">
    <w:pPr>
      <w:jc w:val="right"/>
      <w:rPr>
        <w:sz w:val="24"/>
        <w:szCs w:val="24"/>
      </w:rPr>
    </w:pPr>
  </w:p>
  <w:p w14:paraId="079DCA91" w14:textId="77777777"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B70D9D1" w14:textId="77777777"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3610928" w14:textId="77777777"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A92263" w14:textId="77777777"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F992E84" w14:textId="77777777"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29A7637" w14:textId="77777777"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B5E3FC" w14:textId="77777777" w:rsidR="007340DC" w:rsidRDefault="007340DC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4B"/>
    <w:rsid w:val="000D68E6"/>
    <w:rsid w:val="001319C2"/>
    <w:rsid w:val="00142602"/>
    <w:rsid w:val="00194A72"/>
    <w:rsid w:val="001A1608"/>
    <w:rsid w:val="0041482C"/>
    <w:rsid w:val="0046401C"/>
    <w:rsid w:val="00480A58"/>
    <w:rsid w:val="004A7B93"/>
    <w:rsid w:val="004B4DCF"/>
    <w:rsid w:val="005512E8"/>
    <w:rsid w:val="00563C70"/>
    <w:rsid w:val="0061407E"/>
    <w:rsid w:val="007340DC"/>
    <w:rsid w:val="007372ED"/>
    <w:rsid w:val="00761B75"/>
    <w:rsid w:val="007933CB"/>
    <w:rsid w:val="007A644B"/>
    <w:rsid w:val="00807A64"/>
    <w:rsid w:val="009411CF"/>
    <w:rsid w:val="0094513C"/>
    <w:rsid w:val="00977570"/>
    <w:rsid w:val="00983080"/>
    <w:rsid w:val="00A01DAB"/>
    <w:rsid w:val="00AB0AC9"/>
    <w:rsid w:val="00BF5C5E"/>
    <w:rsid w:val="00C00863"/>
    <w:rsid w:val="00C3600C"/>
    <w:rsid w:val="00D10EF2"/>
    <w:rsid w:val="00D32AF6"/>
    <w:rsid w:val="00D7706C"/>
    <w:rsid w:val="00DC3C55"/>
    <w:rsid w:val="00DD5EB4"/>
    <w:rsid w:val="00E1417A"/>
    <w:rsid w:val="00E67EDD"/>
    <w:rsid w:val="00EC0B9E"/>
    <w:rsid w:val="00F47927"/>
    <w:rsid w:val="00F56984"/>
    <w:rsid w:val="00FE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FB13A7"/>
  <w15:docId w15:val="{3CA9629F-5F6B-4AD3-8D81-EB08F84E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rPr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color w:val="6633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Lanna</cp:lastModifiedBy>
  <cp:revision>3</cp:revision>
  <dcterms:created xsi:type="dcterms:W3CDTF">2024-05-28T13:43:00Z</dcterms:created>
  <dcterms:modified xsi:type="dcterms:W3CDTF">2024-05-29T14:11:00Z</dcterms:modified>
</cp:coreProperties>
</file>