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3B4FE" w14:textId="264D16E9" w:rsidR="00747E37" w:rsidRDefault="00000000">
      <w:pPr>
        <w:tabs>
          <w:tab w:val="left" w:pos="0"/>
        </w:tabs>
        <w:ind w:firstLine="408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INDICAÇÃO Nº </w:t>
      </w:r>
      <w:r w:rsidR="006F1620">
        <w:rPr>
          <w:rFonts w:ascii="Times New Roman" w:hAnsi="Times New Roman" w:cs="Times New Roman"/>
          <w:b/>
          <w:bCs/>
          <w:color w:val="000000" w:themeColor="text1"/>
        </w:rPr>
        <w:t>544</w:t>
      </w:r>
      <w:r>
        <w:rPr>
          <w:rFonts w:ascii="Times New Roman" w:hAnsi="Times New Roman" w:cs="Times New Roman"/>
          <w:b/>
          <w:bCs/>
          <w:color w:val="000000" w:themeColor="text1"/>
        </w:rPr>
        <w:t>/2024</w:t>
      </w:r>
    </w:p>
    <w:p w14:paraId="1B054DE8" w14:textId="77777777" w:rsidR="00747E37" w:rsidRDefault="00747E37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3697A52" w14:textId="77777777" w:rsidR="00747E37" w:rsidRDefault="00747E37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ADA6317" w14:textId="77777777" w:rsidR="00747E37" w:rsidRDefault="00000000">
      <w:pPr>
        <w:ind w:left="4062" w:firstLineChars="7" w:firstLine="17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INDICO INSTALAÇÃO DE INTERNET RURAL 5G GRATUITA, NO BARRACÃO DA COMUNIDADE NOSSA SENHORA DE FÁTIMA, NO ASSENTAMENTO JONAS PINHEIRO, NO MUNICÍPIO DE SORRISO/MT.</w:t>
      </w:r>
    </w:p>
    <w:p w14:paraId="5D1FA41F" w14:textId="77777777" w:rsidR="00747E37" w:rsidRDefault="00747E37">
      <w:pPr>
        <w:ind w:left="4062" w:firstLineChars="7" w:firstLine="17"/>
        <w:jc w:val="both"/>
        <w:rPr>
          <w:rFonts w:ascii="Times New Roman" w:hAnsi="Times New Roman"/>
          <w:b/>
          <w:color w:val="000000" w:themeColor="text1"/>
        </w:rPr>
      </w:pPr>
    </w:p>
    <w:p w14:paraId="6FE6505F" w14:textId="77777777" w:rsidR="00747E37" w:rsidRDefault="00747E37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5EFF982" w14:textId="77777777" w:rsidR="00747E37" w:rsidRDefault="00000000">
      <w:pPr>
        <w:ind w:firstLine="408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WANDERLEY PAULO - PROGRESSISTAS</w:t>
      </w:r>
      <w:r>
        <w:rPr>
          <w:rFonts w:ascii="Times New Roman" w:hAnsi="Times New Roman" w:cs="Times New Roman"/>
          <w:b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vereador com assento nesta Casa, de conformidade com o Artigo 115 do Regimento Interno, requer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 w:themeColor="text1"/>
        </w:rPr>
        <w:t>Lafin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Prefeito Municipal, com cópia a Secretaria Municipal </w:t>
      </w:r>
      <w:r>
        <w:rPr>
          <w:rFonts w:ascii="Times New Roman" w:hAnsi="Times New Roman"/>
          <w:color w:val="000000" w:themeColor="text1"/>
        </w:rPr>
        <w:t>de Agricultura, Meio Ambiente, Ciência e Tecnologia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/>
          <w:b/>
          <w:color w:val="000000" w:themeColor="text1"/>
        </w:rPr>
        <w:t>versando sobre a necessidade instalação de internet rural 5G gratuita, no barracão da comunidade Nossa Senhora de Fátima, no Assentamento Jonas Pinheiro</w:t>
      </w:r>
      <w:r>
        <w:rPr>
          <w:rFonts w:ascii="Times New Roman" w:hAnsi="Times New Roman" w:cs="Times New Roman"/>
          <w:b/>
          <w:color w:val="000000" w:themeColor="text1"/>
        </w:rPr>
        <w:t>, no Município de Sorriso - MT.</w:t>
      </w:r>
    </w:p>
    <w:p w14:paraId="533C2A5C" w14:textId="77777777" w:rsidR="00747E37" w:rsidRDefault="00747E37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256A290D" w14:textId="77777777" w:rsidR="00747E37" w:rsidRDefault="00747E37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CA63A2D" w14:textId="77777777" w:rsidR="00747E37" w:rsidRDefault="00000000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JUSTIFICATIVAS</w:t>
      </w:r>
    </w:p>
    <w:p w14:paraId="1869952F" w14:textId="77777777" w:rsidR="00747E37" w:rsidRDefault="00747E3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066A01DD" w14:textId="77777777" w:rsidR="00747E37" w:rsidRDefault="0000000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>
        <w:t>Considerando que, as facilidades proporcionadas pelas tecnologias digitais estão transformando de tal forma a vida da sociedade que, na atualidade, é difícil pensar em realizar as atividades mais corriqueiras sem acessar a internet. Essa lógica é muito mais fácil para quem vive na área urbana, mas, e a situação de quem mora na área rural, como fica. A indicação para internet gratuita para o Assentamento Jonas Pinheiro, trará muitas vantagens para as 247 famílias ali assentadas, pois os benefícios da internet rural não se limitam às atividades produtivas, já que também colaboram para o desenvolvimento local, levando mais qualidade de vida às famílias que moram e trabalham no Assentamento;</w:t>
      </w:r>
    </w:p>
    <w:p w14:paraId="0A345E33" w14:textId="77777777" w:rsidR="00747E37" w:rsidRDefault="00747E37">
      <w:pPr>
        <w:widowControl/>
        <w:autoSpaceDE/>
        <w:autoSpaceDN/>
        <w:adjustRightInd/>
        <w:ind w:firstLine="1418"/>
        <w:jc w:val="both"/>
        <w:rPr>
          <w:rFonts w:ascii="Times New Roman" w:hAnsi="Times New Roman" w:cs="Times New Roman"/>
        </w:rPr>
      </w:pPr>
    </w:p>
    <w:p w14:paraId="2927C51F" w14:textId="77777777" w:rsidR="00747E37" w:rsidRDefault="00000000">
      <w:pPr>
        <w:widowControl/>
        <w:autoSpaceDE/>
        <w:autoSpaceDN/>
        <w:adjustRightInd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que, é muito importante entender como o acesso digital pode modificar o cotidiano dos produtores rurais, permitindo que eles tenham ganhos econômicos e sociais que incentivam ainda mais a adoção desse avanço tecnológico;</w:t>
      </w:r>
    </w:p>
    <w:p w14:paraId="66F7C2CD" w14:textId="77777777" w:rsidR="00747E37" w:rsidRDefault="00747E37">
      <w:pPr>
        <w:widowControl/>
        <w:autoSpaceDE/>
        <w:autoSpaceDN/>
        <w:adjustRightInd/>
        <w:ind w:firstLine="1418"/>
        <w:jc w:val="both"/>
        <w:rPr>
          <w:rFonts w:ascii="Times New Roman" w:hAnsi="Times New Roman" w:cs="Times New Roman"/>
        </w:rPr>
      </w:pPr>
    </w:p>
    <w:p w14:paraId="1E281A48" w14:textId="77777777" w:rsidR="00747E37" w:rsidRDefault="00000000">
      <w:pPr>
        <w:pStyle w:val="NormalWeb"/>
        <w:tabs>
          <w:tab w:val="left" w:pos="1418"/>
        </w:tabs>
        <w:spacing w:before="0" w:beforeAutospacing="0" w:after="0" w:afterAutospacing="0"/>
        <w:ind w:firstLineChars="600" w:firstLine="1440"/>
        <w:jc w:val="both"/>
        <w:rPr>
          <w:color w:val="000000" w:themeColor="text1"/>
        </w:rPr>
      </w:pPr>
      <w:r>
        <w:rPr>
          <w:color w:val="000000" w:themeColor="text1"/>
        </w:rPr>
        <w:t xml:space="preserve">Considerando ser uma reivindicação dos munícipes residentes no Assentamento Jonas Pinheiro, razão </w:t>
      </w:r>
      <w:proofErr w:type="gramStart"/>
      <w:r>
        <w:rPr>
          <w:color w:val="000000" w:themeColor="text1"/>
        </w:rPr>
        <w:t>porque</w:t>
      </w:r>
      <w:proofErr w:type="gramEnd"/>
      <w:r>
        <w:rPr>
          <w:color w:val="000000" w:themeColor="text1"/>
        </w:rPr>
        <w:t>, faz-se necessária a presente indicação.</w:t>
      </w:r>
    </w:p>
    <w:p w14:paraId="07D0E8A7" w14:textId="77777777" w:rsidR="006F1620" w:rsidRDefault="006F1620">
      <w:pPr>
        <w:pStyle w:val="NormalWeb"/>
        <w:tabs>
          <w:tab w:val="left" w:pos="1418"/>
        </w:tabs>
        <w:spacing w:before="0" w:beforeAutospacing="0" w:after="0" w:afterAutospacing="0"/>
        <w:ind w:firstLineChars="600" w:firstLine="1440"/>
        <w:jc w:val="both"/>
        <w:rPr>
          <w:color w:val="000000" w:themeColor="text1"/>
        </w:rPr>
      </w:pPr>
    </w:p>
    <w:p w14:paraId="090727BA" w14:textId="77777777" w:rsidR="006F1620" w:rsidRDefault="006F1620">
      <w:pPr>
        <w:pStyle w:val="NormalWeb"/>
        <w:tabs>
          <w:tab w:val="left" w:pos="1418"/>
        </w:tabs>
        <w:spacing w:before="0" w:beforeAutospacing="0" w:after="0" w:afterAutospacing="0"/>
        <w:ind w:firstLineChars="600" w:firstLine="1440"/>
        <w:jc w:val="both"/>
        <w:rPr>
          <w:color w:val="000000" w:themeColor="text1"/>
        </w:rPr>
      </w:pPr>
    </w:p>
    <w:p w14:paraId="031541C6" w14:textId="77777777" w:rsidR="00747E37" w:rsidRDefault="00747E3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102B6414" w14:textId="77777777" w:rsidR="00747E37" w:rsidRDefault="0000000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Câmara Municipal de Sorriso, Estado de Mato Grosso, 10 de junho de 2024.</w:t>
      </w:r>
    </w:p>
    <w:p w14:paraId="3B0CE203" w14:textId="77777777" w:rsidR="00747E37" w:rsidRDefault="00747E37">
      <w:pPr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14:paraId="78616033" w14:textId="77777777" w:rsidR="006F1620" w:rsidRDefault="006F1620">
      <w:pPr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14:paraId="01368A31" w14:textId="77777777" w:rsidR="00747E37" w:rsidRDefault="00747E37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475BDB2" w14:textId="77777777" w:rsidR="00747E37" w:rsidRDefault="00000000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WANDERLEY PAULO</w:t>
      </w:r>
      <w:r>
        <w:rPr>
          <w:rFonts w:ascii="Times New Roman" w:hAnsi="Times New Roman" w:cs="Times New Roman"/>
          <w:b/>
          <w:color w:val="000000" w:themeColor="text1"/>
        </w:rPr>
        <w:br/>
        <w:t>Vereador Progressistas</w:t>
      </w:r>
    </w:p>
    <w:p w14:paraId="14E19CF1" w14:textId="77777777" w:rsidR="00747E37" w:rsidRDefault="00747E37">
      <w:pPr>
        <w:jc w:val="both"/>
        <w:rPr>
          <w:rFonts w:ascii="Times New Roman" w:hAnsi="Times New Roman" w:cs="Times New Roman"/>
        </w:rPr>
      </w:pPr>
    </w:p>
    <w:sectPr w:rsidR="00747E37">
      <w:headerReference w:type="default" r:id="rId7"/>
      <w:pgSz w:w="11906" w:h="16838"/>
      <w:pgMar w:top="2835" w:right="991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1E912" w14:textId="77777777" w:rsidR="00FD2911" w:rsidRDefault="00FD2911">
      <w:r>
        <w:separator/>
      </w:r>
    </w:p>
  </w:endnote>
  <w:endnote w:type="continuationSeparator" w:id="0">
    <w:p w14:paraId="1699ABB9" w14:textId="77777777" w:rsidR="00FD2911" w:rsidRDefault="00FD2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237FF" w14:textId="77777777" w:rsidR="00FD2911" w:rsidRDefault="00FD2911">
      <w:r>
        <w:separator/>
      </w:r>
    </w:p>
  </w:footnote>
  <w:footnote w:type="continuationSeparator" w:id="0">
    <w:p w14:paraId="4550D373" w14:textId="77777777" w:rsidR="00FD2911" w:rsidRDefault="00FD2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7FCC1" w14:textId="77777777" w:rsidR="00747E37" w:rsidRDefault="00747E37">
    <w:pPr>
      <w:jc w:val="right"/>
      <w:rPr>
        <w:rFonts w:ascii="Times New Roman" w:hAnsi="Times New Roman" w:cs="Times New Roman"/>
        <w:b/>
        <w:bCs/>
      </w:rPr>
    </w:pPr>
  </w:p>
  <w:p w14:paraId="18DF1D22" w14:textId="77777777" w:rsidR="00747E37" w:rsidRDefault="00747E37">
    <w:pPr>
      <w:jc w:val="right"/>
      <w:rPr>
        <w:rFonts w:ascii="Times New Roman" w:hAnsi="Times New Roman" w:cs="Times New Roman"/>
        <w:b/>
        <w:bCs/>
      </w:rPr>
    </w:pPr>
  </w:p>
  <w:p w14:paraId="0FDA7999" w14:textId="77777777" w:rsidR="00747E37" w:rsidRDefault="00747E37">
    <w:pPr>
      <w:jc w:val="right"/>
      <w:rPr>
        <w:rFonts w:ascii="Times New Roman" w:hAnsi="Times New Roman" w:cs="Times New Roman"/>
        <w:b/>
        <w:bCs/>
      </w:rPr>
    </w:pPr>
  </w:p>
  <w:p w14:paraId="035A1475" w14:textId="77777777" w:rsidR="00747E37" w:rsidRDefault="00747E37">
    <w:pPr>
      <w:jc w:val="right"/>
      <w:rPr>
        <w:rFonts w:ascii="Times New Roman" w:hAnsi="Times New Roman" w:cs="Times New Roman"/>
        <w:b/>
        <w:bCs/>
      </w:rPr>
    </w:pPr>
  </w:p>
  <w:p w14:paraId="3AF95291" w14:textId="77777777" w:rsidR="00747E37" w:rsidRDefault="00747E37">
    <w:pPr>
      <w:jc w:val="right"/>
      <w:rPr>
        <w:rFonts w:ascii="Times New Roman" w:hAnsi="Times New Roman" w:cs="Times New Roman"/>
        <w:b/>
        <w:bCs/>
      </w:rPr>
    </w:pPr>
  </w:p>
  <w:p w14:paraId="479D918E" w14:textId="77777777" w:rsidR="00747E37" w:rsidRDefault="00747E37">
    <w:pPr>
      <w:jc w:val="right"/>
      <w:rPr>
        <w:rFonts w:ascii="Times New Roman" w:hAnsi="Times New Roman" w:cs="Times New Roman"/>
        <w:b/>
        <w:bCs/>
      </w:rPr>
    </w:pPr>
  </w:p>
  <w:p w14:paraId="63F2AC33" w14:textId="77777777" w:rsidR="00747E37" w:rsidRDefault="00747E37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1B41"/>
    <w:rsid w:val="00063DAC"/>
    <w:rsid w:val="00073D08"/>
    <w:rsid w:val="0007466B"/>
    <w:rsid w:val="00093412"/>
    <w:rsid w:val="00095407"/>
    <w:rsid w:val="000A3284"/>
    <w:rsid w:val="000B4777"/>
    <w:rsid w:val="000D5719"/>
    <w:rsid w:val="000D744D"/>
    <w:rsid w:val="000D7725"/>
    <w:rsid w:val="000E233F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B2B8E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B6AFA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C7D00"/>
    <w:rsid w:val="003E1E15"/>
    <w:rsid w:val="003E21A1"/>
    <w:rsid w:val="0041475E"/>
    <w:rsid w:val="004148FB"/>
    <w:rsid w:val="00430F6C"/>
    <w:rsid w:val="004364A5"/>
    <w:rsid w:val="00447346"/>
    <w:rsid w:val="00452680"/>
    <w:rsid w:val="00457878"/>
    <w:rsid w:val="00481790"/>
    <w:rsid w:val="00483816"/>
    <w:rsid w:val="00491B1E"/>
    <w:rsid w:val="00497933"/>
    <w:rsid w:val="004B0EF0"/>
    <w:rsid w:val="004D4047"/>
    <w:rsid w:val="004E3C0C"/>
    <w:rsid w:val="00511878"/>
    <w:rsid w:val="0052247F"/>
    <w:rsid w:val="005241A4"/>
    <w:rsid w:val="00530FA7"/>
    <w:rsid w:val="00536722"/>
    <w:rsid w:val="005414A6"/>
    <w:rsid w:val="00567648"/>
    <w:rsid w:val="005805B8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93A99"/>
    <w:rsid w:val="006A7A07"/>
    <w:rsid w:val="006C6666"/>
    <w:rsid w:val="006E16DE"/>
    <w:rsid w:val="006F1620"/>
    <w:rsid w:val="00700070"/>
    <w:rsid w:val="00707B8B"/>
    <w:rsid w:val="007150B9"/>
    <w:rsid w:val="00744961"/>
    <w:rsid w:val="00746491"/>
    <w:rsid w:val="00747E37"/>
    <w:rsid w:val="0075564B"/>
    <w:rsid w:val="00763FD8"/>
    <w:rsid w:val="00773B67"/>
    <w:rsid w:val="0078462F"/>
    <w:rsid w:val="00787D24"/>
    <w:rsid w:val="0079595F"/>
    <w:rsid w:val="007A1D29"/>
    <w:rsid w:val="007D121C"/>
    <w:rsid w:val="007D6F74"/>
    <w:rsid w:val="007E5D5D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4AC9"/>
    <w:rsid w:val="008568A8"/>
    <w:rsid w:val="0089310D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5816"/>
    <w:rsid w:val="00D062DF"/>
    <w:rsid w:val="00D1490D"/>
    <w:rsid w:val="00D225F6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19E"/>
    <w:rsid w:val="00F742FE"/>
    <w:rsid w:val="00FD05CD"/>
    <w:rsid w:val="00FD2911"/>
    <w:rsid w:val="00FD38CD"/>
    <w:rsid w:val="00FF33DF"/>
    <w:rsid w:val="03DD3302"/>
    <w:rsid w:val="043E74BA"/>
    <w:rsid w:val="0E600069"/>
    <w:rsid w:val="131663AE"/>
    <w:rsid w:val="222122BA"/>
    <w:rsid w:val="22467B12"/>
    <w:rsid w:val="24C20DDE"/>
    <w:rsid w:val="252865C8"/>
    <w:rsid w:val="2B1E1B41"/>
    <w:rsid w:val="36D13079"/>
    <w:rsid w:val="3DE01A91"/>
    <w:rsid w:val="4A0C389F"/>
    <w:rsid w:val="4A7079ED"/>
    <w:rsid w:val="4C4D733B"/>
    <w:rsid w:val="5F78077C"/>
    <w:rsid w:val="6E7B133F"/>
    <w:rsid w:val="7B9E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532736"/>
  <w15:docId w15:val="{0F46F7BF-3EBB-49C9-BC19-1276A9A8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7468B-2A00-4154-BEBF-E03B4E8A8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295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secret camara</cp:lastModifiedBy>
  <cp:revision>6</cp:revision>
  <cp:lastPrinted>2024-06-10T13:54:00Z</cp:lastPrinted>
  <dcterms:created xsi:type="dcterms:W3CDTF">2021-08-11T23:20:00Z</dcterms:created>
  <dcterms:modified xsi:type="dcterms:W3CDTF">2024-06-13T13:18:00Z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F09C1929BA4049F68CA381A77E29DE74</vt:lpwstr>
  </property>
  <property fmtid="{D5CDD505-2E9C-101B-9397-08002B2CF9AE}" pid="3" name="KSOProductBuildVer">
    <vt:lpwstr>1046-12.2.0.17119</vt:lpwstr>
  </property>
</Properties>
</file>