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E5389" w14:textId="4552925A" w:rsidR="0002625C" w:rsidRPr="00FE0909" w:rsidRDefault="00000000" w:rsidP="00A0103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FE0909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C80A96" w:rsidRPr="00FE0909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="00FE0909" w:rsidRPr="00FE0909">
        <w:rPr>
          <w:rFonts w:ascii="Times New Roman" w:hAnsi="Times New Roman"/>
          <w:i w:val="0"/>
          <w:iCs/>
          <w:sz w:val="23"/>
          <w:szCs w:val="23"/>
        </w:rPr>
        <w:t>116</w:t>
      </w:r>
      <w:r w:rsidR="00611AD1" w:rsidRPr="00FE0909">
        <w:rPr>
          <w:rFonts w:ascii="Times New Roman" w:hAnsi="Times New Roman"/>
          <w:i w:val="0"/>
          <w:iCs/>
          <w:sz w:val="23"/>
          <w:szCs w:val="23"/>
        </w:rPr>
        <w:t>/20</w:t>
      </w:r>
      <w:r w:rsidR="00F336F1" w:rsidRPr="00FE0909">
        <w:rPr>
          <w:rFonts w:ascii="Times New Roman" w:hAnsi="Times New Roman"/>
          <w:i w:val="0"/>
          <w:iCs/>
          <w:sz w:val="23"/>
          <w:szCs w:val="23"/>
        </w:rPr>
        <w:t>2</w:t>
      </w:r>
      <w:r w:rsidR="00C80A96" w:rsidRPr="00FE0909">
        <w:rPr>
          <w:rFonts w:ascii="Times New Roman" w:hAnsi="Times New Roman"/>
          <w:i w:val="0"/>
          <w:iCs/>
          <w:sz w:val="23"/>
          <w:szCs w:val="23"/>
        </w:rPr>
        <w:t>4</w:t>
      </w:r>
    </w:p>
    <w:p w14:paraId="3FF798CB" w14:textId="77777777" w:rsidR="0002625C" w:rsidRPr="00FE0909" w:rsidRDefault="0002625C" w:rsidP="00A0103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18AD7E69" w14:textId="77777777" w:rsidR="0002625C" w:rsidRPr="00FE0909" w:rsidRDefault="0002625C" w:rsidP="00A01032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52D753BE" w14:textId="77777777" w:rsidR="0002625C" w:rsidRPr="00FE0909" w:rsidRDefault="00000000" w:rsidP="00A01032">
      <w:pPr>
        <w:pStyle w:val="Ttulo"/>
        <w:ind w:firstLine="3402"/>
        <w:jc w:val="both"/>
        <w:rPr>
          <w:iCs/>
          <w:sz w:val="23"/>
          <w:szCs w:val="23"/>
        </w:rPr>
      </w:pPr>
      <w:r w:rsidRPr="00FE0909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14:paraId="29B47272" w14:textId="77777777" w:rsidR="0002625C" w:rsidRPr="00FE0909" w:rsidRDefault="0002625C" w:rsidP="00A01032">
      <w:pPr>
        <w:ind w:firstLine="3402"/>
        <w:jc w:val="both"/>
        <w:rPr>
          <w:iCs/>
          <w:sz w:val="23"/>
          <w:szCs w:val="23"/>
        </w:rPr>
      </w:pPr>
    </w:p>
    <w:p w14:paraId="0A9751C4" w14:textId="77777777" w:rsidR="0002625C" w:rsidRPr="00FE0909" w:rsidRDefault="0002625C" w:rsidP="00A01032">
      <w:pPr>
        <w:ind w:firstLine="3402"/>
        <w:jc w:val="both"/>
        <w:rPr>
          <w:iCs/>
          <w:sz w:val="23"/>
          <w:szCs w:val="23"/>
        </w:rPr>
      </w:pPr>
    </w:p>
    <w:p w14:paraId="749932DD" w14:textId="761DAFF0" w:rsidR="00FB5E99" w:rsidRPr="00FE0909" w:rsidRDefault="00000000" w:rsidP="00A01032">
      <w:pPr>
        <w:pStyle w:val="Recuodecorpodetexto3"/>
        <w:rPr>
          <w:b/>
          <w:sz w:val="23"/>
          <w:szCs w:val="23"/>
        </w:rPr>
      </w:pPr>
      <w:r w:rsidRPr="00FE0909">
        <w:rPr>
          <w:b/>
          <w:bCs/>
          <w:sz w:val="23"/>
          <w:szCs w:val="23"/>
        </w:rPr>
        <w:t>ZÉ DA PANTANAL</w:t>
      </w:r>
      <w:r w:rsidR="00031C75" w:rsidRPr="00FE0909">
        <w:rPr>
          <w:b/>
          <w:bCs/>
          <w:sz w:val="23"/>
          <w:szCs w:val="23"/>
        </w:rPr>
        <w:t>-</w:t>
      </w:r>
      <w:r w:rsidRPr="00FE0909">
        <w:rPr>
          <w:b/>
          <w:bCs/>
          <w:sz w:val="23"/>
          <w:szCs w:val="23"/>
        </w:rPr>
        <w:t>MDB</w:t>
      </w:r>
      <w:r w:rsidR="00874F38" w:rsidRPr="00FE0909">
        <w:rPr>
          <w:b/>
          <w:bCs/>
          <w:sz w:val="23"/>
          <w:szCs w:val="23"/>
        </w:rPr>
        <w:t xml:space="preserve"> </w:t>
      </w:r>
      <w:r w:rsidR="00816FE9" w:rsidRPr="00FE0909">
        <w:rPr>
          <w:sz w:val="23"/>
          <w:szCs w:val="23"/>
        </w:rPr>
        <w:t>e vereadores abaixo assinados</w:t>
      </w:r>
      <w:r w:rsidR="0021188D" w:rsidRPr="00FE0909">
        <w:rPr>
          <w:sz w:val="23"/>
          <w:szCs w:val="23"/>
        </w:rPr>
        <w:t xml:space="preserve">, com assento nesta Casa, de acordo com os Artigos 136 e 137 do Regimento Interno, </w:t>
      </w:r>
      <w:r w:rsidR="00031C75" w:rsidRPr="00FE0909">
        <w:rPr>
          <w:bCs/>
          <w:sz w:val="23"/>
          <w:szCs w:val="23"/>
        </w:rPr>
        <w:t>requerem</w:t>
      </w:r>
      <w:r w:rsidR="0021188D" w:rsidRPr="00FE0909">
        <w:rPr>
          <w:sz w:val="23"/>
          <w:szCs w:val="23"/>
        </w:rPr>
        <w:t xml:space="preserve"> à Mesa, ouvido o Soberano Plenário, que seja concedida </w:t>
      </w:r>
      <w:r w:rsidR="00A76A70" w:rsidRPr="00FE0909">
        <w:rPr>
          <w:b/>
          <w:sz w:val="23"/>
          <w:szCs w:val="23"/>
        </w:rPr>
        <w:t>Moção de A</w:t>
      </w:r>
      <w:r w:rsidR="00DC484B" w:rsidRPr="00FE0909">
        <w:rPr>
          <w:b/>
          <w:sz w:val="23"/>
          <w:szCs w:val="23"/>
        </w:rPr>
        <w:t xml:space="preserve">plauso </w:t>
      </w:r>
      <w:r w:rsidR="00423E2E" w:rsidRPr="00FE0909">
        <w:rPr>
          <w:b/>
          <w:sz w:val="23"/>
          <w:szCs w:val="23"/>
        </w:rPr>
        <w:t>a Escola Munici</w:t>
      </w:r>
      <w:r w:rsidR="004A55B4" w:rsidRPr="00FE0909">
        <w:rPr>
          <w:b/>
          <w:sz w:val="23"/>
          <w:szCs w:val="23"/>
        </w:rPr>
        <w:t>pal</w:t>
      </w:r>
      <w:r w:rsidRPr="00FE0909">
        <w:rPr>
          <w:b/>
          <w:sz w:val="23"/>
          <w:szCs w:val="23"/>
        </w:rPr>
        <w:t xml:space="preserve"> Leôncio Pinheiro da Silva</w:t>
      </w:r>
      <w:r w:rsidR="00DF11C4" w:rsidRPr="00FE0909">
        <w:rPr>
          <w:b/>
          <w:sz w:val="23"/>
          <w:szCs w:val="23"/>
        </w:rPr>
        <w:t xml:space="preserve">, </w:t>
      </w:r>
      <w:r w:rsidRPr="00FE0909">
        <w:rPr>
          <w:b/>
          <w:sz w:val="23"/>
          <w:szCs w:val="23"/>
        </w:rPr>
        <w:t xml:space="preserve">que obteve o 1° lugar na premiação </w:t>
      </w:r>
      <w:r w:rsidR="00C80A96" w:rsidRPr="00FE0909">
        <w:rPr>
          <w:b/>
          <w:sz w:val="23"/>
          <w:szCs w:val="23"/>
        </w:rPr>
        <w:t>A</w:t>
      </w:r>
      <w:r w:rsidRPr="00FE0909">
        <w:rPr>
          <w:b/>
          <w:sz w:val="23"/>
          <w:szCs w:val="23"/>
        </w:rPr>
        <w:t>lfabetiza</w:t>
      </w:r>
      <w:r w:rsidR="00C80A96" w:rsidRPr="00FE0909">
        <w:rPr>
          <w:b/>
          <w:sz w:val="23"/>
          <w:szCs w:val="23"/>
        </w:rPr>
        <w:t xml:space="preserve"> </w:t>
      </w:r>
      <w:r w:rsidRPr="00FE0909">
        <w:rPr>
          <w:b/>
          <w:sz w:val="23"/>
          <w:szCs w:val="23"/>
        </w:rPr>
        <w:t>MT.</w:t>
      </w:r>
    </w:p>
    <w:p w14:paraId="34412F8A" w14:textId="77777777" w:rsidR="00FA29A9" w:rsidRPr="00FE0909" w:rsidRDefault="00FA29A9" w:rsidP="00A01032">
      <w:pPr>
        <w:pStyle w:val="Recuodecorpodetexto3"/>
        <w:rPr>
          <w:b/>
          <w:sz w:val="23"/>
          <w:szCs w:val="23"/>
        </w:rPr>
      </w:pPr>
    </w:p>
    <w:p w14:paraId="2BDC130D" w14:textId="77777777" w:rsidR="00FE0909" w:rsidRPr="00FE0909" w:rsidRDefault="00FE0909" w:rsidP="00A01032">
      <w:pPr>
        <w:pStyle w:val="Recuodecorpodetexto3"/>
        <w:rPr>
          <w:b/>
          <w:sz w:val="23"/>
          <w:szCs w:val="23"/>
        </w:rPr>
      </w:pPr>
    </w:p>
    <w:p w14:paraId="43C9804C" w14:textId="77777777" w:rsidR="00FA1FC5" w:rsidRPr="00FE0909" w:rsidRDefault="00000000" w:rsidP="00A01032">
      <w:pPr>
        <w:pStyle w:val="Recuodecorpodetexto3"/>
        <w:rPr>
          <w:b/>
          <w:sz w:val="23"/>
          <w:szCs w:val="23"/>
        </w:rPr>
      </w:pPr>
      <w:r w:rsidRPr="00FE0909">
        <w:rPr>
          <w:b/>
          <w:sz w:val="23"/>
          <w:szCs w:val="23"/>
        </w:rPr>
        <w:t>JUSTIFICATIVAS</w:t>
      </w:r>
    </w:p>
    <w:p w14:paraId="244BC22C" w14:textId="77777777" w:rsidR="00DF361F" w:rsidRPr="00FE0909" w:rsidRDefault="00DF361F" w:rsidP="00A01032">
      <w:pPr>
        <w:pStyle w:val="Recuodecorpodetexto3"/>
        <w:ind w:firstLine="0"/>
        <w:rPr>
          <w:b/>
          <w:sz w:val="23"/>
          <w:szCs w:val="23"/>
        </w:rPr>
      </w:pPr>
    </w:p>
    <w:p w14:paraId="0964CE4E" w14:textId="7884167C" w:rsidR="0057686D" w:rsidRPr="00FE0909" w:rsidRDefault="00000000" w:rsidP="00A01032">
      <w:pPr>
        <w:pStyle w:val="Recuodecorpodetexto3"/>
        <w:ind w:firstLine="1418"/>
        <w:rPr>
          <w:sz w:val="23"/>
          <w:szCs w:val="23"/>
        </w:rPr>
      </w:pPr>
      <w:r w:rsidRPr="00FE0909">
        <w:rPr>
          <w:sz w:val="23"/>
          <w:szCs w:val="23"/>
        </w:rPr>
        <w:t>Considerando que Sorriso conquistou o 1º lugar na arrecadação de</w:t>
      </w:r>
      <w:r w:rsidR="00FB5E99" w:rsidRPr="00FE0909">
        <w:rPr>
          <w:sz w:val="23"/>
          <w:szCs w:val="23"/>
        </w:rPr>
        <w:t xml:space="preserve"> ICMS/Educação em MT, trouxe quatro</w:t>
      </w:r>
      <w:r w:rsidRPr="00FE0909">
        <w:rPr>
          <w:sz w:val="23"/>
          <w:szCs w:val="23"/>
        </w:rPr>
        <w:t xml:space="preserve"> escolas premiadas </w:t>
      </w:r>
      <w:r w:rsidR="00FB5E99" w:rsidRPr="00FE0909">
        <w:rPr>
          <w:sz w:val="23"/>
          <w:szCs w:val="23"/>
        </w:rPr>
        <w:t>no Prêmio Alfabetiza</w:t>
      </w:r>
      <w:r w:rsidRPr="00FE0909">
        <w:rPr>
          <w:sz w:val="23"/>
          <w:szCs w:val="23"/>
        </w:rPr>
        <w:t xml:space="preserve"> MT, sendo uma delas a </w:t>
      </w:r>
      <w:r w:rsidRPr="00FE0909">
        <w:rPr>
          <w:b/>
          <w:sz w:val="23"/>
          <w:szCs w:val="23"/>
        </w:rPr>
        <w:t xml:space="preserve">Escola Municipal </w:t>
      </w:r>
      <w:r w:rsidR="00FB5E99" w:rsidRPr="00FE0909">
        <w:rPr>
          <w:b/>
          <w:sz w:val="23"/>
          <w:szCs w:val="23"/>
        </w:rPr>
        <w:t>Leôncio Pinheiro da Silva</w:t>
      </w:r>
      <w:r w:rsidRPr="00FE0909">
        <w:rPr>
          <w:b/>
          <w:sz w:val="23"/>
          <w:szCs w:val="23"/>
        </w:rPr>
        <w:t>,</w:t>
      </w:r>
      <w:r w:rsidR="00FB5E99" w:rsidRPr="00FE0909">
        <w:rPr>
          <w:b/>
          <w:sz w:val="23"/>
          <w:szCs w:val="23"/>
        </w:rPr>
        <w:t xml:space="preserve"> que obteve o 1</w:t>
      </w:r>
      <w:r w:rsidR="00DF11C4" w:rsidRPr="00FE0909">
        <w:rPr>
          <w:b/>
          <w:sz w:val="23"/>
          <w:szCs w:val="23"/>
        </w:rPr>
        <w:t>° lugar – Escola Top 10</w:t>
      </w:r>
      <w:r w:rsidR="00DF11C4" w:rsidRPr="00FE0909">
        <w:rPr>
          <w:sz w:val="23"/>
          <w:szCs w:val="23"/>
        </w:rPr>
        <w:t>,</w:t>
      </w:r>
      <w:r w:rsidRPr="00FE0909">
        <w:rPr>
          <w:sz w:val="23"/>
          <w:szCs w:val="23"/>
        </w:rPr>
        <w:t xml:space="preserve"> dentre as escolas premiadas</w:t>
      </w:r>
      <w:r w:rsidR="00031C75" w:rsidRPr="00FE0909">
        <w:rPr>
          <w:sz w:val="23"/>
          <w:szCs w:val="23"/>
        </w:rPr>
        <w:t>;</w:t>
      </w:r>
    </w:p>
    <w:p w14:paraId="34581E21" w14:textId="77777777" w:rsidR="00FE0909" w:rsidRPr="00FE0909" w:rsidRDefault="00FE0909" w:rsidP="00A01032">
      <w:pPr>
        <w:pStyle w:val="Recuodecorpodetexto3"/>
        <w:ind w:firstLine="1418"/>
        <w:rPr>
          <w:sz w:val="23"/>
          <w:szCs w:val="23"/>
        </w:rPr>
      </w:pPr>
    </w:p>
    <w:p w14:paraId="113A83A0" w14:textId="316D6959" w:rsidR="00A76A70" w:rsidRPr="00FE0909" w:rsidRDefault="00000000" w:rsidP="00A01032">
      <w:pPr>
        <w:pStyle w:val="Recuodecorpodetexto3"/>
        <w:ind w:firstLine="1418"/>
        <w:rPr>
          <w:sz w:val="23"/>
          <w:szCs w:val="23"/>
        </w:rPr>
      </w:pPr>
      <w:r w:rsidRPr="00FE0909">
        <w:rPr>
          <w:sz w:val="23"/>
          <w:szCs w:val="23"/>
        </w:rPr>
        <w:t>Considerando que o</w:t>
      </w:r>
      <w:r w:rsidR="00FB5E99" w:rsidRPr="00FE0909">
        <w:rPr>
          <w:sz w:val="23"/>
          <w:szCs w:val="23"/>
        </w:rPr>
        <w:t xml:space="preserve"> </w:t>
      </w:r>
      <w:r w:rsidR="00654BE1" w:rsidRPr="00FE0909">
        <w:rPr>
          <w:sz w:val="23"/>
          <w:szCs w:val="23"/>
        </w:rPr>
        <w:t>sistema avalia</w:t>
      </w:r>
      <w:r w:rsidRPr="00FE0909">
        <w:rPr>
          <w:sz w:val="23"/>
          <w:szCs w:val="23"/>
        </w:rPr>
        <w:t xml:space="preserve"> MT é um conjunto de avaliações externas em larga escala que permite a realização de um diagnóstico da educação básica do Estado de Mato Grosso</w:t>
      </w:r>
      <w:r w:rsidR="00031C75" w:rsidRPr="00FE0909">
        <w:rPr>
          <w:sz w:val="23"/>
          <w:szCs w:val="23"/>
        </w:rPr>
        <w:t>;</w:t>
      </w:r>
    </w:p>
    <w:p w14:paraId="1D01305D" w14:textId="77777777" w:rsidR="00FE0909" w:rsidRPr="00FE0909" w:rsidRDefault="00FE0909" w:rsidP="00A01032">
      <w:pPr>
        <w:pStyle w:val="Recuodecorpodetexto3"/>
        <w:ind w:firstLine="1418"/>
        <w:rPr>
          <w:sz w:val="23"/>
          <w:szCs w:val="23"/>
        </w:rPr>
      </w:pPr>
    </w:p>
    <w:p w14:paraId="0CD83EE9" w14:textId="3EB0FDDF" w:rsidR="00654BE1" w:rsidRPr="00FE0909" w:rsidRDefault="00000000" w:rsidP="00A01032">
      <w:pPr>
        <w:pStyle w:val="Recuodecorpodetexto3"/>
        <w:ind w:firstLine="1418"/>
        <w:rPr>
          <w:sz w:val="23"/>
          <w:szCs w:val="23"/>
        </w:rPr>
      </w:pPr>
      <w:r w:rsidRPr="00FE0909">
        <w:rPr>
          <w:sz w:val="23"/>
          <w:szCs w:val="23"/>
        </w:rPr>
        <w:t>Considerando que dentre as escolas premiadas, quatro escolas são do município de Sorriso-MT, que merece o total reconhecimento pela excelência em educação</w:t>
      </w:r>
      <w:r w:rsidR="00031C75" w:rsidRPr="00FE0909">
        <w:rPr>
          <w:sz w:val="23"/>
          <w:szCs w:val="23"/>
        </w:rPr>
        <w:t>;</w:t>
      </w:r>
    </w:p>
    <w:p w14:paraId="5EF22372" w14:textId="77777777" w:rsidR="00A76A70" w:rsidRPr="00FE0909" w:rsidRDefault="00A76A70" w:rsidP="00A01032">
      <w:pPr>
        <w:pStyle w:val="Recuodecorpodetexto3"/>
        <w:ind w:firstLine="1418"/>
        <w:rPr>
          <w:sz w:val="23"/>
          <w:szCs w:val="23"/>
        </w:rPr>
      </w:pPr>
    </w:p>
    <w:p w14:paraId="0A46AC1A" w14:textId="7D1C3529" w:rsidR="00A76A70" w:rsidRPr="00FE0909" w:rsidRDefault="00000000" w:rsidP="00A01032">
      <w:pPr>
        <w:ind w:firstLine="1418"/>
        <w:jc w:val="both"/>
        <w:rPr>
          <w:sz w:val="23"/>
          <w:szCs w:val="23"/>
        </w:rPr>
      </w:pPr>
      <w:r w:rsidRPr="00FE0909">
        <w:rPr>
          <w:sz w:val="23"/>
          <w:szCs w:val="23"/>
        </w:rPr>
        <w:t xml:space="preserve">Considerando que </w:t>
      </w:r>
      <w:r w:rsidR="00FB5E99" w:rsidRPr="00FE0909">
        <w:rPr>
          <w:sz w:val="23"/>
          <w:szCs w:val="23"/>
        </w:rPr>
        <w:t xml:space="preserve">as </w:t>
      </w:r>
      <w:r w:rsidRPr="00FE0909">
        <w:rPr>
          <w:sz w:val="23"/>
          <w:szCs w:val="23"/>
        </w:rPr>
        <w:t>escolas premiadas e professores, receberem as premiações alcançadas diante dos números oficiais de melhores desempenhos obtidos no Alfabetiza</w:t>
      </w:r>
      <w:r w:rsidR="00C80A96" w:rsidRPr="00FE0909">
        <w:rPr>
          <w:sz w:val="23"/>
          <w:szCs w:val="23"/>
        </w:rPr>
        <w:t xml:space="preserve"> </w:t>
      </w:r>
      <w:r w:rsidRPr="00FE0909">
        <w:rPr>
          <w:sz w:val="23"/>
          <w:szCs w:val="23"/>
        </w:rPr>
        <w:t xml:space="preserve">MT, </w:t>
      </w:r>
      <w:r w:rsidR="00654BE1" w:rsidRPr="00FE0909">
        <w:rPr>
          <w:sz w:val="23"/>
          <w:szCs w:val="23"/>
        </w:rPr>
        <w:t>conquistados no ano</w:t>
      </w:r>
      <w:r w:rsidR="00FB5E99" w:rsidRPr="00FE0909">
        <w:rPr>
          <w:sz w:val="23"/>
          <w:szCs w:val="23"/>
        </w:rPr>
        <w:t xml:space="preserve"> de 2024</w:t>
      </w:r>
      <w:r w:rsidR="00031C75" w:rsidRPr="00FE0909">
        <w:rPr>
          <w:sz w:val="23"/>
          <w:szCs w:val="23"/>
        </w:rPr>
        <w:t>;</w:t>
      </w:r>
    </w:p>
    <w:p w14:paraId="54451332" w14:textId="77777777" w:rsidR="00A76A70" w:rsidRPr="00FE0909" w:rsidRDefault="00A76A70" w:rsidP="00A01032">
      <w:pPr>
        <w:ind w:firstLine="1418"/>
        <w:jc w:val="both"/>
        <w:rPr>
          <w:sz w:val="23"/>
          <w:szCs w:val="23"/>
        </w:rPr>
      </w:pPr>
    </w:p>
    <w:p w14:paraId="2F8A451F" w14:textId="780E848D" w:rsidR="0057686D" w:rsidRPr="00FE0909" w:rsidRDefault="00000000" w:rsidP="00C80A96">
      <w:pPr>
        <w:ind w:firstLine="1418"/>
        <w:jc w:val="both"/>
        <w:rPr>
          <w:sz w:val="23"/>
          <w:szCs w:val="23"/>
        </w:rPr>
      </w:pPr>
      <w:r w:rsidRPr="00FE0909">
        <w:rPr>
          <w:sz w:val="23"/>
          <w:szCs w:val="23"/>
        </w:rPr>
        <w:t xml:space="preserve">Considerando que </w:t>
      </w:r>
      <w:r w:rsidR="00FB5E99" w:rsidRPr="00FE0909">
        <w:rPr>
          <w:sz w:val="23"/>
          <w:szCs w:val="23"/>
        </w:rPr>
        <w:t>as avaliações do Alfabetiza MT são organizadas</w:t>
      </w:r>
      <w:r w:rsidRPr="00FE0909">
        <w:rPr>
          <w:sz w:val="23"/>
          <w:szCs w:val="23"/>
        </w:rPr>
        <w:t xml:space="preserve"> pelo CAED e aplicadas ao longo do ano para alunos de 2° e 5°anos das redes municipa</w:t>
      </w:r>
      <w:r w:rsidR="00654BE1" w:rsidRPr="00FE0909">
        <w:rPr>
          <w:sz w:val="23"/>
          <w:szCs w:val="23"/>
        </w:rPr>
        <w:t>is e estaduais</w:t>
      </w:r>
      <w:r w:rsidRPr="00FE0909">
        <w:rPr>
          <w:sz w:val="23"/>
          <w:szCs w:val="23"/>
        </w:rPr>
        <w:t xml:space="preserve"> do Estado de M</w:t>
      </w:r>
      <w:r w:rsidR="00FB5E99" w:rsidRPr="00FE0909">
        <w:rPr>
          <w:sz w:val="23"/>
          <w:szCs w:val="23"/>
        </w:rPr>
        <w:t>ato Grosso. A avaliação é</w:t>
      </w:r>
      <w:r w:rsidRPr="00FE0909">
        <w:rPr>
          <w:sz w:val="23"/>
          <w:szCs w:val="23"/>
        </w:rPr>
        <w:t xml:space="preserve"> aplicada na etapa do 2º ano, tem como objetivo: monitorar, nortear e premiar municípios que apresentam resultados positivos na educação. </w:t>
      </w:r>
    </w:p>
    <w:p w14:paraId="614BA0DE" w14:textId="77777777" w:rsidR="00FE0909" w:rsidRPr="00FE0909" w:rsidRDefault="00FE0909" w:rsidP="00C80A96">
      <w:pPr>
        <w:ind w:firstLine="1418"/>
        <w:jc w:val="both"/>
        <w:rPr>
          <w:sz w:val="23"/>
          <w:szCs w:val="23"/>
        </w:rPr>
      </w:pPr>
    </w:p>
    <w:p w14:paraId="668A8370" w14:textId="77777777" w:rsidR="00A01032" w:rsidRPr="00FE0909" w:rsidRDefault="00A01032" w:rsidP="0057686D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193F60AF" w14:textId="4622704A" w:rsidR="00A76A70" w:rsidRPr="00FE0909" w:rsidRDefault="00000000" w:rsidP="00C80A96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FE0909">
        <w:rPr>
          <w:iCs w:val="0"/>
          <w:sz w:val="23"/>
          <w:szCs w:val="23"/>
        </w:rPr>
        <w:t xml:space="preserve">Câmara Municipal de Sorriso, Estado de Mato Grosso, em </w:t>
      </w:r>
      <w:r w:rsidR="00FB5E99" w:rsidRPr="00FE0909">
        <w:rPr>
          <w:iCs w:val="0"/>
          <w:sz w:val="23"/>
          <w:szCs w:val="23"/>
        </w:rPr>
        <w:t>12</w:t>
      </w:r>
      <w:r w:rsidRPr="00FE0909">
        <w:rPr>
          <w:iCs w:val="0"/>
          <w:sz w:val="23"/>
          <w:szCs w:val="23"/>
        </w:rPr>
        <w:t xml:space="preserve"> de </w:t>
      </w:r>
      <w:r w:rsidR="00FB5E99" w:rsidRPr="00FE0909">
        <w:rPr>
          <w:iCs w:val="0"/>
          <w:sz w:val="23"/>
          <w:szCs w:val="23"/>
        </w:rPr>
        <w:t>junho de 2024</w:t>
      </w:r>
      <w:r w:rsidRPr="00FE0909">
        <w:rPr>
          <w:iCs w:val="0"/>
          <w:sz w:val="23"/>
          <w:szCs w:val="23"/>
        </w:rPr>
        <w:t>.</w:t>
      </w:r>
    </w:p>
    <w:p w14:paraId="7072A970" w14:textId="77777777" w:rsidR="00FE0909" w:rsidRDefault="00FE0909" w:rsidP="00C80A96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3E78D802" w14:textId="77777777" w:rsidR="00FE0909" w:rsidRDefault="00FE0909" w:rsidP="00C80A96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26D5898C" w14:textId="77777777" w:rsidR="00FE0909" w:rsidRDefault="00FE0909" w:rsidP="00C80A96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688"/>
      </w:tblGrid>
      <w:tr w:rsidR="00FE0909" w14:paraId="1D649B3F" w14:textId="77777777" w:rsidTr="00FE0909">
        <w:trPr>
          <w:trHeight w:val="1679"/>
        </w:trPr>
        <w:tc>
          <w:tcPr>
            <w:tcW w:w="3971" w:type="dxa"/>
          </w:tcPr>
          <w:p w14:paraId="1BDBA8E4" w14:textId="77777777" w:rsidR="00FE0909" w:rsidRDefault="00FE0909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ZÉ DA PANTANAL</w:t>
            </w:r>
          </w:p>
          <w:p w14:paraId="54EB05EC" w14:textId="77777777" w:rsidR="00FE0909" w:rsidRDefault="00FE0909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  <w:p w14:paraId="574F196E" w14:textId="77777777" w:rsidR="00FE0909" w:rsidRDefault="00FE090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</w:p>
        </w:tc>
        <w:tc>
          <w:tcPr>
            <w:tcW w:w="3115" w:type="dxa"/>
          </w:tcPr>
          <w:p w14:paraId="108F83FB" w14:textId="77777777" w:rsidR="00FE0909" w:rsidRDefault="00FE0909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14:paraId="6CC6E0B0" w14:textId="77777777" w:rsidR="00FE0909" w:rsidRDefault="00FE0909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14:paraId="24A6BC18" w14:textId="77777777" w:rsidR="00FE0909" w:rsidRDefault="00FE090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</w:p>
        </w:tc>
        <w:tc>
          <w:tcPr>
            <w:tcW w:w="3688" w:type="dxa"/>
            <w:hideMark/>
          </w:tcPr>
          <w:p w14:paraId="2B8ABDCF" w14:textId="77777777" w:rsidR="00FE0909" w:rsidRDefault="00FE0909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DAMIANI</w:t>
            </w:r>
          </w:p>
          <w:p w14:paraId="04A086EB" w14:textId="77777777" w:rsidR="00FE0909" w:rsidRDefault="00FE090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  <w:tr w:rsidR="00FE0909" w14:paraId="5DD14BD2" w14:textId="77777777" w:rsidTr="00FE0909">
        <w:tc>
          <w:tcPr>
            <w:tcW w:w="3971" w:type="dxa"/>
            <w:hideMark/>
          </w:tcPr>
          <w:p w14:paraId="37A48A5E" w14:textId="77777777" w:rsidR="00FE0909" w:rsidRDefault="00FE0909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3E5D00C1" w14:textId="77777777" w:rsidR="00FE0909" w:rsidRDefault="00FE090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15" w:type="dxa"/>
            <w:hideMark/>
          </w:tcPr>
          <w:p w14:paraId="10F2C655" w14:textId="77777777" w:rsidR="00FE0909" w:rsidRDefault="00FE0909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14:paraId="4CAF52AA" w14:textId="77777777" w:rsidR="00FE0909" w:rsidRDefault="00FE090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3688" w:type="dxa"/>
            <w:hideMark/>
          </w:tcPr>
          <w:p w14:paraId="7D032EE7" w14:textId="77777777" w:rsidR="00FE0909" w:rsidRDefault="00FE090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RODRIGO MACHADO</w:t>
            </w:r>
          </w:p>
          <w:p w14:paraId="7E2B4A60" w14:textId="4A253E21" w:rsidR="00FE0909" w:rsidRDefault="00FE090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54F9ADBE" w14:textId="77777777" w:rsidR="00FE0909" w:rsidRPr="00FE0909" w:rsidRDefault="00FE0909" w:rsidP="00C80A96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sectPr w:rsidR="00FE0909" w:rsidRPr="00FE0909" w:rsidSect="00FE0909">
      <w:footerReference w:type="default" r:id="rId7"/>
      <w:pgSz w:w="11906" w:h="16838"/>
      <w:pgMar w:top="2835" w:right="1133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10ADB" w14:textId="77777777" w:rsidR="00FB22B0" w:rsidRDefault="00FB22B0">
      <w:r>
        <w:separator/>
      </w:r>
    </w:p>
  </w:endnote>
  <w:endnote w:type="continuationSeparator" w:id="0">
    <w:p w14:paraId="73DF1497" w14:textId="77777777" w:rsidR="00FB22B0" w:rsidRDefault="00FB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41D1" w14:textId="383EC982" w:rsidR="00A01032" w:rsidRDefault="00A01032">
    <w:pPr>
      <w:pStyle w:val="Rodap"/>
      <w:jc w:val="right"/>
    </w:pPr>
  </w:p>
  <w:p w14:paraId="369FA626" w14:textId="77777777" w:rsidR="00A01032" w:rsidRDefault="00A01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91348" w14:textId="77777777" w:rsidR="00FB22B0" w:rsidRDefault="00FB22B0">
      <w:r>
        <w:separator/>
      </w:r>
    </w:p>
  </w:footnote>
  <w:footnote w:type="continuationSeparator" w:id="0">
    <w:p w14:paraId="13AAB34B" w14:textId="77777777" w:rsidR="00FB22B0" w:rsidRDefault="00FB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5C"/>
    <w:rsid w:val="0002625C"/>
    <w:rsid w:val="00031C75"/>
    <w:rsid w:val="00054D42"/>
    <w:rsid w:val="00075AFA"/>
    <w:rsid w:val="00076C9F"/>
    <w:rsid w:val="00084559"/>
    <w:rsid w:val="00096CE6"/>
    <w:rsid w:val="000C339C"/>
    <w:rsid w:val="000E5C0C"/>
    <w:rsid w:val="000F7868"/>
    <w:rsid w:val="001063DF"/>
    <w:rsid w:val="00112908"/>
    <w:rsid w:val="0014313B"/>
    <w:rsid w:val="0019026F"/>
    <w:rsid w:val="00192BB1"/>
    <w:rsid w:val="001978A6"/>
    <w:rsid w:val="001B1EEF"/>
    <w:rsid w:val="0021188D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0A61"/>
    <w:rsid w:val="00312EAE"/>
    <w:rsid w:val="00313B96"/>
    <w:rsid w:val="003147BF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23E2E"/>
    <w:rsid w:val="00451B25"/>
    <w:rsid w:val="00456FEF"/>
    <w:rsid w:val="004707F1"/>
    <w:rsid w:val="004748E2"/>
    <w:rsid w:val="004A109B"/>
    <w:rsid w:val="004A55B4"/>
    <w:rsid w:val="004C149E"/>
    <w:rsid w:val="005227D7"/>
    <w:rsid w:val="00525212"/>
    <w:rsid w:val="005305C1"/>
    <w:rsid w:val="00564F17"/>
    <w:rsid w:val="0057686D"/>
    <w:rsid w:val="00580F9C"/>
    <w:rsid w:val="00590631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54BE1"/>
    <w:rsid w:val="00676082"/>
    <w:rsid w:val="006D3212"/>
    <w:rsid w:val="006F05DF"/>
    <w:rsid w:val="00707903"/>
    <w:rsid w:val="007168E3"/>
    <w:rsid w:val="0074016D"/>
    <w:rsid w:val="007517CB"/>
    <w:rsid w:val="007673C3"/>
    <w:rsid w:val="007700DB"/>
    <w:rsid w:val="00782529"/>
    <w:rsid w:val="007B0FE4"/>
    <w:rsid w:val="007D48D4"/>
    <w:rsid w:val="007F31D7"/>
    <w:rsid w:val="00804CA4"/>
    <w:rsid w:val="00814DFC"/>
    <w:rsid w:val="00816FE9"/>
    <w:rsid w:val="008215C3"/>
    <w:rsid w:val="0083416F"/>
    <w:rsid w:val="00874F38"/>
    <w:rsid w:val="00880D5D"/>
    <w:rsid w:val="00882D84"/>
    <w:rsid w:val="00886838"/>
    <w:rsid w:val="008920BA"/>
    <w:rsid w:val="008935A1"/>
    <w:rsid w:val="008D3B7D"/>
    <w:rsid w:val="008E614E"/>
    <w:rsid w:val="00914CF2"/>
    <w:rsid w:val="009211D4"/>
    <w:rsid w:val="00972B51"/>
    <w:rsid w:val="009C6175"/>
    <w:rsid w:val="00A01032"/>
    <w:rsid w:val="00A03A65"/>
    <w:rsid w:val="00A23560"/>
    <w:rsid w:val="00A34AB7"/>
    <w:rsid w:val="00A7136F"/>
    <w:rsid w:val="00A76A70"/>
    <w:rsid w:val="00AB3E44"/>
    <w:rsid w:val="00AB4EFD"/>
    <w:rsid w:val="00AB798A"/>
    <w:rsid w:val="00AD2D48"/>
    <w:rsid w:val="00AE201F"/>
    <w:rsid w:val="00B27CF6"/>
    <w:rsid w:val="00B34F62"/>
    <w:rsid w:val="00B5060E"/>
    <w:rsid w:val="00B54A12"/>
    <w:rsid w:val="00B62C6A"/>
    <w:rsid w:val="00BA6966"/>
    <w:rsid w:val="00BC286F"/>
    <w:rsid w:val="00BD57DF"/>
    <w:rsid w:val="00C47B16"/>
    <w:rsid w:val="00C5702D"/>
    <w:rsid w:val="00C63E5A"/>
    <w:rsid w:val="00C80A96"/>
    <w:rsid w:val="00C81FB7"/>
    <w:rsid w:val="00CD1EC9"/>
    <w:rsid w:val="00CE4B50"/>
    <w:rsid w:val="00D07C90"/>
    <w:rsid w:val="00D35C5B"/>
    <w:rsid w:val="00D45FBB"/>
    <w:rsid w:val="00D575BB"/>
    <w:rsid w:val="00D92C67"/>
    <w:rsid w:val="00DB0F42"/>
    <w:rsid w:val="00DC484B"/>
    <w:rsid w:val="00DE7AB4"/>
    <w:rsid w:val="00DF11C4"/>
    <w:rsid w:val="00DF361F"/>
    <w:rsid w:val="00E16387"/>
    <w:rsid w:val="00E20F09"/>
    <w:rsid w:val="00E21869"/>
    <w:rsid w:val="00E26AB2"/>
    <w:rsid w:val="00E800DF"/>
    <w:rsid w:val="00EB4817"/>
    <w:rsid w:val="00F27FF8"/>
    <w:rsid w:val="00F336F1"/>
    <w:rsid w:val="00F65F4A"/>
    <w:rsid w:val="00F948EB"/>
    <w:rsid w:val="00FA1FC5"/>
    <w:rsid w:val="00FA29A9"/>
    <w:rsid w:val="00FB22B0"/>
    <w:rsid w:val="00FB5E99"/>
    <w:rsid w:val="00FE090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197B"/>
  <w15:docId w15:val="{E81522E5-51E3-4CAE-93FA-9543694C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4F8E4-4246-4EFA-90AB-13DF525D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23</cp:revision>
  <cp:lastPrinted>2023-06-15T15:41:00Z</cp:lastPrinted>
  <dcterms:created xsi:type="dcterms:W3CDTF">2024-06-12T15:09:00Z</dcterms:created>
  <dcterms:modified xsi:type="dcterms:W3CDTF">2024-06-13T15:31:00Z</dcterms:modified>
</cp:coreProperties>
</file>