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105251" w14:textId="56A619E5" w:rsidR="00AE5F21" w:rsidRPr="00814D8F" w:rsidRDefault="00000000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814D8F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INDICAÇÃO Nº </w:t>
      </w:r>
      <w:r w:rsidR="00814D8F" w:rsidRPr="00814D8F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587</w:t>
      </w:r>
      <w:r w:rsidRPr="00814D8F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/202</w:t>
      </w:r>
      <w:r w:rsidR="00294EF4" w:rsidRPr="00814D8F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4</w:t>
      </w:r>
    </w:p>
    <w:p w14:paraId="17EE2B6E" w14:textId="77777777" w:rsidR="00600105" w:rsidRPr="00814D8F" w:rsidRDefault="00600105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226CDBF1" w14:textId="77777777" w:rsidR="00835F4A" w:rsidRPr="00814D8F" w:rsidRDefault="00835F4A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43E26F93" w14:textId="20C31507" w:rsidR="00AE5F21" w:rsidRPr="00814D8F" w:rsidRDefault="00000000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814D8F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INDICO </w:t>
      </w:r>
      <w:r w:rsidR="00C02B10" w:rsidRPr="00814D8F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AO PODER EXECUTIVO</w:t>
      </w:r>
      <w:r w:rsidR="000A141B" w:rsidRPr="00814D8F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MUNICIPAL</w:t>
      </w:r>
      <w:r w:rsidR="00C02B10" w:rsidRPr="00814D8F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QUE PROVIDENCIE ATENDIMENTO PARA PESSOAS COM DEFICIÊNCIA AUDITIVA POR MEIO DE TRADUTOR OU INTÉRPRETE DE LIBRAS</w:t>
      </w:r>
      <w:r w:rsidR="00C263D7" w:rsidRPr="00814D8F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,</w:t>
      </w:r>
      <w:r w:rsidR="00C02B10" w:rsidRPr="00814D8F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NOS ÓRGÃOS E ENTIDADES DA ADMINISTRAÇÃO PÚBLICA DIRETA, INDIRETA E FUNDACIONAL E NAS EMPRESAS CONCESSIONÁRIAS DE SERVIÇOS PÚBLICOS MUNICIPAIS.</w:t>
      </w:r>
    </w:p>
    <w:p w14:paraId="096DF949" w14:textId="2704D1E3" w:rsidR="009E1C99" w:rsidRPr="00814D8F" w:rsidRDefault="009E1C99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</w:p>
    <w:p w14:paraId="082CD93B" w14:textId="77777777" w:rsidR="00835F4A" w:rsidRPr="00814D8F" w:rsidRDefault="00835F4A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</w:p>
    <w:p w14:paraId="33882E56" w14:textId="770A6343" w:rsidR="0057026B" w:rsidRPr="00814D8F" w:rsidRDefault="00000000" w:rsidP="00835F4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814D8F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JANE DELALIBERA – PL,</w:t>
      </w:r>
      <w:r w:rsidRPr="00814D8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Vereadora com assento nesta Casa, em conformidade com o art. 115 do Regimento Interno, requer à Mesa que este expediente seja enviado ao Exmo. Senhor Ari Lafin,</w:t>
      </w:r>
      <w:r w:rsidR="00AE5F21" w:rsidRPr="00814D8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Prefeito Municipal,</w:t>
      </w:r>
      <w:r w:rsidR="002362A4" w:rsidRPr="00814D8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com cópia para </w:t>
      </w:r>
      <w:r w:rsidR="00AE5F21" w:rsidRPr="00814D8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a </w:t>
      </w:r>
      <w:r w:rsidR="00C05D05" w:rsidRPr="00814D8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Secretaria Municipal de </w:t>
      </w:r>
      <w:r w:rsidR="00C02B10" w:rsidRPr="00814D8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Administração</w:t>
      </w:r>
      <w:r w:rsidR="00627623" w:rsidRPr="00814D8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,</w:t>
      </w:r>
      <w:r w:rsidR="00AE5F21" w:rsidRPr="00814D8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</w:t>
      </w:r>
      <w:r w:rsidR="00AE5F21" w:rsidRPr="00814D8F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versando sobre a necessidade </w:t>
      </w:r>
      <w:r w:rsidR="00627623" w:rsidRPr="00814D8F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de</w:t>
      </w:r>
      <w:r w:rsidR="0090001D" w:rsidRPr="00814D8F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 </w:t>
      </w:r>
      <w:r w:rsidR="00C02B10" w:rsidRPr="00814D8F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que o Poder Executivo</w:t>
      </w:r>
      <w:r w:rsidR="000A141B" w:rsidRPr="00814D8F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Municipal</w:t>
      </w:r>
      <w:r w:rsidR="00C02B10" w:rsidRPr="00814D8F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providencie atendimento para pessoas com deficiência auditiva por meio de tradutor ou intérprete de libras</w:t>
      </w:r>
      <w:r w:rsidR="00C263D7" w:rsidRPr="00814D8F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,</w:t>
      </w:r>
      <w:r w:rsidR="00C02B10" w:rsidRPr="00814D8F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nos órgãos e entidades da administração pública direta, indireta e fundacional e nas empresas concessionárias de serviços públicos municipais.</w:t>
      </w:r>
    </w:p>
    <w:p w14:paraId="34A0BEBA" w14:textId="77777777" w:rsidR="00835F4A" w:rsidRPr="00814D8F" w:rsidRDefault="00835F4A" w:rsidP="00835F4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14:paraId="45B366FD" w14:textId="77777777" w:rsidR="00835F4A" w:rsidRPr="00814D8F" w:rsidRDefault="00835F4A" w:rsidP="00835F4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t-BR"/>
        </w:rPr>
      </w:pPr>
    </w:p>
    <w:p w14:paraId="347B966D" w14:textId="3D3C498C" w:rsidR="00600105" w:rsidRPr="00814D8F" w:rsidRDefault="00000000" w:rsidP="00835F4A">
      <w:pPr>
        <w:spacing w:after="0" w:line="240" w:lineRule="auto"/>
        <w:ind w:firstLine="3402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t-BR"/>
        </w:rPr>
      </w:pPr>
      <w:r w:rsidRPr="00814D8F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t-BR"/>
        </w:rPr>
        <w:t>JUSTIFICATIVA</w:t>
      </w:r>
      <w:r w:rsidR="00814D8F" w:rsidRPr="00814D8F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t-BR"/>
        </w:rPr>
        <w:t>S</w:t>
      </w:r>
    </w:p>
    <w:p w14:paraId="5EFA153D" w14:textId="77777777" w:rsidR="00835F4A" w:rsidRPr="00814D8F" w:rsidRDefault="00835F4A" w:rsidP="00835F4A">
      <w:pPr>
        <w:spacing w:after="0" w:line="240" w:lineRule="auto"/>
        <w:ind w:firstLine="3402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t-BR"/>
        </w:rPr>
      </w:pPr>
    </w:p>
    <w:p w14:paraId="4AE909C6" w14:textId="71414A7E" w:rsidR="00930BE1" w:rsidRPr="00814D8F" w:rsidRDefault="00000000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814D8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Considerando que</w:t>
      </w:r>
      <w:r w:rsidR="009605EF" w:rsidRPr="00814D8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o art. 4º, do Estatuto da Pessoa com Deficiência, Lei n.º 13.146/15, estabelece que “Toda pessoa com deficiência tem direito à igualdade de oportunidades com as demais pessoas e não sofrerá nenhuma espécie de discriminação”</w:t>
      </w:r>
      <w:r w:rsidR="00294EF4" w:rsidRPr="00814D8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;</w:t>
      </w:r>
    </w:p>
    <w:p w14:paraId="51DE6717" w14:textId="77777777" w:rsidR="001D29FB" w:rsidRPr="00814D8F" w:rsidRDefault="001D29FB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14:paraId="35C7EB77" w14:textId="6D03D0DF" w:rsidR="001D29FB" w:rsidRPr="00814D8F" w:rsidRDefault="00000000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814D8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Considerando que </w:t>
      </w:r>
      <w:r w:rsidR="009605EF" w:rsidRPr="00814D8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o art. 8º, do Estatuto da Pessoa com Deficiência, determina que é dever do Poder Público assegurar à pessoa com deficiência, com prioridade, a efetivação dos direitos referentes à informação e à comunicação, a saber:</w:t>
      </w:r>
    </w:p>
    <w:p w14:paraId="3B88FFE0" w14:textId="77777777" w:rsidR="009605EF" w:rsidRPr="00814D8F" w:rsidRDefault="009605EF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14:paraId="4809D1B2" w14:textId="05ADDEC1" w:rsidR="009605EF" w:rsidRPr="00814D8F" w:rsidRDefault="00000000" w:rsidP="009605EF">
      <w:pPr>
        <w:shd w:val="clear" w:color="auto" w:fill="FFFFFF"/>
        <w:spacing w:after="0" w:line="276" w:lineRule="auto"/>
        <w:ind w:left="2835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814D8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Art. 8º É dever do Estado, da sociedade e da família assegurar à pessoa com deficiência, com prioridade, a efetivação dos direitos referentes à vida, à saúde, à sexualidade, à paternidade e à maternidade, à alimentação, à habitação, à educação, à profissionalização, ao trabalho, à previdência social, à habilitação e à reabilitação, ao transporte, à acessibilidade, à cultura, ao desporto, ao turismo, ao lazer, à informação, à comunicação, aos avanços científicos e tecnológicos, à dignidade, ao respeito, à liberdade, à convivência familiar e comunitária, entre outros decorrentes da Constituição Federal, da Convenção sobre os Direitos das Pessoas com Deficiência e seu Protocolo Facultativo e das leis e de outras normas que garantam seu bem-estar pessoal, social e econômico.</w:t>
      </w:r>
    </w:p>
    <w:p w14:paraId="4DA19EEC" w14:textId="77777777" w:rsidR="00677ACB" w:rsidRPr="00814D8F" w:rsidRDefault="00677ACB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14:paraId="2EEDC9B0" w14:textId="2D7728B7" w:rsidR="00677ACB" w:rsidRPr="00814D8F" w:rsidRDefault="00000000" w:rsidP="00677ACB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814D8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lastRenderedPageBreak/>
        <w:t xml:space="preserve">Considerando que </w:t>
      </w:r>
      <w:r w:rsidR="005B29B1" w:rsidRPr="00814D8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a disponibilização de tradutores ou intérpretes de Libras em todos os serviços públicos municipais proporcionará igualdade de oportunidades às pessoas com deficiência auditiva</w:t>
      </w:r>
      <w:r w:rsidR="00294EF4" w:rsidRPr="00814D8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e i</w:t>
      </w:r>
      <w:r w:rsidR="005B29B1" w:rsidRPr="00814D8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sso contribuirá para reduzir desigualdades e possibilitará o pleno exercício de seus direitos e deveres perante o Poder Público</w:t>
      </w:r>
      <w:r w:rsidR="00294EF4" w:rsidRPr="00814D8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;</w:t>
      </w:r>
    </w:p>
    <w:p w14:paraId="266B7BD0" w14:textId="77777777" w:rsidR="00677ACB" w:rsidRPr="00814D8F" w:rsidRDefault="00677ACB" w:rsidP="00677ACB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14:paraId="7A2ED3E0" w14:textId="1841B41F" w:rsidR="002B6D67" w:rsidRPr="00814D8F" w:rsidRDefault="00000000" w:rsidP="00677ACB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814D8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Considerando que </w:t>
      </w:r>
      <w:r w:rsidR="005B29B1" w:rsidRPr="00814D8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a inclusão de tradutores ou intérpretes de Libras reforçará o respeito à diversidade e à individualidade de cada cidadão, independentemente de suas condições físicas ou sensoriais</w:t>
      </w:r>
      <w:r w:rsidR="00294EF4" w:rsidRPr="00814D8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e isso d</w:t>
      </w:r>
      <w:r w:rsidR="005B29B1" w:rsidRPr="00814D8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emonstrará ainda o comprometimento do município de Sorriso com uma gestão inclusiva e democrática, que valoriza a participação e a voz de todos os cidadãos</w:t>
      </w:r>
      <w:r w:rsidR="00294EF4" w:rsidRPr="00814D8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;</w:t>
      </w:r>
    </w:p>
    <w:p w14:paraId="0C3F6887" w14:textId="77777777" w:rsidR="002B6D67" w:rsidRPr="00814D8F" w:rsidRDefault="002B6D67" w:rsidP="00677ACB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14:paraId="5F049498" w14:textId="6D8B9A4A" w:rsidR="002B6D67" w:rsidRPr="00814D8F" w:rsidRDefault="00000000" w:rsidP="00677ACB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814D8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Considerando que</w:t>
      </w:r>
      <w:r w:rsidR="005B29B1" w:rsidRPr="00814D8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,</w:t>
      </w:r>
      <w:r w:rsidRPr="00814D8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</w:t>
      </w:r>
      <w:r w:rsidR="005B29B1" w:rsidRPr="00814D8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proporcionar atendimento adequado às pessoas com deficiência auditiva fortalecerá os laços entre o Poder Público e a comunidade surda</w:t>
      </w:r>
      <w:r w:rsidR="00294EF4" w:rsidRPr="00814D8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e o</w:t>
      </w:r>
      <w:r w:rsidR="005B29B1" w:rsidRPr="00814D8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acesso à informação e aos serviços públicos de forma acessível e em sua língua natural promoverá relação mais próxima e confiante entre o poder público e essa parcela da população</w:t>
      </w:r>
      <w:r w:rsidR="00294EF4" w:rsidRPr="00814D8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, por isso, e</w:t>
      </w:r>
      <w:r w:rsidR="005B29B1" w:rsidRPr="00814D8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ssa medida é um passo fundamental rumo a uma cidade mais inclusiva, respeitosa e igualitária, onde todas as pessoas possam exercer plenamente sua cidadania</w:t>
      </w:r>
      <w:r w:rsidR="00294EF4" w:rsidRPr="00814D8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;</w:t>
      </w:r>
    </w:p>
    <w:p w14:paraId="516C1F88" w14:textId="77777777" w:rsidR="002B6D67" w:rsidRPr="00814D8F" w:rsidRDefault="002B6D67" w:rsidP="00677ACB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14:paraId="49C52625" w14:textId="40CAB304" w:rsidR="00677ACB" w:rsidRPr="00814D8F" w:rsidRDefault="00000000" w:rsidP="00586C78">
      <w:pPr>
        <w:shd w:val="clear" w:color="auto" w:fill="FFFFFF"/>
        <w:spacing w:after="0" w:line="276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814D8F">
        <w:rPr>
          <w:rFonts w:ascii="Times New Roman" w:hAnsi="Times New Roman" w:cs="Times New Roman"/>
          <w:sz w:val="23"/>
          <w:szCs w:val="23"/>
        </w:rPr>
        <w:t>Considerando que</w:t>
      </w:r>
      <w:r w:rsidR="0052709C" w:rsidRPr="00814D8F">
        <w:rPr>
          <w:rFonts w:ascii="Times New Roman" w:hAnsi="Times New Roman" w:cs="Times New Roman"/>
          <w:sz w:val="23"/>
          <w:szCs w:val="23"/>
        </w:rPr>
        <w:t xml:space="preserve">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estaduais, </w:t>
      </w:r>
      <w:r w:rsidR="0052709C" w:rsidRPr="00814D8F">
        <w:rPr>
          <w:rFonts w:ascii="Times New Roman" w:hAnsi="Times New Roman" w:cs="Times New Roman"/>
          <w:i/>
          <w:iCs/>
          <w:sz w:val="23"/>
          <w:szCs w:val="23"/>
        </w:rPr>
        <w:t>vide</w:t>
      </w:r>
      <w:r w:rsidR="0052709C" w:rsidRPr="00814D8F">
        <w:rPr>
          <w:rFonts w:ascii="Times New Roman" w:hAnsi="Times New Roman" w:cs="Times New Roman"/>
          <w:sz w:val="23"/>
          <w:szCs w:val="23"/>
        </w:rPr>
        <w:t xml:space="preserve"> art. 244, inciso V do Regimento Interno da Câmara Municipal de Sorriso</w:t>
      </w:r>
      <w:r w:rsidRPr="00814D8F">
        <w:rPr>
          <w:rFonts w:ascii="Times New Roman" w:hAnsi="Times New Roman" w:cs="Times New Roman"/>
          <w:sz w:val="23"/>
          <w:szCs w:val="23"/>
        </w:rPr>
        <w:t>;</w:t>
      </w:r>
    </w:p>
    <w:p w14:paraId="084F4346" w14:textId="77777777" w:rsidR="00814D8F" w:rsidRPr="00814D8F" w:rsidRDefault="00814D8F" w:rsidP="00586C78">
      <w:pPr>
        <w:shd w:val="clear" w:color="auto" w:fill="FFFFFF"/>
        <w:spacing w:after="0" w:line="276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012C8559" w14:textId="77777777" w:rsidR="00677ACB" w:rsidRPr="00814D8F" w:rsidRDefault="00677ACB" w:rsidP="00586C78">
      <w:pPr>
        <w:shd w:val="clear" w:color="auto" w:fill="FFFFFF"/>
        <w:spacing w:after="0" w:line="276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6CDB2A3C" w14:textId="06C4FE2E" w:rsidR="0000117B" w:rsidRPr="00814D8F" w:rsidRDefault="00000000" w:rsidP="0052709C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814D8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Câmara Municipal de Sorriso, Estado do Mato Grosso, em </w:t>
      </w:r>
      <w:r w:rsidR="00294EF4" w:rsidRPr="00814D8F">
        <w:rPr>
          <w:rFonts w:ascii="Times New Roman" w:hAnsi="Times New Roman" w:cs="Times New Roman"/>
          <w:sz w:val="23"/>
          <w:szCs w:val="23"/>
        </w:rPr>
        <w:t>19</w:t>
      </w:r>
      <w:r w:rsidR="00B1119B" w:rsidRPr="00814D8F">
        <w:rPr>
          <w:rFonts w:ascii="Times New Roman" w:hAnsi="Times New Roman" w:cs="Times New Roman"/>
          <w:sz w:val="23"/>
          <w:szCs w:val="23"/>
        </w:rPr>
        <w:t xml:space="preserve"> de </w:t>
      </w:r>
      <w:r w:rsidR="00294EF4" w:rsidRPr="00814D8F">
        <w:rPr>
          <w:rFonts w:ascii="Times New Roman" w:hAnsi="Times New Roman" w:cs="Times New Roman"/>
          <w:sz w:val="23"/>
          <w:szCs w:val="23"/>
        </w:rPr>
        <w:t xml:space="preserve">junho </w:t>
      </w:r>
      <w:r w:rsidRPr="00814D8F">
        <w:rPr>
          <w:rFonts w:ascii="Times New Roman" w:hAnsi="Times New Roman" w:cs="Times New Roman"/>
          <w:sz w:val="23"/>
          <w:szCs w:val="23"/>
        </w:rPr>
        <w:t>de 202</w:t>
      </w:r>
      <w:r w:rsidR="00294EF4" w:rsidRPr="00814D8F">
        <w:rPr>
          <w:rFonts w:ascii="Times New Roman" w:hAnsi="Times New Roman" w:cs="Times New Roman"/>
          <w:sz w:val="23"/>
          <w:szCs w:val="23"/>
        </w:rPr>
        <w:t>4</w:t>
      </w:r>
      <w:r w:rsidRPr="00814D8F">
        <w:rPr>
          <w:rFonts w:ascii="Times New Roman" w:hAnsi="Times New Roman" w:cs="Times New Roman"/>
          <w:sz w:val="23"/>
          <w:szCs w:val="23"/>
        </w:rPr>
        <w:t>.</w:t>
      </w:r>
    </w:p>
    <w:p w14:paraId="7F574808" w14:textId="77777777" w:rsidR="00835F4A" w:rsidRPr="00814D8F" w:rsidRDefault="00835F4A" w:rsidP="00835F4A">
      <w:pPr>
        <w:tabs>
          <w:tab w:val="left" w:pos="1134"/>
          <w:tab w:val="left" w:pos="1849"/>
        </w:tabs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90F447E" w14:textId="49C36FD6" w:rsidR="00C05D05" w:rsidRPr="00814D8F" w:rsidRDefault="00C05D05" w:rsidP="00C05D05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14:paraId="081671D3" w14:textId="77777777" w:rsidR="00734763" w:rsidRPr="00814D8F" w:rsidRDefault="00734763" w:rsidP="00C05D05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14:paraId="1C521F56" w14:textId="77777777" w:rsidR="00586C78" w:rsidRPr="00814D8F" w:rsidRDefault="00586C78" w:rsidP="00C05D05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</w:tblGrid>
      <w:tr w:rsidR="00DC6765" w:rsidRPr="00814D8F" w14:paraId="0EAF0263" w14:textId="77777777" w:rsidTr="005B29B1">
        <w:trPr>
          <w:jc w:val="center"/>
        </w:trPr>
        <w:tc>
          <w:tcPr>
            <w:tcW w:w="4247" w:type="dxa"/>
          </w:tcPr>
          <w:p w14:paraId="230595FA" w14:textId="77777777" w:rsidR="00805AFA" w:rsidRPr="00814D8F" w:rsidRDefault="00000000" w:rsidP="00C05D0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814D8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JANE DELALIBERA</w:t>
            </w:r>
          </w:p>
          <w:p w14:paraId="6D56E65D" w14:textId="35B67583" w:rsidR="00835F4A" w:rsidRPr="00814D8F" w:rsidRDefault="00000000" w:rsidP="005B29B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t-BR"/>
              </w:rPr>
            </w:pPr>
            <w:r w:rsidRPr="00814D8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Vereadora PL</w:t>
            </w:r>
          </w:p>
        </w:tc>
      </w:tr>
    </w:tbl>
    <w:p w14:paraId="4E40B728" w14:textId="73AB31CB" w:rsidR="0096235B" w:rsidRPr="00814D8F" w:rsidRDefault="0096235B" w:rsidP="005B29B1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sectPr w:rsidR="0096235B" w:rsidRPr="00814D8F" w:rsidSect="00814D8F">
      <w:footerReference w:type="default" r:id="rId6"/>
      <w:pgSz w:w="11906" w:h="16838"/>
      <w:pgMar w:top="2977" w:right="1133" w:bottom="993" w:left="1418" w:header="709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E2504B" w14:textId="77777777" w:rsidR="00686DE9" w:rsidRDefault="00686DE9" w:rsidP="00814D8F">
      <w:pPr>
        <w:spacing w:after="0" w:line="240" w:lineRule="auto"/>
      </w:pPr>
      <w:r>
        <w:separator/>
      </w:r>
    </w:p>
  </w:endnote>
  <w:endnote w:type="continuationSeparator" w:id="0">
    <w:p w14:paraId="716A8A24" w14:textId="77777777" w:rsidR="00686DE9" w:rsidRDefault="00686DE9" w:rsidP="00814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-1845777607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560AF04" w14:textId="593D5C03" w:rsidR="00814D8F" w:rsidRPr="00814D8F" w:rsidRDefault="00814D8F">
            <w:pPr>
              <w:pStyle w:val="Rodap"/>
              <w:jc w:val="right"/>
              <w:rPr>
                <w:sz w:val="16"/>
                <w:szCs w:val="16"/>
              </w:rPr>
            </w:pPr>
            <w:r w:rsidRPr="00814D8F">
              <w:rPr>
                <w:sz w:val="16"/>
                <w:szCs w:val="16"/>
              </w:rPr>
              <w:t xml:space="preserve">Página </w:t>
            </w:r>
            <w:r w:rsidRPr="00814D8F">
              <w:rPr>
                <w:b/>
                <w:bCs/>
                <w:sz w:val="16"/>
                <w:szCs w:val="16"/>
              </w:rPr>
              <w:fldChar w:fldCharType="begin"/>
            </w:r>
            <w:r w:rsidRPr="00814D8F">
              <w:rPr>
                <w:b/>
                <w:bCs/>
                <w:sz w:val="16"/>
                <w:szCs w:val="16"/>
              </w:rPr>
              <w:instrText>PAGE</w:instrText>
            </w:r>
            <w:r w:rsidRPr="00814D8F">
              <w:rPr>
                <w:b/>
                <w:bCs/>
                <w:sz w:val="16"/>
                <w:szCs w:val="16"/>
              </w:rPr>
              <w:fldChar w:fldCharType="separate"/>
            </w:r>
            <w:r w:rsidRPr="00814D8F">
              <w:rPr>
                <w:b/>
                <w:bCs/>
                <w:sz w:val="16"/>
                <w:szCs w:val="16"/>
              </w:rPr>
              <w:t>2</w:t>
            </w:r>
            <w:r w:rsidRPr="00814D8F">
              <w:rPr>
                <w:b/>
                <w:bCs/>
                <w:sz w:val="16"/>
                <w:szCs w:val="16"/>
              </w:rPr>
              <w:fldChar w:fldCharType="end"/>
            </w:r>
            <w:r w:rsidRPr="00814D8F">
              <w:rPr>
                <w:sz w:val="16"/>
                <w:szCs w:val="16"/>
              </w:rPr>
              <w:t xml:space="preserve"> de </w:t>
            </w:r>
            <w:r w:rsidRPr="00814D8F">
              <w:rPr>
                <w:b/>
                <w:bCs/>
                <w:sz w:val="16"/>
                <w:szCs w:val="16"/>
              </w:rPr>
              <w:fldChar w:fldCharType="begin"/>
            </w:r>
            <w:r w:rsidRPr="00814D8F">
              <w:rPr>
                <w:b/>
                <w:bCs/>
                <w:sz w:val="16"/>
                <w:szCs w:val="16"/>
              </w:rPr>
              <w:instrText>NUMPAGES</w:instrText>
            </w:r>
            <w:r w:rsidRPr="00814D8F">
              <w:rPr>
                <w:b/>
                <w:bCs/>
                <w:sz w:val="16"/>
                <w:szCs w:val="16"/>
              </w:rPr>
              <w:fldChar w:fldCharType="separate"/>
            </w:r>
            <w:r w:rsidRPr="00814D8F">
              <w:rPr>
                <w:b/>
                <w:bCs/>
                <w:sz w:val="16"/>
                <w:szCs w:val="16"/>
              </w:rPr>
              <w:t>2</w:t>
            </w:r>
            <w:r w:rsidRPr="00814D8F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444F308" w14:textId="77777777" w:rsidR="00814D8F" w:rsidRPr="00814D8F" w:rsidRDefault="00814D8F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4A3BAE" w14:textId="77777777" w:rsidR="00686DE9" w:rsidRDefault="00686DE9" w:rsidP="00814D8F">
      <w:pPr>
        <w:spacing w:after="0" w:line="240" w:lineRule="auto"/>
      </w:pPr>
      <w:r>
        <w:separator/>
      </w:r>
    </w:p>
  </w:footnote>
  <w:footnote w:type="continuationSeparator" w:id="0">
    <w:p w14:paraId="2F041BB4" w14:textId="77777777" w:rsidR="00686DE9" w:rsidRDefault="00686DE9" w:rsidP="00814D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5C3"/>
    <w:rsid w:val="0000117B"/>
    <w:rsid w:val="00002C75"/>
    <w:rsid w:val="00023669"/>
    <w:rsid w:val="00041CD9"/>
    <w:rsid w:val="00074A6E"/>
    <w:rsid w:val="000A141B"/>
    <w:rsid w:val="000F27A4"/>
    <w:rsid w:val="001111C8"/>
    <w:rsid w:val="00143438"/>
    <w:rsid w:val="001A5756"/>
    <w:rsid w:val="001B479B"/>
    <w:rsid w:val="001D29FB"/>
    <w:rsid w:val="002362A4"/>
    <w:rsid w:val="002374F9"/>
    <w:rsid w:val="002545BA"/>
    <w:rsid w:val="002676F2"/>
    <w:rsid w:val="002705C3"/>
    <w:rsid w:val="0028136A"/>
    <w:rsid w:val="00294B5F"/>
    <w:rsid w:val="00294EF4"/>
    <w:rsid w:val="002B6D67"/>
    <w:rsid w:val="002C5ADA"/>
    <w:rsid w:val="002D66E4"/>
    <w:rsid w:val="003140FA"/>
    <w:rsid w:val="003369F3"/>
    <w:rsid w:val="003546F8"/>
    <w:rsid w:val="00360D55"/>
    <w:rsid w:val="003C1149"/>
    <w:rsid w:val="003C299E"/>
    <w:rsid w:val="00461898"/>
    <w:rsid w:val="00461F4E"/>
    <w:rsid w:val="00490AE9"/>
    <w:rsid w:val="00492E9F"/>
    <w:rsid w:val="004C077C"/>
    <w:rsid w:val="005036A1"/>
    <w:rsid w:val="00511365"/>
    <w:rsid w:val="0052709C"/>
    <w:rsid w:val="00532A64"/>
    <w:rsid w:val="0057026B"/>
    <w:rsid w:val="00586C78"/>
    <w:rsid w:val="005A53DC"/>
    <w:rsid w:val="005B29B1"/>
    <w:rsid w:val="005C2FCF"/>
    <w:rsid w:val="00600105"/>
    <w:rsid w:val="00627623"/>
    <w:rsid w:val="0065372A"/>
    <w:rsid w:val="00677ACB"/>
    <w:rsid w:val="00686DE9"/>
    <w:rsid w:val="006A56D3"/>
    <w:rsid w:val="006B1912"/>
    <w:rsid w:val="006F6C11"/>
    <w:rsid w:val="00734763"/>
    <w:rsid w:val="0075759D"/>
    <w:rsid w:val="007777FF"/>
    <w:rsid w:val="007A10A6"/>
    <w:rsid w:val="007B6417"/>
    <w:rsid w:val="007F0D47"/>
    <w:rsid w:val="007F4003"/>
    <w:rsid w:val="007F77D1"/>
    <w:rsid w:val="00805AFA"/>
    <w:rsid w:val="00814D8F"/>
    <w:rsid w:val="00835F4A"/>
    <w:rsid w:val="00851928"/>
    <w:rsid w:val="008A3C8C"/>
    <w:rsid w:val="008A44C5"/>
    <w:rsid w:val="0090001D"/>
    <w:rsid w:val="00925F16"/>
    <w:rsid w:val="00930BE1"/>
    <w:rsid w:val="009605EF"/>
    <w:rsid w:val="0096235B"/>
    <w:rsid w:val="009E1C99"/>
    <w:rsid w:val="009E3821"/>
    <w:rsid w:val="00A3092C"/>
    <w:rsid w:val="00A475E6"/>
    <w:rsid w:val="00AE5F21"/>
    <w:rsid w:val="00B1119B"/>
    <w:rsid w:val="00B37B5A"/>
    <w:rsid w:val="00B46455"/>
    <w:rsid w:val="00BB2040"/>
    <w:rsid w:val="00C02B10"/>
    <w:rsid w:val="00C05D05"/>
    <w:rsid w:val="00C22E16"/>
    <w:rsid w:val="00C2590C"/>
    <w:rsid w:val="00C263D7"/>
    <w:rsid w:val="00C812C2"/>
    <w:rsid w:val="00CB6D59"/>
    <w:rsid w:val="00D2155B"/>
    <w:rsid w:val="00D42F32"/>
    <w:rsid w:val="00D6299A"/>
    <w:rsid w:val="00D73716"/>
    <w:rsid w:val="00DC6765"/>
    <w:rsid w:val="00E47C64"/>
    <w:rsid w:val="00ED0A65"/>
    <w:rsid w:val="00ED2521"/>
    <w:rsid w:val="00FA1FB4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08E4A3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814D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4D8F"/>
  </w:style>
  <w:style w:type="paragraph" w:styleId="Rodap">
    <w:name w:val="footer"/>
    <w:basedOn w:val="Normal"/>
    <w:link w:val="RodapChar"/>
    <w:uiPriority w:val="99"/>
    <w:unhideWhenUsed/>
    <w:rsid w:val="00814D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4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1351</TotalTime>
  <Pages>2</Pages>
  <Words>610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secret camara</cp:lastModifiedBy>
  <cp:revision>71</cp:revision>
  <cp:lastPrinted>2023-06-28T11:37:00Z</cp:lastPrinted>
  <dcterms:created xsi:type="dcterms:W3CDTF">2023-01-15T23:37:00Z</dcterms:created>
  <dcterms:modified xsi:type="dcterms:W3CDTF">2024-06-20T14:52:00Z</dcterms:modified>
</cp:coreProperties>
</file>