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00A80" w14:textId="301D2226" w:rsidR="00794FBF" w:rsidRPr="00794FBF" w:rsidRDefault="00794FBF" w:rsidP="00A34D82">
      <w:pPr>
        <w:ind w:left="3969"/>
        <w:jc w:val="both"/>
        <w:rPr>
          <w:b/>
        </w:rPr>
      </w:pPr>
      <w:r w:rsidRPr="00794FBF">
        <w:rPr>
          <w:b/>
        </w:rPr>
        <w:t xml:space="preserve">PROJETO DE LEI Nº </w:t>
      </w:r>
      <w:r w:rsidR="0008183E">
        <w:rPr>
          <w:b/>
        </w:rPr>
        <w:t>79/2024</w:t>
      </w:r>
    </w:p>
    <w:p w14:paraId="284237B8" w14:textId="65C44032" w:rsidR="00794FBF" w:rsidRDefault="00794FBF" w:rsidP="00A34D82">
      <w:pPr>
        <w:ind w:left="3969"/>
        <w:jc w:val="both"/>
        <w:rPr>
          <w:b/>
        </w:rPr>
      </w:pPr>
    </w:p>
    <w:p w14:paraId="34DFA890" w14:textId="77777777" w:rsidR="00794FBF" w:rsidRPr="00794FBF" w:rsidRDefault="00794FBF" w:rsidP="00A34D82">
      <w:pPr>
        <w:ind w:left="3969"/>
        <w:jc w:val="both"/>
        <w:rPr>
          <w:b/>
        </w:rPr>
      </w:pPr>
    </w:p>
    <w:p w14:paraId="0DD64699" w14:textId="39A8A7B5" w:rsidR="00794FBF" w:rsidRPr="004A0842" w:rsidRDefault="00794FBF" w:rsidP="00A34D82">
      <w:pPr>
        <w:ind w:left="3969"/>
        <w:jc w:val="both"/>
        <w:rPr>
          <w:bCs/>
        </w:rPr>
      </w:pPr>
      <w:r w:rsidRPr="004A0842">
        <w:rPr>
          <w:bCs/>
        </w:rPr>
        <w:t>D</w:t>
      </w:r>
      <w:r w:rsidR="004A0842" w:rsidRPr="004A0842">
        <w:rPr>
          <w:bCs/>
        </w:rPr>
        <w:t>ata: 25 de junho de 2024</w:t>
      </w:r>
    </w:p>
    <w:p w14:paraId="082DD702" w14:textId="77777777" w:rsidR="00794FBF" w:rsidRPr="00794FBF" w:rsidRDefault="00794FBF" w:rsidP="00A34D82">
      <w:pPr>
        <w:ind w:left="3969"/>
        <w:jc w:val="both"/>
        <w:rPr>
          <w:b/>
        </w:rPr>
      </w:pPr>
    </w:p>
    <w:p w14:paraId="3628CA62" w14:textId="77777777" w:rsidR="007C3B10" w:rsidRPr="00794FBF" w:rsidRDefault="007C3B10" w:rsidP="00A34D82">
      <w:pPr>
        <w:ind w:left="3969"/>
        <w:jc w:val="both"/>
      </w:pPr>
    </w:p>
    <w:p w14:paraId="55E8EB71" w14:textId="110EBF29" w:rsidR="007C3B10" w:rsidRPr="00794FBF" w:rsidRDefault="008C6B5E" w:rsidP="00A34D82">
      <w:pPr>
        <w:ind w:left="3969"/>
        <w:jc w:val="both"/>
      </w:pPr>
      <w:r>
        <w:t xml:space="preserve">Altera </w:t>
      </w:r>
      <w:r w:rsidR="0079699E" w:rsidRPr="00794FBF">
        <w:t xml:space="preserve">a </w:t>
      </w:r>
      <w:r w:rsidR="007C3B10" w:rsidRPr="00794FBF">
        <w:t>Le</w:t>
      </w:r>
      <w:r w:rsidR="0006458B" w:rsidRPr="00794FBF">
        <w:t>i n</w:t>
      </w:r>
      <w:r w:rsidR="00584D85" w:rsidRPr="00794FBF">
        <w:t xml:space="preserve">. </w:t>
      </w:r>
      <w:r w:rsidR="0006458B" w:rsidRPr="00794FBF">
        <w:t>º</w:t>
      </w:r>
      <w:r w:rsidR="002E77ED" w:rsidRPr="00794FBF">
        <w:t xml:space="preserve"> </w:t>
      </w:r>
      <w:r w:rsidR="00871C0F" w:rsidRPr="00794FBF">
        <w:t>3.067</w:t>
      </w:r>
      <w:r>
        <w:t xml:space="preserve"> de 29 de outubro de </w:t>
      </w:r>
      <w:r w:rsidR="00871C0F" w:rsidRPr="00794FBF">
        <w:t>2020</w:t>
      </w:r>
      <w:r w:rsidR="0006458B" w:rsidRPr="00794FBF">
        <w:t xml:space="preserve">, que </w:t>
      </w:r>
      <w:r w:rsidR="00871C0F" w:rsidRPr="00794FBF">
        <w:t xml:space="preserve">dispõe sobre o parcelamento de imóveis para fins específicos de sítios de recreio no </w:t>
      </w:r>
      <w:r w:rsidR="00584D85" w:rsidRPr="00794FBF">
        <w:t>Município de Sorriso/MT</w:t>
      </w:r>
      <w:r w:rsidR="0006458B" w:rsidRPr="00794FBF">
        <w:t>, e dá outras providências.</w:t>
      </w:r>
    </w:p>
    <w:p w14:paraId="639D1FB9" w14:textId="03527375" w:rsidR="007C3B10" w:rsidRDefault="007C3B10" w:rsidP="007C3B10">
      <w:pPr>
        <w:autoSpaceDE w:val="0"/>
        <w:autoSpaceDN w:val="0"/>
        <w:adjustRightInd w:val="0"/>
        <w:jc w:val="both"/>
        <w:rPr>
          <w:bCs/>
        </w:rPr>
      </w:pPr>
    </w:p>
    <w:p w14:paraId="0D240C80" w14:textId="77777777" w:rsidR="00794FBF" w:rsidRPr="00794FBF" w:rsidRDefault="00794FBF" w:rsidP="007C3B10">
      <w:pPr>
        <w:autoSpaceDE w:val="0"/>
        <w:autoSpaceDN w:val="0"/>
        <w:adjustRightInd w:val="0"/>
        <w:jc w:val="both"/>
        <w:rPr>
          <w:bCs/>
        </w:rPr>
      </w:pPr>
    </w:p>
    <w:p w14:paraId="1DD6D599" w14:textId="68C2AE68" w:rsidR="0079699E" w:rsidRDefault="0079699E" w:rsidP="00794FBF">
      <w:pPr>
        <w:autoSpaceDE w:val="0"/>
        <w:autoSpaceDN w:val="0"/>
        <w:adjustRightInd w:val="0"/>
        <w:ind w:firstLine="1418"/>
        <w:jc w:val="both"/>
      </w:pPr>
      <w:r w:rsidRPr="00794FBF">
        <w:t xml:space="preserve">Ari Genézio Lafin, Prefeito Municipal de Sorriso, Estado de Mato Grosso, </w:t>
      </w:r>
      <w:r w:rsidR="00794FBF">
        <w:t>encaminho para deliberação na</w:t>
      </w:r>
      <w:r w:rsidRPr="00794FBF">
        <w:t xml:space="preserve"> Câmara Municipal de Sorriso </w:t>
      </w:r>
      <w:r w:rsidR="00794FBF">
        <w:t>o seguinte Projeto de Lei:</w:t>
      </w:r>
    </w:p>
    <w:p w14:paraId="0FA9CC49" w14:textId="77777777" w:rsidR="00794FBF" w:rsidRPr="00794FBF" w:rsidRDefault="00794FBF" w:rsidP="00794FBF">
      <w:pPr>
        <w:autoSpaceDE w:val="0"/>
        <w:autoSpaceDN w:val="0"/>
        <w:adjustRightInd w:val="0"/>
        <w:ind w:firstLine="1418"/>
        <w:jc w:val="both"/>
      </w:pPr>
    </w:p>
    <w:p w14:paraId="55CD1CCE" w14:textId="77777777" w:rsidR="00A34D82" w:rsidRPr="00794FBF" w:rsidRDefault="00A34D82" w:rsidP="007C3B10">
      <w:pPr>
        <w:autoSpaceDE w:val="0"/>
        <w:autoSpaceDN w:val="0"/>
        <w:adjustRightInd w:val="0"/>
        <w:jc w:val="both"/>
        <w:rPr>
          <w:bCs/>
        </w:rPr>
      </w:pPr>
    </w:p>
    <w:p w14:paraId="38D6FCF4" w14:textId="13389826" w:rsidR="007C3B10" w:rsidRPr="00794FBF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94FBF">
        <w:rPr>
          <w:b/>
          <w:bCs/>
        </w:rPr>
        <w:t>Art. 1º</w:t>
      </w:r>
      <w:r w:rsidRPr="00794FBF">
        <w:rPr>
          <w:bCs/>
        </w:rPr>
        <w:t xml:space="preserve"> </w:t>
      </w:r>
      <w:r w:rsidR="0079699E" w:rsidRPr="00794FBF">
        <w:rPr>
          <w:bCs/>
        </w:rPr>
        <w:t xml:space="preserve">A </w:t>
      </w:r>
      <w:r w:rsidRPr="00794FBF">
        <w:rPr>
          <w:bCs/>
        </w:rPr>
        <w:t>Lei n</w:t>
      </w:r>
      <w:r w:rsidR="00584D85" w:rsidRPr="00794FBF">
        <w:rPr>
          <w:bCs/>
        </w:rPr>
        <w:t xml:space="preserve">. </w:t>
      </w:r>
      <w:r w:rsidRPr="00794FBF">
        <w:rPr>
          <w:bCs/>
        </w:rPr>
        <w:t xml:space="preserve">º </w:t>
      </w:r>
      <w:r w:rsidR="00871C0F" w:rsidRPr="00794FBF">
        <w:rPr>
          <w:bCs/>
        </w:rPr>
        <w:t>3.067/2020</w:t>
      </w:r>
      <w:r w:rsidRPr="00794FBF">
        <w:rPr>
          <w:bCs/>
        </w:rPr>
        <w:t xml:space="preserve">, de </w:t>
      </w:r>
      <w:r w:rsidR="00871C0F" w:rsidRPr="00794FBF">
        <w:rPr>
          <w:bCs/>
        </w:rPr>
        <w:t>29</w:t>
      </w:r>
      <w:r w:rsidRPr="00794FBF">
        <w:rPr>
          <w:bCs/>
        </w:rPr>
        <w:t xml:space="preserve"> de </w:t>
      </w:r>
      <w:r w:rsidR="00871C0F" w:rsidRPr="00794FBF">
        <w:rPr>
          <w:bCs/>
        </w:rPr>
        <w:t>outubro</w:t>
      </w:r>
      <w:r w:rsidRPr="00794FBF">
        <w:rPr>
          <w:bCs/>
        </w:rPr>
        <w:t xml:space="preserve"> de </w:t>
      </w:r>
      <w:r w:rsidR="00871C0F" w:rsidRPr="00794FBF">
        <w:rPr>
          <w:bCs/>
        </w:rPr>
        <w:t>2020</w:t>
      </w:r>
      <w:r w:rsidRPr="00794FBF">
        <w:rPr>
          <w:bCs/>
        </w:rPr>
        <w:t>, passa a vigorar com as seguintes alterações:</w:t>
      </w:r>
    </w:p>
    <w:p w14:paraId="0A87CB31" w14:textId="77777777" w:rsidR="00EF595C" w:rsidRPr="00794FBF" w:rsidRDefault="00EF595C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C92D648" w14:textId="53DC694C" w:rsidR="007C3B10" w:rsidRPr="00794FBF" w:rsidRDefault="007C3B10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94FBF">
        <w:rPr>
          <w:b/>
        </w:rPr>
        <w:t xml:space="preserve">Art. </w:t>
      </w:r>
      <w:r w:rsidR="00871C0F" w:rsidRPr="00794FBF">
        <w:rPr>
          <w:b/>
        </w:rPr>
        <w:t>9</w:t>
      </w:r>
      <w:r w:rsidR="00BE0FE2" w:rsidRPr="00794FBF">
        <w:rPr>
          <w:b/>
        </w:rPr>
        <w:t>º</w:t>
      </w:r>
      <w:r w:rsidR="0079699E" w:rsidRPr="00794FBF">
        <w:rPr>
          <w:bCs/>
        </w:rPr>
        <w:t xml:space="preserve"> </w:t>
      </w:r>
      <w:r w:rsidR="0079699E" w:rsidRPr="00794FBF">
        <w:t>...............</w:t>
      </w:r>
      <w:r w:rsidR="00BE0FE2" w:rsidRPr="00794FBF">
        <w:t>..</w:t>
      </w:r>
      <w:r w:rsidR="0079699E" w:rsidRPr="00794FBF">
        <w:t>............................................................................................</w:t>
      </w:r>
      <w:r w:rsidR="00BE0FE2" w:rsidRPr="00794FBF">
        <w:t>..............</w:t>
      </w:r>
      <w:r w:rsidR="0079699E" w:rsidRPr="00794FBF">
        <w:t>.</w:t>
      </w:r>
    </w:p>
    <w:p w14:paraId="43EA367E" w14:textId="14A278C3" w:rsidR="000C1D9F" w:rsidRDefault="00F14A66" w:rsidP="000C1D9F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r w:rsidR="00794FB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7CA8896F" w14:textId="61E95C85" w:rsidR="00794FBF" w:rsidRPr="00794FBF" w:rsidRDefault="00794FBF" w:rsidP="000C1D9F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II.....................................................................................................................................</w:t>
      </w:r>
    </w:p>
    <w:p w14:paraId="44A65D8B" w14:textId="4E3C780C" w:rsidR="000C1D9F" w:rsidRPr="00794FBF" w:rsidRDefault="00F53DDC" w:rsidP="000C1D9F">
      <w:pPr>
        <w:ind w:firstLine="1416"/>
        <w:jc w:val="both"/>
      </w:pPr>
      <w:r w:rsidRPr="00794FBF">
        <w:t xml:space="preserve">a) </w:t>
      </w:r>
      <w:r w:rsidR="00794FBF">
        <w:t>n</w:t>
      </w:r>
      <w:r w:rsidR="00584D85" w:rsidRPr="00794FBF">
        <w:t xml:space="preserve">o mínimo, </w:t>
      </w:r>
      <w:r w:rsidR="000C1D9F" w:rsidRPr="00794FBF">
        <w:t>6% (seis por cento) de sua área para espaços e serviços exclusivo</w:t>
      </w:r>
      <w:r w:rsidR="008440A6" w:rsidRPr="00794FBF">
        <w:t>s</w:t>
      </w:r>
      <w:r w:rsidR="000C1D9F" w:rsidRPr="00794FBF">
        <w:t xml:space="preserve"> do condomínio, sendo que, será destinado no mínimo 3% (três por cento), para área de recreação de uso exclusivo do empreendimento e no mínimo 3% (três por cento) para equipamento urbano comunitário externo ao empreendimento, podendo ser contíguo ou não desde que conectado ao sistema viário;  </w:t>
      </w:r>
    </w:p>
    <w:p w14:paraId="0A1B519A" w14:textId="77777777" w:rsidR="00794FBF" w:rsidRDefault="00794FBF" w:rsidP="000C1D9F">
      <w:pPr>
        <w:ind w:firstLine="1416"/>
        <w:jc w:val="both"/>
        <w:rPr>
          <w:bCs/>
        </w:rPr>
      </w:pPr>
    </w:p>
    <w:p w14:paraId="64942049" w14:textId="12596243" w:rsidR="000C1D9F" w:rsidRPr="00794FBF" w:rsidRDefault="000C1D9F" w:rsidP="000C1D9F">
      <w:pPr>
        <w:ind w:firstLine="1416"/>
        <w:jc w:val="both"/>
      </w:pPr>
      <w:r w:rsidRPr="00794FBF">
        <w:rPr>
          <w:bCs/>
        </w:rPr>
        <w:t>§1º</w:t>
      </w:r>
      <w:r w:rsidRPr="00794FBF">
        <w:t xml:space="preserve"> Os 3% (três por cento) para equipamento urbano comunitário externo ao empreendimento, poderão ser compensados dentro do </w:t>
      </w:r>
      <w:r w:rsidR="00584D85" w:rsidRPr="00794FBF">
        <w:t xml:space="preserve">Perímetro </w:t>
      </w:r>
      <w:r w:rsidRPr="00794FBF">
        <w:t xml:space="preserve">Urbano do Município de Sorriso – MT, de acordo com o valor de mercado definido a partir de avaliações imobiliárias, seja em aquisição de espaço público ou construção em equipamento comunitário. </w:t>
      </w:r>
    </w:p>
    <w:p w14:paraId="5340018F" w14:textId="77777777" w:rsidR="007472F7" w:rsidRPr="00794FBF" w:rsidRDefault="007472F7" w:rsidP="000C1D9F">
      <w:pPr>
        <w:ind w:firstLine="1416"/>
        <w:jc w:val="both"/>
        <w:rPr>
          <w:b/>
        </w:rPr>
      </w:pPr>
    </w:p>
    <w:p w14:paraId="615F8A24" w14:textId="0E1E6D0C" w:rsidR="008440A6" w:rsidRPr="00794FBF" w:rsidRDefault="008440A6" w:rsidP="008440A6">
      <w:pPr>
        <w:ind w:firstLine="1416"/>
        <w:jc w:val="both"/>
        <w:rPr>
          <w:bCs/>
        </w:rPr>
      </w:pPr>
      <w:r w:rsidRPr="00794FBF">
        <w:rPr>
          <w:bCs/>
        </w:rPr>
        <w:t>§2º</w:t>
      </w:r>
      <w:r w:rsidRPr="00794FBF">
        <w:rPr>
          <w:b/>
        </w:rPr>
        <w:t xml:space="preserve"> </w:t>
      </w:r>
      <w:r w:rsidRPr="00794FBF">
        <w:rPr>
          <w:bCs/>
        </w:rPr>
        <w:t xml:space="preserve">Em caso de compensação realizada através de </w:t>
      </w:r>
      <w:r w:rsidR="00BA7F00" w:rsidRPr="00794FBF">
        <w:rPr>
          <w:bCs/>
        </w:rPr>
        <w:t xml:space="preserve">pagamento em </w:t>
      </w:r>
      <w:r w:rsidRPr="00794FBF">
        <w:rPr>
          <w:bCs/>
        </w:rPr>
        <w:t>valor monetário, o recurso financeiro só poderá ser aplicado para melhorias em Equipamento Comunitários já existentes no Município de Sorriso-MT.</w:t>
      </w:r>
    </w:p>
    <w:p w14:paraId="270708D0" w14:textId="10E85B57" w:rsidR="000C1D9F" w:rsidRPr="00794FBF" w:rsidRDefault="00F14A66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...</w:t>
      </w:r>
      <w:r w:rsidR="008144B0">
        <w:rPr>
          <w:bCs/>
        </w:rPr>
        <w:t>.................................................................</w:t>
      </w:r>
      <w:r>
        <w:rPr>
          <w:bCs/>
        </w:rPr>
        <w:t>....</w:t>
      </w:r>
      <w:r w:rsidR="008144B0">
        <w:rPr>
          <w:bCs/>
        </w:rPr>
        <w:t>...............................................................</w:t>
      </w:r>
    </w:p>
    <w:p w14:paraId="34D72CE5" w14:textId="19373D05" w:rsidR="00041C53" w:rsidRPr="00794FBF" w:rsidRDefault="00794FBF" w:rsidP="002E77ED">
      <w:pPr>
        <w:autoSpaceDE w:val="0"/>
        <w:autoSpaceDN w:val="0"/>
        <w:adjustRightInd w:val="0"/>
        <w:ind w:firstLine="1418"/>
        <w:jc w:val="both"/>
      </w:pPr>
      <w:r w:rsidRPr="00794FBF">
        <w:t>IV – Vias abertas e sinalizadas, com faixa de domínio, sendo que as vias devem ter no mínimo 14,00 (quatorze) metros de largura, sendo 9,00 (nove) metros para leito carroçável e 2,50 (dois metros e cinquenta centímetros) para calçada, no que couber, o previsto na Lei Complementar n</w:t>
      </w:r>
      <w:r>
        <w:t xml:space="preserve">º </w:t>
      </w:r>
      <w:r w:rsidRPr="00794FBF">
        <w:t>037/2005, que dispõe sobre a regulação do Sistema Viário do Município de Sorriso e suas alterações;</w:t>
      </w:r>
    </w:p>
    <w:p w14:paraId="5DF4777F" w14:textId="36AC6D9C" w:rsidR="008144B0" w:rsidRPr="008144B0" w:rsidRDefault="008144B0" w:rsidP="002E77ED">
      <w:pPr>
        <w:autoSpaceDE w:val="0"/>
        <w:autoSpaceDN w:val="0"/>
        <w:adjustRightInd w:val="0"/>
        <w:ind w:firstLine="1418"/>
        <w:jc w:val="both"/>
      </w:pPr>
      <w:r w:rsidRPr="008144B0">
        <w:t>.........................................................................................................................................</w:t>
      </w:r>
    </w:p>
    <w:p w14:paraId="2B212341" w14:textId="07ECC30C" w:rsidR="000C1D9F" w:rsidRPr="00794FBF" w:rsidRDefault="00041C53" w:rsidP="00BA7F00">
      <w:pPr>
        <w:autoSpaceDE w:val="0"/>
        <w:autoSpaceDN w:val="0"/>
        <w:adjustRightInd w:val="0"/>
        <w:ind w:firstLine="1418"/>
        <w:rPr>
          <w:iCs/>
        </w:rPr>
      </w:pPr>
      <w:r w:rsidRPr="00794FBF">
        <w:rPr>
          <w:iCs/>
        </w:rPr>
        <w:t>XVIII –</w:t>
      </w:r>
      <w:r w:rsidRPr="00794FBF">
        <w:rPr>
          <w:rFonts w:eastAsia="Calibri Light"/>
          <w:kern w:val="24"/>
        </w:rPr>
        <w:t xml:space="preserve"> </w:t>
      </w:r>
      <w:r w:rsidR="00A6777D" w:rsidRPr="00794FBF">
        <w:rPr>
          <w:iCs/>
        </w:rPr>
        <w:t>T</w:t>
      </w:r>
      <w:r w:rsidRPr="00794FBF">
        <w:rPr>
          <w:iCs/>
        </w:rPr>
        <w:t>estada mínima de 15,00 (</w:t>
      </w:r>
      <w:r w:rsidR="00584D85" w:rsidRPr="00794FBF">
        <w:rPr>
          <w:iCs/>
        </w:rPr>
        <w:t>quinze</w:t>
      </w:r>
      <w:r w:rsidRPr="00794FBF">
        <w:rPr>
          <w:iCs/>
        </w:rPr>
        <w:t xml:space="preserve">) metros. </w:t>
      </w:r>
    </w:p>
    <w:p w14:paraId="31AC4FA6" w14:textId="77777777" w:rsidR="00BA7F00" w:rsidRPr="00794FBF" w:rsidRDefault="00BA7F00" w:rsidP="002E77ED">
      <w:pPr>
        <w:autoSpaceDE w:val="0"/>
        <w:autoSpaceDN w:val="0"/>
        <w:adjustRightInd w:val="0"/>
        <w:ind w:firstLine="1418"/>
        <w:jc w:val="both"/>
        <w:rPr>
          <w:b/>
        </w:rPr>
      </w:pPr>
    </w:p>
    <w:p w14:paraId="0C215E1F" w14:textId="22486427" w:rsidR="00041C53" w:rsidRPr="00794FBF" w:rsidRDefault="000C1D9F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94FBF">
        <w:rPr>
          <w:b/>
        </w:rPr>
        <w:t xml:space="preserve">Art. </w:t>
      </w:r>
      <w:r w:rsidR="008144B0">
        <w:rPr>
          <w:b/>
        </w:rPr>
        <w:t xml:space="preserve"> </w:t>
      </w:r>
      <w:r w:rsidRPr="00794FBF">
        <w:rPr>
          <w:b/>
        </w:rPr>
        <w:t>23</w:t>
      </w:r>
      <w:r w:rsidRPr="00794FBF">
        <w:rPr>
          <w:bCs/>
        </w:rPr>
        <w:t>.</w:t>
      </w:r>
      <w:r w:rsidR="00BE0FE2" w:rsidRPr="00794FBF">
        <w:rPr>
          <w:bCs/>
        </w:rPr>
        <w:t>...................</w:t>
      </w:r>
      <w:r w:rsidR="008144B0">
        <w:rPr>
          <w:bCs/>
        </w:rPr>
        <w:t>...............................</w:t>
      </w:r>
      <w:r w:rsidR="00BE0FE2" w:rsidRPr="00794FBF">
        <w:rPr>
          <w:bCs/>
        </w:rPr>
        <w:t>........................................................................</w:t>
      </w:r>
    </w:p>
    <w:p w14:paraId="28739048" w14:textId="410C9F95" w:rsidR="000C1D9F" w:rsidRPr="008144B0" w:rsidRDefault="008144B0" w:rsidP="000C1D9F">
      <w:pPr>
        <w:ind w:firstLine="1418"/>
        <w:jc w:val="both"/>
      </w:pPr>
      <w:r w:rsidRPr="008144B0">
        <w:t>.....................................................</w:t>
      </w:r>
      <w:r w:rsidR="00F14A66">
        <w:t>...</w:t>
      </w:r>
      <w:r w:rsidRPr="008144B0">
        <w:t>................................................................................</w:t>
      </w:r>
    </w:p>
    <w:p w14:paraId="61B907BB" w14:textId="77777777" w:rsidR="000C1D9F" w:rsidRPr="008144B0" w:rsidRDefault="000C1D9F" w:rsidP="002E77ED">
      <w:pPr>
        <w:autoSpaceDE w:val="0"/>
        <w:autoSpaceDN w:val="0"/>
        <w:adjustRightInd w:val="0"/>
        <w:ind w:firstLine="1418"/>
        <w:jc w:val="both"/>
        <w:rPr>
          <w:iCs/>
        </w:rPr>
      </w:pPr>
    </w:p>
    <w:p w14:paraId="38E77375" w14:textId="57D01220" w:rsidR="000C1D9F" w:rsidRPr="00794FBF" w:rsidRDefault="000C1D9F" w:rsidP="008144B0">
      <w:pPr>
        <w:autoSpaceDE w:val="0"/>
        <w:autoSpaceDN w:val="0"/>
        <w:adjustRightInd w:val="0"/>
        <w:ind w:firstLine="1418"/>
        <w:jc w:val="both"/>
        <w:rPr>
          <w:iCs/>
        </w:rPr>
      </w:pPr>
      <w:r w:rsidRPr="00794FBF">
        <w:rPr>
          <w:iCs/>
        </w:rPr>
        <w:lastRenderedPageBreak/>
        <w:t xml:space="preserve">II </w:t>
      </w:r>
      <w:r w:rsidR="008144B0">
        <w:rPr>
          <w:iCs/>
        </w:rPr>
        <w:t>-</w:t>
      </w:r>
      <w:r w:rsidRPr="00794FBF">
        <w:rPr>
          <w:iCs/>
        </w:rPr>
        <w:t xml:space="preserve"> Fazer constar em todos os documentos de compra e venda, além das exigências previstas em </w:t>
      </w:r>
      <w:r w:rsidR="00F53DDC" w:rsidRPr="00794FBF">
        <w:rPr>
          <w:iCs/>
        </w:rPr>
        <w:t>Lei Federal ou Municipal</w:t>
      </w:r>
      <w:r w:rsidRPr="00794FBF">
        <w:rPr>
          <w:iCs/>
        </w:rPr>
        <w:t xml:space="preserve">, a condição de que os sítios só poderão receber construção quando iniciada a obra de infraestrutura do empreendimento, nos termos do art. 26 desta Lei. </w:t>
      </w:r>
    </w:p>
    <w:p w14:paraId="190F916C" w14:textId="77777777" w:rsidR="000C1D9F" w:rsidRPr="00794FBF" w:rsidRDefault="000C1D9F" w:rsidP="000C1D9F">
      <w:pPr>
        <w:ind w:firstLine="1418"/>
        <w:jc w:val="both"/>
        <w:rPr>
          <w:i/>
          <w:strike/>
        </w:rPr>
      </w:pPr>
    </w:p>
    <w:p w14:paraId="7B571475" w14:textId="4EEA93A9" w:rsidR="00F10714" w:rsidRPr="00794FBF" w:rsidRDefault="000C1D9F" w:rsidP="00F10714">
      <w:pPr>
        <w:ind w:firstLine="1418"/>
        <w:jc w:val="both"/>
        <w:rPr>
          <w:iCs/>
        </w:rPr>
      </w:pPr>
      <w:r w:rsidRPr="00794FBF">
        <w:rPr>
          <w:b/>
          <w:bCs/>
          <w:iCs/>
        </w:rPr>
        <w:t>Art. 26</w:t>
      </w:r>
      <w:r w:rsidRPr="00794FBF">
        <w:rPr>
          <w:iCs/>
        </w:rPr>
        <w:t xml:space="preserve"> </w:t>
      </w:r>
      <w:r w:rsidR="00F10714" w:rsidRPr="00794FBF">
        <w:t xml:space="preserve">Os alvarás de obras dos adquirentes serão concedidos, permitindo o início das construções, após a abertura das vias de circulação, incluindo a instalação dos marcos, alinhamentos e nivelamentos necessários. </w:t>
      </w:r>
      <w:r w:rsidR="00F10714" w:rsidRPr="00794FBF">
        <w:rPr>
          <w:iCs/>
        </w:rPr>
        <w:t xml:space="preserve">O </w:t>
      </w:r>
      <w:r w:rsidR="008144B0">
        <w:rPr>
          <w:iCs/>
        </w:rPr>
        <w:t>“H</w:t>
      </w:r>
      <w:r w:rsidR="00F10714" w:rsidRPr="00794FBF">
        <w:rPr>
          <w:iCs/>
        </w:rPr>
        <w:t>abite-se</w:t>
      </w:r>
      <w:r w:rsidR="008144B0">
        <w:rPr>
          <w:iCs/>
        </w:rPr>
        <w:t>”</w:t>
      </w:r>
      <w:r w:rsidR="00F10714" w:rsidRPr="00794FBF">
        <w:rPr>
          <w:iCs/>
        </w:rPr>
        <w:t xml:space="preserve"> será emitido após a conclusão de toda a infraestrutura prevista no inciso I do artigo 23 desta Lei</w:t>
      </w:r>
      <w:proofErr w:type="gramStart"/>
      <w:r w:rsidR="00F10714" w:rsidRPr="00794FBF">
        <w:rPr>
          <w:iCs/>
        </w:rPr>
        <w:t>.</w:t>
      </w:r>
      <w:r w:rsidR="008C6B5E">
        <w:rPr>
          <w:iCs/>
        </w:rPr>
        <w:t>”(</w:t>
      </w:r>
      <w:proofErr w:type="gramEnd"/>
      <w:r w:rsidR="008C6B5E">
        <w:rPr>
          <w:iCs/>
        </w:rPr>
        <w:t>NR)</w:t>
      </w:r>
    </w:p>
    <w:p w14:paraId="71F59C14" w14:textId="77777777" w:rsidR="007C3B10" w:rsidRPr="00794FBF" w:rsidRDefault="007C3B10" w:rsidP="00D313B9">
      <w:pPr>
        <w:autoSpaceDE w:val="0"/>
        <w:autoSpaceDN w:val="0"/>
        <w:adjustRightInd w:val="0"/>
        <w:jc w:val="both"/>
        <w:rPr>
          <w:bCs/>
          <w:i/>
        </w:rPr>
      </w:pPr>
    </w:p>
    <w:p w14:paraId="7671A2B3" w14:textId="0E5A06A3" w:rsidR="007C3B10" w:rsidRPr="00794FBF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794FBF">
        <w:rPr>
          <w:b/>
          <w:bCs/>
          <w:lang w:val="pt-PT"/>
        </w:rPr>
        <w:t xml:space="preserve">Art. 2º </w:t>
      </w:r>
      <w:r w:rsidR="0079699E" w:rsidRPr="00794FBF">
        <w:rPr>
          <w:lang w:val="pt-PT"/>
        </w:rPr>
        <w:t xml:space="preserve">Esta </w:t>
      </w:r>
      <w:r w:rsidRPr="00794FBF">
        <w:rPr>
          <w:lang w:val="pt-PT"/>
        </w:rPr>
        <w:t>Lei entra em vigor na data de sua publicação.</w:t>
      </w:r>
    </w:p>
    <w:p w14:paraId="007B9B8D" w14:textId="0A1D70B7" w:rsidR="00A34D82" w:rsidRDefault="00A34D82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679C638" w14:textId="77777777" w:rsidR="008144B0" w:rsidRPr="00794FBF" w:rsidRDefault="008144B0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10B20B4" w14:textId="2EBD4E05" w:rsidR="0079699E" w:rsidRPr="00794FBF" w:rsidRDefault="00A34D82" w:rsidP="00EC2E1B">
      <w:pPr>
        <w:tabs>
          <w:tab w:val="left" w:pos="142"/>
        </w:tabs>
        <w:ind w:firstLine="1418"/>
        <w:jc w:val="both"/>
        <w:rPr>
          <w:bCs/>
        </w:rPr>
      </w:pPr>
      <w:r w:rsidRPr="00794FBF">
        <w:rPr>
          <w:bCs/>
        </w:rPr>
        <w:t xml:space="preserve">Sorriso, Estado de Mato Grosso, em </w:t>
      </w:r>
    </w:p>
    <w:p w14:paraId="42F260E0" w14:textId="646A5079" w:rsidR="0079699E" w:rsidRDefault="0079699E" w:rsidP="0079699E"/>
    <w:p w14:paraId="5D9E1EC0" w14:textId="160EA211" w:rsidR="001F3027" w:rsidRDefault="001F3027" w:rsidP="0079699E"/>
    <w:p w14:paraId="4A6C1262" w14:textId="77777777" w:rsidR="001F3027" w:rsidRPr="00794FBF" w:rsidRDefault="001F3027" w:rsidP="0079699E"/>
    <w:p w14:paraId="677B3B4A" w14:textId="77777777" w:rsidR="00EC2E1B" w:rsidRPr="00794FBF" w:rsidRDefault="0079699E" w:rsidP="0079699E">
      <w:pPr>
        <w:tabs>
          <w:tab w:val="left" w:pos="1418"/>
        </w:tabs>
        <w:jc w:val="both"/>
        <w:rPr>
          <w:b/>
        </w:rPr>
      </w:pPr>
      <w:r w:rsidRPr="00794FBF">
        <w:rPr>
          <w:b/>
        </w:rPr>
        <w:t xml:space="preserve">                                                                                                            </w:t>
      </w:r>
    </w:p>
    <w:p w14:paraId="7D9E7A2B" w14:textId="709EF318" w:rsidR="00D313B9" w:rsidRPr="001F3027" w:rsidRDefault="001F3027" w:rsidP="001F3027">
      <w:pPr>
        <w:tabs>
          <w:tab w:val="left" w:pos="1418"/>
        </w:tabs>
        <w:jc w:val="center"/>
        <w:rPr>
          <w:i/>
          <w:sz w:val="20"/>
          <w:szCs w:val="20"/>
        </w:rPr>
      </w:pPr>
      <w:r w:rsidRPr="001F3027">
        <w:rPr>
          <w:i/>
          <w:sz w:val="20"/>
          <w:szCs w:val="20"/>
        </w:rPr>
        <w:t>Assinatura Digital</w:t>
      </w:r>
    </w:p>
    <w:p w14:paraId="43C1C03A" w14:textId="162549D5" w:rsidR="0079699E" w:rsidRPr="00E213B2" w:rsidRDefault="0079699E" w:rsidP="008144B0">
      <w:pPr>
        <w:tabs>
          <w:tab w:val="left" w:pos="1418"/>
        </w:tabs>
        <w:jc w:val="center"/>
        <w:rPr>
          <w:b/>
        </w:rPr>
      </w:pPr>
      <w:r w:rsidRPr="00E213B2">
        <w:rPr>
          <w:b/>
        </w:rPr>
        <w:t>ARI GENÉZIO LAFIN</w:t>
      </w:r>
    </w:p>
    <w:p w14:paraId="7AF84D9A" w14:textId="7E8331E1" w:rsidR="0079699E" w:rsidRPr="00794FBF" w:rsidRDefault="0079699E" w:rsidP="008144B0">
      <w:pPr>
        <w:tabs>
          <w:tab w:val="left" w:pos="1418"/>
        </w:tabs>
        <w:jc w:val="center"/>
        <w:rPr>
          <w:rFonts w:eastAsiaTheme="minorHAnsi"/>
          <w:b/>
          <w:lang w:eastAsia="en-US"/>
        </w:rPr>
      </w:pPr>
      <w:r w:rsidRPr="00794FBF">
        <w:t>Prefeito Municipal</w:t>
      </w:r>
    </w:p>
    <w:p w14:paraId="22C619AA" w14:textId="77777777" w:rsidR="00EC2E1B" w:rsidRDefault="00EC2E1B" w:rsidP="0079699E">
      <w:pPr>
        <w:rPr>
          <w:b/>
        </w:rPr>
      </w:pPr>
    </w:p>
    <w:p w14:paraId="5EC96EE4" w14:textId="77777777" w:rsidR="008328CE" w:rsidRDefault="008328CE" w:rsidP="0079699E">
      <w:pPr>
        <w:rPr>
          <w:b/>
        </w:rPr>
      </w:pPr>
    </w:p>
    <w:p w14:paraId="2CC845EC" w14:textId="77777777" w:rsidR="008328CE" w:rsidRDefault="008328CE" w:rsidP="0079699E">
      <w:pPr>
        <w:rPr>
          <w:b/>
        </w:rPr>
      </w:pPr>
    </w:p>
    <w:p w14:paraId="1E42F7A7" w14:textId="77777777" w:rsidR="008328CE" w:rsidRDefault="008328CE" w:rsidP="0079699E">
      <w:pPr>
        <w:rPr>
          <w:b/>
        </w:rPr>
      </w:pPr>
    </w:p>
    <w:p w14:paraId="0F2948E8" w14:textId="77777777" w:rsidR="008328CE" w:rsidRDefault="008328CE" w:rsidP="0079699E">
      <w:pPr>
        <w:rPr>
          <w:b/>
        </w:rPr>
      </w:pPr>
    </w:p>
    <w:p w14:paraId="22C5CE94" w14:textId="77777777" w:rsidR="008328CE" w:rsidRDefault="008328CE" w:rsidP="0079699E">
      <w:pPr>
        <w:rPr>
          <w:b/>
        </w:rPr>
      </w:pPr>
    </w:p>
    <w:p w14:paraId="2FDF70EB" w14:textId="77777777" w:rsidR="008328CE" w:rsidRDefault="008328CE" w:rsidP="0079699E">
      <w:pPr>
        <w:rPr>
          <w:b/>
        </w:rPr>
      </w:pPr>
    </w:p>
    <w:p w14:paraId="3589FBD5" w14:textId="77777777" w:rsidR="008328CE" w:rsidRDefault="008328CE" w:rsidP="0079699E">
      <w:pPr>
        <w:rPr>
          <w:b/>
        </w:rPr>
      </w:pPr>
    </w:p>
    <w:p w14:paraId="49227DB6" w14:textId="77777777" w:rsidR="008328CE" w:rsidRDefault="008328CE" w:rsidP="0079699E">
      <w:pPr>
        <w:rPr>
          <w:b/>
        </w:rPr>
      </w:pPr>
    </w:p>
    <w:p w14:paraId="10A548BC" w14:textId="77777777" w:rsidR="008328CE" w:rsidRDefault="008328CE" w:rsidP="0079699E">
      <w:pPr>
        <w:rPr>
          <w:b/>
        </w:rPr>
      </w:pPr>
    </w:p>
    <w:p w14:paraId="59DD0AAB" w14:textId="77777777" w:rsidR="008328CE" w:rsidRDefault="008328CE" w:rsidP="0079699E">
      <w:pPr>
        <w:rPr>
          <w:b/>
        </w:rPr>
      </w:pPr>
    </w:p>
    <w:p w14:paraId="67210F39" w14:textId="77777777" w:rsidR="008328CE" w:rsidRDefault="008328CE" w:rsidP="0079699E">
      <w:pPr>
        <w:rPr>
          <w:b/>
        </w:rPr>
      </w:pPr>
    </w:p>
    <w:p w14:paraId="315C60CF" w14:textId="77777777" w:rsidR="008328CE" w:rsidRDefault="008328CE" w:rsidP="0079699E">
      <w:pPr>
        <w:rPr>
          <w:b/>
        </w:rPr>
      </w:pPr>
    </w:p>
    <w:p w14:paraId="0E15DBA0" w14:textId="77777777" w:rsidR="008328CE" w:rsidRDefault="008328CE" w:rsidP="0079699E">
      <w:pPr>
        <w:rPr>
          <w:b/>
        </w:rPr>
      </w:pPr>
    </w:p>
    <w:p w14:paraId="7DF18927" w14:textId="77777777" w:rsidR="008328CE" w:rsidRDefault="008328CE" w:rsidP="0079699E">
      <w:pPr>
        <w:rPr>
          <w:b/>
        </w:rPr>
      </w:pPr>
    </w:p>
    <w:p w14:paraId="2626B5C8" w14:textId="77777777" w:rsidR="008328CE" w:rsidRDefault="008328CE" w:rsidP="0079699E">
      <w:pPr>
        <w:rPr>
          <w:b/>
        </w:rPr>
      </w:pPr>
    </w:p>
    <w:p w14:paraId="651F007E" w14:textId="77777777" w:rsidR="008328CE" w:rsidRDefault="008328CE" w:rsidP="0079699E">
      <w:pPr>
        <w:rPr>
          <w:b/>
        </w:rPr>
      </w:pPr>
    </w:p>
    <w:p w14:paraId="75879366" w14:textId="77777777" w:rsidR="008328CE" w:rsidRDefault="008328CE" w:rsidP="0079699E">
      <w:pPr>
        <w:rPr>
          <w:b/>
        </w:rPr>
      </w:pPr>
    </w:p>
    <w:p w14:paraId="33E49D73" w14:textId="77777777" w:rsidR="008328CE" w:rsidRDefault="008328CE" w:rsidP="0079699E">
      <w:pPr>
        <w:rPr>
          <w:b/>
        </w:rPr>
      </w:pPr>
    </w:p>
    <w:p w14:paraId="118D93A1" w14:textId="77777777" w:rsidR="008328CE" w:rsidRDefault="008328CE" w:rsidP="0079699E">
      <w:pPr>
        <w:rPr>
          <w:b/>
        </w:rPr>
      </w:pPr>
    </w:p>
    <w:p w14:paraId="6D5F7BB0" w14:textId="77777777" w:rsidR="008328CE" w:rsidRDefault="008328CE" w:rsidP="0079699E">
      <w:pPr>
        <w:rPr>
          <w:b/>
        </w:rPr>
      </w:pPr>
    </w:p>
    <w:p w14:paraId="718F3F08" w14:textId="77777777" w:rsidR="008328CE" w:rsidRDefault="008328CE" w:rsidP="0079699E">
      <w:pPr>
        <w:rPr>
          <w:b/>
        </w:rPr>
      </w:pPr>
    </w:p>
    <w:p w14:paraId="758DC704" w14:textId="77777777" w:rsidR="008328CE" w:rsidRDefault="008328CE" w:rsidP="0079699E">
      <w:pPr>
        <w:rPr>
          <w:b/>
        </w:rPr>
      </w:pPr>
    </w:p>
    <w:p w14:paraId="62FACA5E" w14:textId="77777777" w:rsidR="008328CE" w:rsidRDefault="008328CE" w:rsidP="0079699E">
      <w:pPr>
        <w:rPr>
          <w:b/>
        </w:rPr>
      </w:pPr>
    </w:p>
    <w:p w14:paraId="0B379DC7" w14:textId="77777777" w:rsidR="008328CE" w:rsidRDefault="008328CE" w:rsidP="0079699E">
      <w:pPr>
        <w:rPr>
          <w:b/>
        </w:rPr>
      </w:pPr>
    </w:p>
    <w:p w14:paraId="4C6930A8" w14:textId="77777777" w:rsidR="008328CE" w:rsidRDefault="008328CE" w:rsidP="0079699E">
      <w:pPr>
        <w:rPr>
          <w:b/>
        </w:rPr>
      </w:pPr>
    </w:p>
    <w:p w14:paraId="15590A22" w14:textId="77777777" w:rsidR="008328CE" w:rsidRDefault="008328CE" w:rsidP="0079699E">
      <w:pPr>
        <w:rPr>
          <w:b/>
        </w:rPr>
      </w:pPr>
    </w:p>
    <w:p w14:paraId="0B749FA8" w14:textId="77777777" w:rsidR="008328CE" w:rsidRDefault="008328CE" w:rsidP="0079699E">
      <w:pPr>
        <w:rPr>
          <w:b/>
        </w:rPr>
      </w:pPr>
    </w:p>
    <w:p w14:paraId="4E2DD9E2" w14:textId="77777777" w:rsidR="008328CE" w:rsidRDefault="008328CE" w:rsidP="0079699E">
      <w:pPr>
        <w:rPr>
          <w:b/>
        </w:rPr>
      </w:pPr>
    </w:p>
    <w:p w14:paraId="73C11519" w14:textId="77777777" w:rsidR="008328CE" w:rsidRPr="00871799" w:rsidRDefault="008328CE" w:rsidP="008328CE">
      <w:pPr>
        <w:rPr>
          <w:b/>
        </w:rPr>
      </w:pPr>
      <w:r w:rsidRPr="00871799">
        <w:rPr>
          <w:b/>
        </w:rPr>
        <w:lastRenderedPageBreak/>
        <w:t>MENSAGEM N</w:t>
      </w:r>
      <w:r>
        <w:rPr>
          <w:b/>
        </w:rPr>
        <w:t>º 055/</w:t>
      </w:r>
      <w:r w:rsidRPr="00871799">
        <w:rPr>
          <w:b/>
        </w:rPr>
        <w:t xml:space="preserve">2024 </w:t>
      </w:r>
    </w:p>
    <w:p w14:paraId="51535E43" w14:textId="77777777" w:rsidR="008328CE" w:rsidRPr="00871799" w:rsidRDefault="008328CE" w:rsidP="008328CE">
      <w:pPr>
        <w:tabs>
          <w:tab w:val="left" w:pos="5820"/>
        </w:tabs>
        <w:jc w:val="both"/>
        <w:rPr>
          <w:u w:val="single"/>
        </w:rPr>
      </w:pPr>
    </w:p>
    <w:p w14:paraId="065405B0" w14:textId="77777777" w:rsidR="008328CE" w:rsidRDefault="008328CE" w:rsidP="008328CE">
      <w:pPr>
        <w:tabs>
          <w:tab w:val="left" w:pos="5820"/>
        </w:tabs>
        <w:jc w:val="both"/>
        <w:rPr>
          <w:u w:val="single"/>
        </w:rPr>
      </w:pPr>
    </w:p>
    <w:p w14:paraId="606AE024" w14:textId="77777777" w:rsidR="008328CE" w:rsidRPr="00871799" w:rsidRDefault="008328CE" w:rsidP="008328CE">
      <w:pPr>
        <w:tabs>
          <w:tab w:val="left" w:pos="5820"/>
        </w:tabs>
        <w:jc w:val="both"/>
        <w:rPr>
          <w:u w:val="single"/>
        </w:rPr>
      </w:pPr>
    </w:p>
    <w:p w14:paraId="7F25AF8C" w14:textId="77777777" w:rsidR="008328CE" w:rsidRPr="00871799" w:rsidRDefault="008328CE" w:rsidP="008328CE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871799">
        <w:rPr>
          <w:szCs w:val="24"/>
        </w:rPr>
        <w:t xml:space="preserve">Excelentíssimo Senhor Presidente, Nobres </w:t>
      </w:r>
      <w:r>
        <w:rPr>
          <w:szCs w:val="24"/>
        </w:rPr>
        <w:t>Vereadores e Vereadora</w:t>
      </w:r>
      <w:r w:rsidRPr="00871799">
        <w:rPr>
          <w:szCs w:val="24"/>
        </w:rPr>
        <w:t>,</w:t>
      </w:r>
    </w:p>
    <w:p w14:paraId="63CC9255" w14:textId="77777777" w:rsidR="008328CE" w:rsidRDefault="008328CE" w:rsidP="008328CE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3A16A61D" w14:textId="77777777" w:rsidR="008328CE" w:rsidRDefault="008328CE" w:rsidP="008328CE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11EF7B35" w14:textId="77777777" w:rsidR="008328CE" w:rsidRPr="00871799" w:rsidRDefault="008328CE" w:rsidP="008328CE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2B565D79" w14:textId="77777777" w:rsidR="008328CE" w:rsidRPr="00871799" w:rsidRDefault="008328CE" w:rsidP="008328CE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bCs/>
          <w:szCs w:val="24"/>
        </w:rPr>
      </w:pPr>
      <w:r w:rsidRPr="00871799">
        <w:rPr>
          <w:szCs w:val="24"/>
        </w:rPr>
        <w:t xml:space="preserve">Encaminhamos para apreciação de Vossas Excelências o Projeto de Lei em anexo, </w:t>
      </w:r>
      <w:r w:rsidRPr="00871799">
        <w:rPr>
          <w:bCs/>
          <w:szCs w:val="24"/>
        </w:rPr>
        <w:t xml:space="preserve">que </w:t>
      </w:r>
      <w:r w:rsidRPr="00871799">
        <w:rPr>
          <w:szCs w:val="24"/>
        </w:rPr>
        <w:t>dispõe sobre alteração na Lei n</w:t>
      </w:r>
      <w:r>
        <w:rPr>
          <w:szCs w:val="24"/>
        </w:rPr>
        <w:t>º</w:t>
      </w:r>
      <w:r w:rsidRPr="00871799">
        <w:rPr>
          <w:szCs w:val="24"/>
        </w:rPr>
        <w:t xml:space="preserve"> 3.067/2020 que rege o Parcelamento de Imóveis Para Fins Específicos de Sítios de Recreio na cidade de Sorriso-MT</w:t>
      </w:r>
      <w:r w:rsidRPr="00871799">
        <w:rPr>
          <w:bCs/>
          <w:szCs w:val="24"/>
        </w:rPr>
        <w:t>, e dá outras providências.</w:t>
      </w:r>
    </w:p>
    <w:p w14:paraId="2B4CADCB" w14:textId="77777777" w:rsidR="008328CE" w:rsidRDefault="008328CE" w:rsidP="008328CE">
      <w:pPr>
        <w:ind w:firstLine="1418"/>
        <w:jc w:val="both"/>
      </w:pPr>
    </w:p>
    <w:p w14:paraId="37B41F7C" w14:textId="77777777" w:rsidR="008328CE" w:rsidRDefault="008328CE" w:rsidP="008328CE">
      <w:pPr>
        <w:ind w:firstLine="1418"/>
        <w:jc w:val="both"/>
      </w:pPr>
      <w:r w:rsidRPr="00871799">
        <w:t>Conforme o surgimento de novos projetos de parcelamento específicos de sítios de recreio, houve a necessidade de implantar alguns parâmetros na Lei Específica n. º 3.067/2020, para facilitar e padronizar a análise dos Condomínios.</w:t>
      </w:r>
    </w:p>
    <w:p w14:paraId="1428B09D" w14:textId="77777777" w:rsidR="008328CE" w:rsidRPr="00871799" w:rsidRDefault="008328CE" w:rsidP="008328CE">
      <w:pPr>
        <w:ind w:firstLine="1418"/>
        <w:jc w:val="both"/>
      </w:pPr>
    </w:p>
    <w:p w14:paraId="780C4555" w14:textId="77777777" w:rsidR="008328CE" w:rsidRDefault="008328CE" w:rsidP="008328CE">
      <w:pPr>
        <w:ind w:firstLine="1418"/>
        <w:jc w:val="both"/>
      </w:pPr>
      <w:r w:rsidRPr="00871799">
        <w:t>Vale salientar que o projeto foi encaminhado à análise e aprovação dos Conselhos Municipais – CNLU em reunião no dia 26 de abril de 2024, já a reunião do CONDESS foi realizada no dia 21 de maio de 2024, nas quais os conselheiros, em sua maioria, se mostraram favoráveis, visando atender a demanda de crescimento do Município, para melhor atender as demandas da cidade.</w:t>
      </w:r>
    </w:p>
    <w:p w14:paraId="09CCC6F7" w14:textId="77777777" w:rsidR="008328CE" w:rsidRPr="00871799" w:rsidRDefault="008328CE" w:rsidP="008328CE">
      <w:pPr>
        <w:ind w:firstLine="1418"/>
        <w:jc w:val="both"/>
      </w:pPr>
    </w:p>
    <w:p w14:paraId="0FF9B997" w14:textId="77777777" w:rsidR="008328CE" w:rsidRPr="00871799" w:rsidRDefault="008328CE" w:rsidP="008328CE">
      <w:pPr>
        <w:ind w:firstLine="1418"/>
        <w:jc w:val="both"/>
      </w:pPr>
      <w:r w:rsidRPr="00871799">
        <w:t>Assim, contamos com a habitual atenção dos Nobres edis, para a apreciação da matéria e a sua consequente aprovação</w:t>
      </w:r>
      <w:r>
        <w:t>.</w:t>
      </w:r>
      <w:r w:rsidRPr="00871799">
        <w:t xml:space="preserve"> </w:t>
      </w:r>
    </w:p>
    <w:p w14:paraId="7A5190BF" w14:textId="77777777" w:rsidR="008328CE" w:rsidRPr="00871799" w:rsidRDefault="008328CE" w:rsidP="008328C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62AE6C0" w14:textId="77777777" w:rsidR="008328CE" w:rsidRDefault="008328CE" w:rsidP="008328C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6E314DD" w14:textId="77777777" w:rsidR="008328CE" w:rsidRDefault="008328CE" w:rsidP="008328C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0A43634" w14:textId="77777777" w:rsidR="008328CE" w:rsidRDefault="008328CE" w:rsidP="008328C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6C05384" w14:textId="77777777" w:rsidR="008328CE" w:rsidRDefault="008328CE" w:rsidP="008328C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B50B4A2" w14:textId="77777777" w:rsidR="008328CE" w:rsidRPr="00871799" w:rsidRDefault="008328CE" w:rsidP="008328C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871799">
        <w:rPr>
          <w:i/>
          <w:sz w:val="20"/>
        </w:rPr>
        <w:t>Assinatura Digital</w:t>
      </w:r>
    </w:p>
    <w:p w14:paraId="122EA836" w14:textId="77777777" w:rsidR="008328CE" w:rsidRPr="00871799" w:rsidRDefault="008328CE" w:rsidP="008328C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871799">
        <w:rPr>
          <w:b/>
          <w:szCs w:val="24"/>
        </w:rPr>
        <w:t>ARI GENÉZIO LAFIN</w:t>
      </w:r>
    </w:p>
    <w:p w14:paraId="22F7CEC0" w14:textId="77777777" w:rsidR="008328CE" w:rsidRPr="00871799" w:rsidRDefault="008328CE" w:rsidP="008328CE">
      <w:pPr>
        <w:jc w:val="center"/>
        <w:rPr>
          <w:bCs/>
          <w:iCs/>
        </w:rPr>
      </w:pPr>
      <w:r w:rsidRPr="00871799">
        <w:t>Prefeito Municipal</w:t>
      </w:r>
    </w:p>
    <w:p w14:paraId="17C358E5" w14:textId="77777777" w:rsidR="008328CE" w:rsidRPr="00871799" w:rsidRDefault="008328CE" w:rsidP="008328CE">
      <w:pPr>
        <w:jc w:val="both"/>
      </w:pPr>
    </w:p>
    <w:p w14:paraId="3C36050F" w14:textId="77777777" w:rsidR="008328CE" w:rsidRDefault="008328CE" w:rsidP="008328CE">
      <w:pPr>
        <w:jc w:val="both"/>
      </w:pPr>
    </w:p>
    <w:p w14:paraId="7F6CEF4E" w14:textId="77777777" w:rsidR="008328CE" w:rsidRDefault="008328CE" w:rsidP="008328CE">
      <w:pPr>
        <w:jc w:val="both"/>
      </w:pPr>
    </w:p>
    <w:p w14:paraId="112581E5" w14:textId="77777777" w:rsidR="008328CE" w:rsidRDefault="008328CE" w:rsidP="008328CE">
      <w:pPr>
        <w:jc w:val="both"/>
      </w:pPr>
    </w:p>
    <w:p w14:paraId="66F4D9B9" w14:textId="77777777" w:rsidR="008328CE" w:rsidRDefault="008328CE" w:rsidP="008328CE">
      <w:pPr>
        <w:jc w:val="both"/>
      </w:pPr>
    </w:p>
    <w:p w14:paraId="5A517C80" w14:textId="77777777" w:rsidR="008328CE" w:rsidRDefault="008328CE" w:rsidP="008328CE">
      <w:pPr>
        <w:jc w:val="both"/>
      </w:pPr>
    </w:p>
    <w:p w14:paraId="032222BB" w14:textId="77777777" w:rsidR="008328CE" w:rsidRDefault="008328CE" w:rsidP="008328CE">
      <w:pPr>
        <w:jc w:val="both"/>
      </w:pPr>
    </w:p>
    <w:p w14:paraId="4F9B0672" w14:textId="77777777" w:rsidR="008328CE" w:rsidRDefault="008328CE" w:rsidP="008328CE">
      <w:pPr>
        <w:jc w:val="both"/>
      </w:pPr>
    </w:p>
    <w:p w14:paraId="09532B32" w14:textId="77777777" w:rsidR="008328CE" w:rsidRDefault="008328CE" w:rsidP="008328CE">
      <w:pPr>
        <w:jc w:val="both"/>
      </w:pPr>
    </w:p>
    <w:p w14:paraId="56ACD73C" w14:textId="77777777" w:rsidR="008328CE" w:rsidRDefault="008328CE" w:rsidP="008328CE">
      <w:pPr>
        <w:jc w:val="both"/>
      </w:pPr>
    </w:p>
    <w:p w14:paraId="3FC9E9DF" w14:textId="77777777" w:rsidR="008328CE" w:rsidRDefault="008328CE" w:rsidP="008328CE">
      <w:pPr>
        <w:jc w:val="both"/>
      </w:pPr>
    </w:p>
    <w:p w14:paraId="401DD805" w14:textId="77777777" w:rsidR="008328CE" w:rsidRDefault="008328CE" w:rsidP="008328CE">
      <w:pPr>
        <w:jc w:val="both"/>
      </w:pPr>
    </w:p>
    <w:p w14:paraId="53F500A5" w14:textId="77777777" w:rsidR="008328CE" w:rsidRDefault="008328CE" w:rsidP="008328CE">
      <w:pPr>
        <w:jc w:val="both"/>
      </w:pPr>
    </w:p>
    <w:p w14:paraId="7926A90F" w14:textId="77777777" w:rsidR="008328CE" w:rsidRDefault="008328CE" w:rsidP="008328CE">
      <w:pPr>
        <w:jc w:val="both"/>
      </w:pPr>
    </w:p>
    <w:p w14:paraId="5B308C99" w14:textId="77777777" w:rsidR="008328CE" w:rsidRPr="00871799" w:rsidRDefault="008328CE" w:rsidP="008328CE">
      <w:pPr>
        <w:jc w:val="both"/>
      </w:pPr>
    </w:p>
    <w:p w14:paraId="708EB600" w14:textId="77777777" w:rsidR="008328CE" w:rsidRPr="00871799" w:rsidRDefault="008328CE" w:rsidP="008328CE">
      <w:pPr>
        <w:jc w:val="both"/>
      </w:pPr>
      <w:r w:rsidRPr="00871799">
        <w:t>Sua Excelência o Senhor</w:t>
      </w:r>
    </w:p>
    <w:p w14:paraId="2DE917D6" w14:textId="77777777" w:rsidR="008328CE" w:rsidRPr="00871799" w:rsidRDefault="008328CE" w:rsidP="008328CE">
      <w:pPr>
        <w:jc w:val="both"/>
        <w:rPr>
          <w:b/>
        </w:rPr>
      </w:pPr>
      <w:r w:rsidRPr="00871799">
        <w:rPr>
          <w:b/>
        </w:rPr>
        <w:t>IAGO MELLA</w:t>
      </w:r>
    </w:p>
    <w:p w14:paraId="0DF7BAAC" w14:textId="6C9A3EBC" w:rsidR="008328CE" w:rsidRPr="00794FBF" w:rsidRDefault="008328CE" w:rsidP="008328CE">
      <w:pPr>
        <w:jc w:val="both"/>
        <w:rPr>
          <w:b/>
        </w:rPr>
      </w:pPr>
      <w:r w:rsidRPr="00871799">
        <w:t>Presidente da Câmara Municipal de Sorriso</w:t>
      </w:r>
    </w:p>
    <w:sectPr w:rsidR="008328CE" w:rsidRPr="00794FBF" w:rsidSect="00794FBF">
      <w:pgSz w:w="11906" w:h="16838"/>
      <w:pgMar w:top="2127" w:right="849" w:bottom="1135" w:left="1418" w:header="708" w:footer="1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05C2" w14:textId="77777777" w:rsidR="008C59AE" w:rsidRDefault="008C59AE" w:rsidP="00BA7F00">
      <w:r>
        <w:separator/>
      </w:r>
    </w:p>
  </w:endnote>
  <w:endnote w:type="continuationSeparator" w:id="0">
    <w:p w14:paraId="25895998" w14:textId="77777777" w:rsidR="008C59AE" w:rsidRDefault="008C59AE" w:rsidP="00BA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680C3" w14:textId="77777777" w:rsidR="008C59AE" w:rsidRDefault="008C59AE" w:rsidP="00BA7F00">
      <w:r>
        <w:separator/>
      </w:r>
    </w:p>
  </w:footnote>
  <w:footnote w:type="continuationSeparator" w:id="0">
    <w:p w14:paraId="0387F0F5" w14:textId="77777777" w:rsidR="008C59AE" w:rsidRDefault="008C59AE" w:rsidP="00BA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9753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E7"/>
    <w:rsid w:val="00011AD9"/>
    <w:rsid w:val="00041C53"/>
    <w:rsid w:val="0006458B"/>
    <w:rsid w:val="0008183E"/>
    <w:rsid w:val="000C1D9F"/>
    <w:rsid w:val="000C44E9"/>
    <w:rsid w:val="001B587D"/>
    <w:rsid w:val="001E1832"/>
    <w:rsid w:val="001F3027"/>
    <w:rsid w:val="0025198C"/>
    <w:rsid w:val="00281EE7"/>
    <w:rsid w:val="002A572B"/>
    <w:rsid w:val="002E77ED"/>
    <w:rsid w:val="002F3446"/>
    <w:rsid w:val="002F596D"/>
    <w:rsid w:val="003B2715"/>
    <w:rsid w:val="003C2FCB"/>
    <w:rsid w:val="004A0842"/>
    <w:rsid w:val="004F46EB"/>
    <w:rsid w:val="00501FC7"/>
    <w:rsid w:val="00523933"/>
    <w:rsid w:val="00530374"/>
    <w:rsid w:val="00581941"/>
    <w:rsid w:val="00584D85"/>
    <w:rsid w:val="005852FB"/>
    <w:rsid w:val="00615353"/>
    <w:rsid w:val="006410AA"/>
    <w:rsid w:val="00644871"/>
    <w:rsid w:val="006979C2"/>
    <w:rsid w:val="006F1707"/>
    <w:rsid w:val="00700BD1"/>
    <w:rsid w:val="007472F7"/>
    <w:rsid w:val="0079271B"/>
    <w:rsid w:val="00794FBF"/>
    <w:rsid w:val="0079699E"/>
    <w:rsid w:val="007A716B"/>
    <w:rsid w:val="007C3B10"/>
    <w:rsid w:val="007E5087"/>
    <w:rsid w:val="007F3D17"/>
    <w:rsid w:val="008144B0"/>
    <w:rsid w:val="008328CE"/>
    <w:rsid w:val="008440A6"/>
    <w:rsid w:val="008636B5"/>
    <w:rsid w:val="00871799"/>
    <w:rsid w:val="00871C0F"/>
    <w:rsid w:val="008C59AE"/>
    <w:rsid w:val="008C6B5E"/>
    <w:rsid w:val="009A7D3F"/>
    <w:rsid w:val="00A34D82"/>
    <w:rsid w:val="00A64049"/>
    <w:rsid w:val="00A6777D"/>
    <w:rsid w:val="00AF471E"/>
    <w:rsid w:val="00B56938"/>
    <w:rsid w:val="00BA7F00"/>
    <w:rsid w:val="00BE0FE2"/>
    <w:rsid w:val="00BF5181"/>
    <w:rsid w:val="00C07759"/>
    <w:rsid w:val="00C40FA0"/>
    <w:rsid w:val="00CA41BE"/>
    <w:rsid w:val="00CD07F9"/>
    <w:rsid w:val="00CD4527"/>
    <w:rsid w:val="00CD70E3"/>
    <w:rsid w:val="00D00F15"/>
    <w:rsid w:val="00D313B9"/>
    <w:rsid w:val="00D576E3"/>
    <w:rsid w:val="00D9444C"/>
    <w:rsid w:val="00DB11AD"/>
    <w:rsid w:val="00DB2477"/>
    <w:rsid w:val="00E213B2"/>
    <w:rsid w:val="00E42B24"/>
    <w:rsid w:val="00E86894"/>
    <w:rsid w:val="00EC2E1B"/>
    <w:rsid w:val="00EE3CB1"/>
    <w:rsid w:val="00EF595C"/>
    <w:rsid w:val="00F10714"/>
    <w:rsid w:val="00F14A66"/>
    <w:rsid w:val="00F50255"/>
    <w:rsid w:val="00F53DDC"/>
    <w:rsid w:val="00F6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871799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871799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5</cp:revision>
  <cp:lastPrinted>2024-06-25T14:52:00Z</cp:lastPrinted>
  <dcterms:created xsi:type="dcterms:W3CDTF">2024-06-25T16:14:00Z</dcterms:created>
  <dcterms:modified xsi:type="dcterms:W3CDTF">2024-06-25T21:22:00Z</dcterms:modified>
</cp:coreProperties>
</file>