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801E1" w14:textId="37CCB434" w:rsidR="00CA7DCF" w:rsidRPr="00D17965" w:rsidRDefault="00000000" w:rsidP="00D17965">
      <w:pPr>
        <w:spacing w:after="0" w:line="240" w:lineRule="auto"/>
        <w:ind w:firstLine="3402"/>
        <w:jc w:val="both"/>
        <w:rPr>
          <w:b/>
          <w:szCs w:val="24"/>
        </w:rPr>
      </w:pPr>
      <w:r w:rsidRPr="00D17965">
        <w:rPr>
          <w:b/>
          <w:szCs w:val="24"/>
        </w:rPr>
        <w:t>INDICAÇÃO N°</w:t>
      </w:r>
      <w:r w:rsidR="00B61B13">
        <w:rPr>
          <w:b/>
          <w:szCs w:val="24"/>
        </w:rPr>
        <w:t xml:space="preserve"> 749</w:t>
      </w:r>
      <w:r w:rsidRPr="00D17965">
        <w:rPr>
          <w:b/>
          <w:szCs w:val="24"/>
        </w:rPr>
        <w:t>/202</w:t>
      </w:r>
      <w:r w:rsidR="007C7C0A">
        <w:rPr>
          <w:b/>
          <w:szCs w:val="24"/>
        </w:rPr>
        <w:t>4</w:t>
      </w:r>
    </w:p>
    <w:p w14:paraId="532D0C2C" w14:textId="77777777" w:rsidR="00CA7DCF" w:rsidRPr="00D17965" w:rsidRDefault="00CA7DCF" w:rsidP="00D17965">
      <w:pPr>
        <w:spacing w:after="0" w:line="240" w:lineRule="auto"/>
        <w:ind w:firstLine="3402"/>
        <w:jc w:val="both"/>
        <w:rPr>
          <w:b/>
          <w:szCs w:val="24"/>
        </w:rPr>
      </w:pPr>
    </w:p>
    <w:p w14:paraId="0238E25C" w14:textId="77777777" w:rsidR="00CA7DCF" w:rsidRPr="00D17965" w:rsidRDefault="00CA7DCF" w:rsidP="00D17965">
      <w:pPr>
        <w:spacing w:after="0" w:line="240" w:lineRule="auto"/>
        <w:ind w:firstLine="3402"/>
        <w:jc w:val="both"/>
        <w:rPr>
          <w:b/>
          <w:szCs w:val="24"/>
        </w:rPr>
      </w:pPr>
    </w:p>
    <w:p w14:paraId="5B5085E3" w14:textId="69B1AF65" w:rsidR="00CA7DCF" w:rsidRPr="00D17965" w:rsidRDefault="00000000" w:rsidP="00D17965">
      <w:pPr>
        <w:spacing w:after="0" w:line="240" w:lineRule="auto"/>
        <w:ind w:left="3402"/>
        <w:jc w:val="both"/>
        <w:rPr>
          <w:b/>
          <w:bCs/>
          <w:szCs w:val="24"/>
        </w:rPr>
      </w:pPr>
      <w:r w:rsidRPr="00D17965">
        <w:rPr>
          <w:b/>
          <w:bCs/>
          <w:szCs w:val="24"/>
        </w:rPr>
        <w:t xml:space="preserve">INDICAMOS </w:t>
      </w:r>
      <w:r w:rsidR="00794A78">
        <w:rPr>
          <w:b/>
          <w:bCs/>
          <w:szCs w:val="24"/>
        </w:rPr>
        <w:t xml:space="preserve">QUE NA RENOVAÇÃO DO CONTRATO DO </w:t>
      </w:r>
      <w:r w:rsidRPr="00D17965">
        <w:rPr>
          <w:b/>
          <w:bCs/>
          <w:szCs w:val="24"/>
        </w:rPr>
        <w:t>TRANSPORTE PÚBLICO MUNICIPAL DE SORRISO/MT</w:t>
      </w:r>
      <w:r w:rsidR="00794A78">
        <w:rPr>
          <w:b/>
          <w:bCs/>
          <w:szCs w:val="24"/>
        </w:rPr>
        <w:t>, SEJA</w:t>
      </w:r>
      <w:r w:rsidR="00794A78" w:rsidRPr="00794A78">
        <w:rPr>
          <w:b/>
          <w:bCs/>
          <w:szCs w:val="24"/>
        </w:rPr>
        <w:t xml:space="preserve"> IMPLANTADA </w:t>
      </w:r>
      <w:r w:rsidR="00794A78">
        <w:rPr>
          <w:b/>
          <w:bCs/>
          <w:szCs w:val="24"/>
        </w:rPr>
        <w:t xml:space="preserve">A </w:t>
      </w:r>
      <w:r w:rsidR="00794A78" w:rsidRPr="00794A78">
        <w:rPr>
          <w:b/>
          <w:bCs/>
          <w:szCs w:val="24"/>
        </w:rPr>
        <w:t>TARIFA ZERO</w:t>
      </w:r>
      <w:r w:rsidRPr="00D17965">
        <w:rPr>
          <w:b/>
          <w:bCs/>
          <w:szCs w:val="24"/>
        </w:rPr>
        <w:t>.</w:t>
      </w:r>
    </w:p>
    <w:p w14:paraId="3B2D4496" w14:textId="77777777" w:rsidR="00CA7DCF" w:rsidRPr="00D17965" w:rsidRDefault="00CA7DCF" w:rsidP="00D17965">
      <w:pPr>
        <w:spacing w:after="0" w:line="240" w:lineRule="auto"/>
        <w:jc w:val="both"/>
        <w:rPr>
          <w:b/>
          <w:szCs w:val="24"/>
        </w:rPr>
      </w:pPr>
    </w:p>
    <w:p w14:paraId="52AD0748" w14:textId="77777777" w:rsidR="00CA7DCF" w:rsidRPr="00D17965" w:rsidRDefault="00CA7DCF" w:rsidP="00D17965">
      <w:pPr>
        <w:spacing w:after="0" w:line="240" w:lineRule="auto"/>
        <w:jc w:val="both"/>
        <w:rPr>
          <w:b/>
          <w:szCs w:val="24"/>
        </w:rPr>
      </w:pPr>
    </w:p>
    <w:p w14:paraId="52FD385C" w14:textId="6C6F1D1B" w:rsidR="00CA7DCF" w:rsidRPr="00D17965" w:rsidRDefault="00000000" w:rsidP="00D17965">
      <w:pPr>
        <w:tabs>
          <w:tab w:val="left" w:pos="3402"/>
        </w:tabs>
        <w:spacing w:after="0" w:line="240" w:lineRule="auto"/>
        <w:ind w:firstLine="3402"/>
        <w:jc w:val="both"/>
        <w:rPr>
          <w:b/>
          <w:szCs w:val="24"/>
        </w:rPr>
      </w:pPr>
      <w:r w:rsidRPr="00D17965">
        <w:rPr>
          <w:b/>
          <w:bCs/>
          <w:szCs w:val="24"/>
        </w:rPr>
        <w:t xml:space="preserve">DAMIANI – </w:t>
      </w:r>
      <w:r w:rsidR="007C7C0A">
        <w:rPr>
          <w:b/>
          <w:bCs/>
          <w:szCs w:val="24"/>
        </w:rPr>
        <w:t>M</w:t>
      </w:r>
      <w:r w:rsidRPr="00D17965">
        <w:rPr>
          <w:b/>
          <w:bCs/>
          <w:szCs w:val="24"/>
        </w:rPr>
        <w:t>DB</w:t>
      </w:r>
      <w:r w:rsidR="00B53872" w:rsidRPr="00D17965">
        <w:rPr>
          <w:b/>
          <w:bCs/>
          <w:szCs w:val="24"/>
        </w:rPr>
        <w:t xml:space="preserve"> </w:t>
      </w:r>
      <w:r w:rsidRPr="00D17965">
        <w:rPr>
          <w:szCs w:val="24"/>
        </w:rPr>
        <w:t xml:space="preserve">e </w:t>
      </w:r>
      <w:r w:rsidRPr="00D17965">
        <w:rPr>
          <w:bCs/>
          <w:color w:val="000000"/>
          <w:szCs w:val="24"/>
        </w:rPr>
        <w:t>vereadores</w:t>
      </w:r>
      <w:r w:rsidRPr="00D17965">
        <w:rPr>
          <w:szCs w:val="24"/>
        </w:rPr>
        <w:t xml:space="preserve"> abaixo assinados, com assento nesta Casa, de conformidade com o artigo 115</w:t>
      </w:r>
      <w:r w:rsidR="00B53872" w:rsidRPr="00D17965">
        <w:rPr>
          <w:szCs w:val="24"/>
        </w:rPr>
        <w:t>,</w:t>
      </w:r>
      <w:r w:rsidRPr="00D17965">
        <w:rPr>
          <w:szCs w:val="24"/>
        </w:rPr>
        <w:t xml:space="preserve"> do Regimento Interno, requerem à Mesa que este expediente seja encaminhado ao </w:t>
      </w:r>
      <w:r w:rsidRPr="00D17965">
        <w:rPr>
          <w:color w:val="000000" w:themeColor="text1"/>
          <w:szCs w:val="24"/>
        </w:rPr>
        <w:t>Excelentíssimo Senhor Ari Lafin, Prefeito Municipal, à Secretaria Municipal de Administração, à Secretaria Municipal de Transportes e à Secretaria Municipal de Segurança Pública, Trânsito e Defesa Civil</w:t>
      </w:r>
      <w:r w:rsidRPr="00D17965">
        <w:rPr>
          <w:color w:val="000000"/>
          <w:szCs w:val="24"/>
        </w:rPr>
        <w:t xml:space="preserve">, </w:t>
      </w:r>
      <w:r w:rsidRPr="00D17965">
        <w:rPr>
          <w:b/>
          <w:szCs w:val="24"/>
        </w:rPr>
        <w:t xml:space="preserve">versando sobre a necessidade de </w:t>
      </w:r>
      <w:r w:rsidR="00794A78">
        <w:rPr>
          <w:b/>
          <w:szCs w:val="24"/>
        </w:rPr>
        <w:t xml:space="preserve">na renovação do contrato do </w:t>
      </w:r>
      <w:r w:rsidRPr="00D17965">
        <w:rPr>
          <w:b/>
          <w:szCs w:val="24"/>
        </w:rPr>
        <w:t>transporte público no municipal de Sorriso/MT</w:t>
      </w:r>
      <w:r w:rsidR="00794A78">
        <w:rPr>
          <w:b/>
          <w:szCs w:val="24"/>
        </w:rPr>
        <w:t>, seja implantada a tarifa zero</w:t>
      </w:r>
      <w:r w:rsidRPr="00D17965">
        <w:rPr>
          <w:b/>
          <w:szCs w:val="24"/>
        </w:rPr>
        <w:t xml:space="preserve">. </w:t>
      </w:r>
    </w:p>
    <w:p w14:paraId="57680E24" w14:textId="77777777" w:rsidR="00CA7DCF" w:rsidRPr="00D17965" w:rsidRDefault="00CA7DCF" w:rsidP="00D17965">
      <w:pPr>
        <w:tabs>
          <w:tab w:val="left" w:pos="3402"/>
        </w:tabs>
        <w:spacing w:after="0" w:line="240" w:lineRule="auto"/>
        <w:ind w:firstLine="3402"/>
        <w:jc w:val="both"/>
        <w:rPr>
          <w:b/>
          <w:bCs/>
          <w:szCs w:val="24"/>
        </w:rPr>
      </w:pPr>
    </w:p>
    <w:p w14:paraId="4DF36A6C" w14:textId="77777777" w:rsidR="00CA7DCF" w:rsidRPr="00D17965" w:rsidRDefault="00CA7DCF" w:rsidP="00D17965">
      <w:pPr>
        <w:spacing w:after="0" w:line="240" w:lineRule="auto"/>
        <w:jc w:val="both"/>
        <w:rPr>
          <w:b/>
          <w:bCs/>
          <w:szCs w:val="24"/>
        </w:rPr>
      </w:pPr>
    </w:p>
    <w:p w14:paraId="0E4687EE" w14:textId="77777777" w:rsidR="00CA7DCF" w:rsidRPr="00D17965" w:rsidRDefault="00000000" w:rsidP="00D17965">
      <w:pPr>
        <w:tabs>
          <w:tab w:val="left" w:pos="851"/>
          <w:tab w:val="left" w:pos="1418"/>
          <w:tab w:val="left" w:pos="3402"/>
          <w:tab w:val="left" w:pos="3544"/>
        </w:tabs>
        <w:spacing w:after="0" w:line="240" w:lineRule="auto"/>
        <w:jc w:val="center"/>
        <w:rPr>
          <w:b/>
          <w:szCs w:val="24"/>
        </w:rPr>
      </w:pPr>
      <w:r w:rsidRPr="00D17965">
        <w:rPr>
          <w:b/>
          <w:szCs w:val="24"/>
        </w:rPr>
        <w:t>JUSTIFICATIVAS</w:t>
      </w:r>
    </w:p>
    <w:p w14:paraId="42D96F02" w14:textId="77777777" w:rsidR="00CA7DCF" w:rsidRPr="00D17965" w:rsidRDefault="00000000" w:rsidP="00D17965">
      <w:pPr>
        <w:tabs>
          <w:tab w:val="left" w:pos="851"/>
          <w:tab w:val="left" w:pos="1418"/>
          <w:tab w:val="left" w:pos="3402"/>
          <w:tab w:val="left" w:pos="3544"/>
        </w:tabs>
        <w:spacing w:after="0" w:line="240" w:lineRule="auto"/>
        <w:jc w:val="both"/>
        <w:rPr>
          <w:b/>
          <w:szCs w:val="24"/>
        </w:rPr>
      </w:pPr>
      <w:r w:rsidRPr="00D17965">
        <w:rPr>
          <w:b/>
          <w:szCs w:val="24"/>
        </w:rPr>
        <w:t xml:space="preserve"> </w:t>
      </w:r>
    </w:p>
    <w:p w14:paraId="0F387EC6" w14:textId="77777777" w:rsidR="00CC2E72" w:rsidRDefault="00000000" w:rsidP="00D17965">
      <w:pPr>
        <w:spacing w:after="0" w:line="240" w:lineRule="auto"/>
        <w:ind w:firstLine="1418"/>
        <w:jc w:val="both"/>
        <w:rPr>
          <w:szCs w:val="24"/>
        </w:rPr>
      </w:pPr>
      <w:r>
        <w:rPr>
          <w:szCs w:val="24"/>
        </w:rPr>
        <w:t>Considerando que p</w:t>
      </w:r>
      <w:r w:rsidR="00794A78" w:rsidRPr="00794A78">
        <w:rPr>
          <w:szCs w:val="24"/>
        </w:rPr>
        <w:t>elo menos 89 cidades brasileiras adotam o benefício da tarifa zero no transporte público, segundo a Associação Nacional das Empresas de Transportes Urbanos (NTU)</w:t>
      </w:r>
      <w:r>
        <w:rPr>
          <w:szCs w:val="24"/>
        </w:rPr>
        <w:t>;</w:t>
      </w:r>
    </w:p>
    <w:p w14:paraId="70184023" w14:textId="77777777" w:rsidR="00CC2E72" w:rsidRDefault="00CC2E72" w:rsidP="00D17965">
      <w:pPr>
        <w:spacing w:after="0" w:line="240" w:lineRule="auto"/>
        <w:ind w:firstLine="1418"/>
        <w:jc w:val="both"/>
        <w:rPr>
          <w:szCs w:val="24"/>
        </w:rPr>
      </w:pPr>
    </w:p>
    <w:p w14:paraId="10A3909D" w14:textId="187F88BA" w:rsidR="00794A78" w:rsidRDefault="00000000" w:rsidP="00D17965">
      <w:pPr>
        <w:spacing w:after="0" w:line="240" w:lineRule="auto"/>
        <w:ind w:firstLine="1418"/>
        <w:jc w:val="both"/>
        <w:rPr>
          <w:szCs w:val="24"/>
        </w:rPr>
      </w:pPr>
      <w:r>
        <w:rPr>
          <w:szCs w:val="24"/>
        </w:rPr>
        <w:t>Considerando que e</w:t>
      </w:r>
      <w:r w:rsidRPr="00794A78">
        <w:rPr>
          <w:szCs w:val="24"/>
        </w:rPr>
        <w:t>sse benefício para a população já foi adotado em outros países, com a finalidade de permitir a mobilidade urbana para a população que gasta significativa parte do salário no transporte público ou que não consegue se deslocar por falta de recursos financeiros</w:t>
      </w:r>
      <w:r>
        <w:rPr>
          <w:szCs w:val="24"/>
        </w:rPr>
        <w:t>;</w:t>
      </w:r>
    </w:p>
    <w:p w14:paraId="1ACC87D0" w14:textId="77777777" w:rsidR="00794A78" w:rsidRDefault="00794A78" w:rsidP="00D17965">
      <w:pPr>
        <w:spacing w:after="0" w:line="240" w:lineRule="auto"/>
        <w:ind w:firstLine="1418"/>
        <w:jc w:val="both"/>
        <w:rPr>
          <w:szCs w:val="24"/>
        </w:rPr>
      </w:pPr>
    </w:p>
    <w:p w14:paraId="6DFB7AF5" w14:textId="13BC0353" w:rsidR="00794A78" w:rsidRDefault="00000000" w:rsidP="00D17965">
      <w:pPr>
        <w:spacing w:after="0" w:line="240" w:lineRule="auto"/>
        <w:ind w:firstLine="1418"/>
        <w:jc w:val="both"/>
        <w:rPr>
          <w:szCs w:val="24"/>
        </w:rPr>
      </w:pPr>
      <w:r>
        <w:rPr>
          <w:szCs w:val="24"/>
        </w:rPr>
        <w:t>Considerando que a tarifa zero, c</w:t>
      </w:r>
      <w:r w:rsidRPr="00794A78">
        <w:rPr>
          <w:szCs w:val="24"/>
        </w:rPr>
        <w:t>onsiste na ideia de que o transporte coletivo é um direito e, como os demais serviços públicos essenciais, deve ser oferecido para todos os cidadãos, sem distinções de qualquer natureza</w:t>
      </w:r>
      <w:r>
        <w:rPr>
          <w:szCs w:val="24"/>
        </w:rPr>
        <w:t>;</w:t>
      </w:r>
    </w:p>
    <w:p w14:paraId="6315D324" w14:textId="77777777" w:rsidR="00794A78" w:rsidRDefault="00794A78" w:rsidP="00D17965">
      <w:pPr>
        <w:spacing w:after="0" w:line="240" w:lineRule="auto"/>
        <w:ind w:firstLine="1418"/>
        <w:jc w:val="both"/>
        <w:rPr>
          <w:szCs w:val="24"/>
        </w:rPr>
      </w:pPr>
    </w:p>
    <w:p w14:paraId="475D28B6" w14:textId="60C7F29F" w:rsidR="00CA7DCF" w:rsidRPr="00D17965" w:rsidRDefault="00000000" w:rsidP="00CC2E72">
      <w:pPr>
        <w:spacing w:after="0" w:line="240" w:lineRule="auto"/>
        <w:ind w:firstLine="1418"/>
        <w:jc w:val="both"/>
        <w:rPr>
          <w:szCs w:val="24"/>
        </w:rPr>
      </w:pPr>
      <w:r w:rsidRPr="00D17965">
        <w:rPr>
          <w:szCs w:val="24"/>
        </w:rPr>
        <w:t>Considerando que é necessário, o desenvolvimento de políticas públicas capazes de atender os munícipes usuários para o transporte público, garantindo o direito de ir e vir destes;</w:t>
      </w:r>
    </w:p>
    <w:p w14:paraId="5BEFAF86" w14:textId="77777777" w:rsidR="00CA7DCF" w:rsidRPr="00D17965" w:rsidRDefault="00CA7DCF" w:rsidP="00D17965">
      <w:pPr>
        <w:spacing w:after="0" w:line="240" w:lineRule="auto"/>
        <w:ind w:firstLine="1418"/>
        <w:jc w:val="both"/>
        <w:rPr>
          <w:szCs w:val="24"/>
        </w:rPr>
      </w:pPr>
    </w:p>
    <w:p w14:paraId="69CAAE82" w14:textId="650A2587" w:rsidR="00CC2E72" w:rsidRDefault="00000000" w:rsidP="00D17965">
      <w:pPr>
        <w:tabs>
          <w:tab w:val="left" w:pos="1843"/>
        </w:tabs>
        <w:spacing w:after="0" w:line="240" w:lineRule="auto"/>
        <w:ind w:firstLine="1418"/>
        <w:jc w:val="both"/>
        <w:rPr>
          <w:szCs w:val="24"/>
        </w:rPr>
      </w:pPr>
      <w:r w:rsidRPr="00D17965">
        <w:rPr>
          <w:szCs w:val="24"/>
        </w:rPr>
        <w:t>Considerando que o transporte é um direito assim como a saúde e a educação e como tal, ele tem que ser bancado por impostos</w:t>
      </w:r>
      <w:r>
        <w:rPr>
          <w:szCs w:val="24"/>
        </w:rPr>
        <w:t xml:space="preserve"> e a</w:t>
      </w:r>
      <w:r w:rsidRPr="00CC2E72">
        <w:rPr>
          <w:szCs w:val="24"/>
        </w:rPr>
        <w:t xml:space="preserve"> tarifa zero é uma política pública que prevê o uso do transporte público sem cobrança de tarifa do usuário final</w:t>
      </w:r>
      <w:r>
        <w:rPr>
          <w:szCs w:val="24"/>
        </w:rPr>
        <w:t>;</w:t>
      </w:r>
    </w:p>
    <w:p w14:paraId="4C2F215B" w14:textId="77777777" w:rsidR="00CC2E72" w:rsidRDefault="00CC2E72" w:rsidP="00D17965">
      <w:pPr>
        <w:tabs>
          <w:tab w:val="left" w:pos="1843"/>
        </w:tabs>
        <w:spacing w:after="0" w:line="240" w:lineRule="auto"/>
        <w:ind w:firstLine="1418"/>
        <w:jc w:val="both"/>
        <w:rPr>
          <w:szCs w:val="24"/>
        </w:rPr>
      </w:pPr>
    </w:p>
    <w:p w14:paraId="151D8FDE" w14:textId="00EC0C69" w:rsidR="00CA7DCF" w:rsidRPr="00D17965" w:rsidRDefault="00000000" w:rsidP="00D17965">
      <w:pPr>
        <w:tabs>
          <w:tab w:val="left" w:pos="1843"/>
        </w:tabs>
        <w:spacing w:after="0" w:line="240" w:lineRule="auto"/>
        <w:ind w:firstLine="1418"/>
        <w:jc w:val="both"/>
        <w:rPr>
          <w:szCs w:val="24"/>
        </w:rPr>
      </w:pPr>
      <w:r w:rsidRPr="00D17965">
        <w:rPr>
          <w:szCs w:val="24"/>
        </w:rPr>
        <w:t xml:space="preserve"> Além disso, o transporte é aquele que faz com que as pessoas acessem os outros direitos, porque muitas pessoas não têm condições de pagar a tarifa, elas não acessam hospital, não acessam escola pública, não acessam o centro da cidade</w:t>
      </w:r>
      <w:r w:rsidR="00CC2E72">
        <w:rPr>
          <w:szCs w:val="24"/>
        </w:rPr>
        <w:t>, ou seja, é</w:t>
      </w:r>
      <w:r w:rsidRPr="00D17965">
        <w:rPr>
          <w:szCs w:val="24"/>
        </w:rPr>
        <w:t xml:space="preserve"> </w:t>
      </w:r>
      <w:r w:rsidR="00CC2E72" w:rsidRPr="00CC2E72">
        <w:rPr>
          <w:szCs w:val="24"/>
        </w:rPr>
        <w:t>uma questão maior do que a de mobilidade</w:t>
      </w:r>
      <w:r w:rsidR="00CC2E72">
        <w:rPr>
          <w:szCs w:val="24"/>
        </w:rPr>
        <w:t xml:space="preserve">, é uma </w:t>
      </w:r>
      <w:r w:rsidR="00CC2E72" w:rsidRPr="00CC2E72">
        <w:rPr>
          <w:szCs w:val="24"/>
        </w:rPr>
        <w:t xml:space="preserve">questão social, de geração de recursos, </w:t>
      </w:r>
      <w:r w:rsidR="00CC2E72">
        <w:rPr>
          <w:szCs w:val="24"/>
        </w:rPr>
        <w:t xml:space="preserve">procurar emprego, </w:t>
      </w:r>
      <w:r w:rsidRPr="00D17965">
        <w:rPr>
          <w:szCs w:val="24"/>
        </w:rPr>
        <w:t>etc;</w:t>
      </w:r>
    </w:p>
    <w:p w14:paraId="2A24F8FD" w14:textId="77777777" w:rsidR="00CA7DCF" w:rsidRPr="00D17965" w:rsidRDefault="00CA7DCF" w:rsidP="00D17965">
      <w:pPr>
        <w:tabs>
          <w:tab w:val="left" w:pos="1843"/>
        </w:tabs>
        <w:spacing w:after="0" w:line="240" w:lineRule="auto"/>
        <w:ind w:firstLine="1418"/>
        <w:jc w:val="both"/>
        <w:rPr>
          <w:szCs w:val="24"/>
        </w:rPr>
      </w:pPr>
    </w:p>
    <w:p w14:paraId="6770C45F" w14:textId="77777777" w:rsidR="00CA7DCF" w:rsidRPr="00D17965" w:rsidRDefault="00000000" w:rsidP="00D17965">
      <w:pPr>
        <w:tabs>
          <w:tab w:val="left" w:pos="1843"/>
        </w:tabs>
        <w:spacing w:after="0" w:line="240" w:lineRule="auto"/>
        <w:ind w:firstLine="1418"/>
        <w:jc w:val="both"/>
        <w:rPr>
          <w:szCs w:val="24"/>
        </w:rPr>
      </w:pPr>
      <w:r w:rsidRPr="00D17965">
        <w:rPr>
          <w:szCs w:val="24"/>
        </w:rPr>
        <w:t>Considerando que ao invés de ser pago na catraca, o transporte público pode ser financiado por meio de arrecadação municipal, assim como ocorre com a coleta de lixo, escolas e postos de saúde;</w:t>
      </w:r>
    </w:p>
    <w:p w14:paraId="6C2A4EC5" w14:textId="77777777" w:rsidR="00CA7DCF" w:rsidRDefault="00CA7DCF" w:rsidP="00D17965">
      <w:pPr>
        <w:tabs>
          <w:tab w:val="left" w:pos="1843"/>
        </w:tabs>
        <w:spacing w:after="0" w:line="240" w:lineRule="auto"/>
        <w:ind w:firstLine="1418"/>
        <w:jc w:val="both"/>
        <w:rPr>
          <w:szCs w:val="24"/>
        </w:rPr>
      </w:pPr>
    </w:p>
    <w:p w14:paraId="20E15835" w14:textId="0001AC52" w:rsidR="00CC2E72" w:rsidRPr="00CC2E72" w:rsidRDefault="00000000" w:rsidP="00CC2E72">
      <w:pPr>
        <w:tabs>
          <w:tab w:val="left" w:pos="8625"/>
        </w:tabs>
        <w:rPr>
          <w:szCs w:val="24"/>
        </w:rPr>
      </w:pPr>
      <w:r>
        <w:rPr>
          <w:szCs w:val="24"/>
        </w:rPr>
        <w:tab/>
      </w:r>
    </w:p>
    <w:p w14:paraId="2E1CC8BD" w14:textId="0D5E60CF" w:rsidR="00CA7DCF" w:rsidRPr="00D17965" w:rsidRDefault="00000000" w:rsidP="00D17965">
      <w:pPr>
        <w:tabs>
          <w:tab w:val="left" w:pos="1843"/>
        </w:tabs>
        <w:spacing w:after="0" w:line="240" w:lineRule="auto"/>
        <w:ind w:firstLine="1418"/>
        <w:jc w:val="both"/>
        <w:rPr>
          <w:color w:val="000000"/>
          <w:szCs w:val="24"/>
        </w:rPr>
      </w:pPr>
      <w:r w:rsidRPr="00D17965">
        <w:rPr>
          <w:szCs w:val="24"/>
        </w:rPr>
        <w:t xml:space="preserve">Considerando que a cidade de Sorriso hoje possui </w:t>
      </w:r>
      <w:r w:rsidR="00CC2E72">
        <w:rPr>
          <w:szCs w:val="24"/>
        </w:rPr>
        <w:t xml:space="preserve">mais de </w:t>
      </w:r>
      <w:r w:rsidRPr="00D17965">
        <w:rPr>
          <w:szCs w:val="24"/>
        </w:rPr>
        <w:t>1</w:t>
      </w:r>
      <w:r w:rsidR="005702D7" w:rsidRPr="00D17965">
        <w:rPr>
          <w:szCs w:val="24"/>
        </w:rPr>
        <w:t>20</w:t>
      </w:r>
      <w:r w:rsidRPr="00D17965">
        <w:rPr>
          <w:szCs w:val="24"/>
        </w:rPr>
        <w:t xml:space="preserve"> bairros, os quais dezenas deles estão localizados distantes do centro, sendo que muitos moradores não têm condições financeiras para arcarem com o pagamento de transporte coletivo para se locomoverem e percorrem longas distâncias a pé e poderiam ser supridas pelo transporte público municipal com tarifa zero, haja vista que a gratuidade amplia significativamente o acesso na cidade;</w:t>
      </w:r>
    </w:p>
    <w:p w14:paraId="214DC72A" w14:textId="77777777" w:rsidR="00CA7DCF" w:rsidRPr="00D17965" w:rsidRDefault="00CA7DCF" w:rsidP="00D17965">
      <w:pPr>
        <w:tabs>
          <w:tab w:val="left" w:pos="1843"/>
        </w:tabs>
        <w:spacing w:after="0" w:line="240" w:lineRule="auto"/>
        <w:ind w:firstLine="1418"/>
        <w:jc w:val="both"/>
        <w:rPr>
          <w:color w:val="000000"/>
          <w:szCs w:val="24"/>
        </w:rPr>
      </w:pPr>
    </w:p>
    <w:p w14:paraId="3FDE5B31" w14:textId="77777777" w:rsidR="00CA7DCF" w:rsidRPr="00D17965" w:rsidRDefault="00000000" w:rsidP="00D17965">
      <w:pPr>
        <w:tabs>
          <w:tab w:val="left" w:pos="1843"/>
        </w:tabs>
        <w:spacing w:after="0" w:line="240" w:lineRule="auto"/>
        <w:ind w:firstLine="1418"/>
        <w:jc w:val="both"/>
        <w:rPr>
          <w:color w:val="000000"/>
          <w:szCs w:val="24"/>
        </w:rPr>
      </w:pPr>
      <w:r w:rsidRPr="00D17965">
        <w:rPr>
          <w:color w:val="000000"/>
          <w:szCs w:val="24"/>
        </w:rPr>
        <w:t xml:space="preserve">Considerando que com a implantação da tarifa zero no transporte público municipal, garantirá que os que dele se utilizam tenham mais facilidade em ocupar as vagas de emprego oferecidas na cidade, os que aqueles que já estão empregados possam reduzir os custos com transporte, já que de Sorriso é extensa e muitas pessoas atravessam a cidade a pé, razão porque, faz-se necessária a presente indicação. </w:t>
      </w:r>
    </w:p>
    <w:p w14:paraId="505D44D6" w14:textId="77777777" w:rsidR="00CA7DCF" w:rsidRPr="00D17965" w:rsidRDefault="00000000" w:rsidP="00D17965">
      <w:pPr>
        <w:tabs>
          <w:tab w:val="left" w:pos="1843"/>
        </w:tabs>
        <w:spacing w:after="0" w:line="240" w:lineRule="auto"/>
        <w:ind w:firstLine="1418"/>
        <w:jc w:val="both"/>
        <w:rPr>
          <w:color w:val="000000"/>
          <w:szCs w:val="24"/>
        </w:rPr>
      </w:pPr>
      <w:r w:rsidRPr="00D17965">
        <w:rPr>
          <w:color w:val="000000"/>
          <w:szCs w:val="24"/>
        </w:rPr>
        <w:t xml:space="preserve"> </w:t>
      </w:r>
    </w:p>
    <w:p w14:paraId="377C83A6" w14:textId="77777777" w:rsidR="00D17965" w:rsidRPr="00D17965" w:rsidRDefault="00D17965" w:rsidP="00D17965">
      <w:pPr>
        <w:spacing w:after="0" w:line="240" w:lineRule="auto"/>
        <w:ind w:firstLine="1418"/>
        <w:jc w:val="both"/>
        <w:rPr>
          <w:szCs w:val="24"/>
        </w:rPr>
      </w:pPr>
    </w:p>
    <w:p w14:paraId="55888B84" w14:textId="25479E22" w:rsidR="00CA7DCF" w:rsidRPr="00D17965" w:rsidRDefault="00000000" w:rsidP="00D17965">
      <w:pPr>
        <w:spacing w:after="0" w:line="240" w:lineRule="auto"/>
        <w:ind w:firstLine="1418"/>
        <w:jc w:val="both"/>
        <w:rPr>
          <w:szCs w:val="24"/>
        </w:rPr>
      </w:pPr>
      <w:r w:rsidRPr="00D17965">
        <w:rPr>
          <w:szCs w:val="24"/>
        </w:rPr>
        <w:t xml:space="preserve">Câmara Municipal de Sorriso, Estado de Mato Grosso, em </w:t>
      </w:r>
      <w:r w:rsidR="00CC2E72">
        <w:rPr>
          <w:szCs w:val="24"/>
        </w:rPr>
        <w:t>27</w:t>
      </w:r>
      <w:r w:rsidRPr="00D17965">
        <w:rPr>
          <w:szCs w:val="24"/>
        </w:rPr>
        <w:t xml:space="preserve"> de </w:t>
      </w:r>
      <w:r w:rsidR="007C7C0A">
        <w:rPr>
          <w:szCs w:val="24"/>
        </w:rPr>
        <w:t>agosto</w:t>
      </w:r>
      <w:r w:rsidRPr="00D17965">
        <w:rPr>
          <w:szCs w:val="24"/>
        </w:rPr>
        <w:t xml:space="preserve"> de 202</w:t>
      </w:r>
      <w:r w:rsidR="007C7C0A">
        <w:rPr>
          <w:szCs w:val="24"/>
        </w:rPr>
        <w:t>4</w:t>
      </w:r>
      <w:r w:rsidRPr="00D17965">
        <w:rPr>
          <w:szCs w:val="24"/>
        </w:rPr>
        <w:t>.</w:t>
      </w:r>
    </w:p>
    <w:p w14:paraId="28FFDFAC" w14:textId="77777777" w:rsidR="00CA7DCF" w:rsidRDefault="00CA7DCF" w:rsidP="00B53872">
      <w:pPr>
        <w:spacing w:after="0" w:line="240" w:lineRule="auto"/>
        <w:jc w:val="both"/>
        <w:rPr>
          <w:szCs w:val="24"/>
        </w:rPr>
      </w:pPr>
    </w:p>
    <w:p w14:paraId="7B3480DA" w14:textId="77777777" w:rsidR="00CA7DCF" w:rsidRDefault="00CA7DCF" w:rsidP="00CA7DCF">
      <w:pPr>
        <w:spacing w:after="0" w:line="240" w:lineRule="auto"/>
        <w:jc w:val="both"/>
        <w:rPr>
          <w:szCs w:val="24"/>
        </w:rPr>
      </w:pPr>
    </w:p>
    <w:p w14:paraId="28403451" w14:textId="77777777" w:rsidR="00CA7DCF" w:rsidRDefault="00CA7DCF" w:rsidP="00CA7DCF">
      <w:pPr>
        <w:spacing w:after="0" w:line="240" w:lineRule="auto"/>
        <w:jc w:val="both"/>
        <w:rPr>
          <w:szCs w:val="24"/>
        </w:rPr>
      </w:pPr>
    </w:p>
    <w:tbl>
      <w:tblPr>
        <w:tblW w:w="1026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2430"/>
        <w:gridCol w:w="918"/>
        <w:gridCol w:w="3021"/>
        <w:gridCol w:w="3064"/>
        <w:gridCol w:w="531"/>
      </w:tblGrid>
      <w:tr w:rsidR="00A158E6" w14:paraId="3366308F" w14:textId="77777777" w:rsidTr="00B61B13">
        <w:trPr>
          <w:gridBefore w:val="1"/>
          <w:wBefore w:w="305" w:type="dxa"/>
          <w:trHeight w:val="1685"/>
        </w:trPr>
        <w:tc>
          <w:tcPr>
            <w:tcW w:w="2430" w:type="dxa"/>
            <w:tcBorders>
              <w:top w:val="nil"/>
              <w:left w:val="nil"/>
              <w:bottom w:val="nil"/>
              <w:right w:val="nil"/>
            </w:tcBorders>
            <w:hideMark/>
          </w:tcPr>
          <w:p w14:paraId="4223CA7D" w14:textId="77777777" w:rsidR="00CA7DCF" w:rsidRDefault="00000000" w:rsidP="007C7C0A">
            <w:pPr>
              <w:tabs>
                <w:tab w:val="left" w:pos="0"/>
              </w:tabs>
              <w:spacing w:after="0" w:line="240" w:lineRule="auto"/>
              <w:rPr>
                <w:b/>
                <w:bCs/>
                <w:szCs w:val="24"/>
              </w:rPr>
            </w:pPr>
            <w:r>
              <w:rPr>
                <w:b/>
                <w:bCs/>
                <w:szCs w:val="24"/>
              </w:rPr>
              <w:t xml:space="preserve">      DAMIANI </w:t>
            </w:r>
          </w:p>
          <w:p w14:paraId="721BE6B0" w14:textId="49E411F5" w:rsidR="00CA7DCF" w:rsidRDefault="00000000" w:rsidP="007C7C0A">
            <w:pPr>
              <w:spacing w:after="0" w:line="240" w:lineRule="auto"/>
              <w:rPr>
                <w:b/>
                <w:bCs/>
                <w:szCs w:val="24"/>
              </w:rPr>
            </w:pPr>
            <w:r>
              <w:rPr>
                <w:b/>
                <w:bCs/>
                <w:szCs w:val="24"/>
              </w:rPr>
              <w:t xml:space="preserve"> Vereador </w:t>
            </w:r>
            <w:r w:rsidR="007C7C0A">
              <w:rPr>
                <w:b/>
                <w:bCs/>
                <w:szCs w:val="24"/>
              </w:rPr>
              <w:t>M</w:t>
            </w:r>
            <w:r>
              <w:rPr>
                <w:b/>
                <w:bCs/>
                <w:szCs w:val="24"/>
              </w:rPr>
              <w:t>DB</w:t>
            </w:r>
          </w:p>
        </w:tc>
        <w:tc>
          <w:tcPr>
            <w:tcW w:w="7534" w:type="dxa"/>
            <w:gridSpan w:val="4"/>
            <w:tcBorders>
              <w:top w:val="nil"/>
              <w:left w:val="nil"/>
              <w:bottom w:val="nil"/>
              <w:right w:val="nil"/>
            </w:tcBorders>
          </w:tcPr>
          <w:p w14:paraId="336DE081" w14:textId="77777777" w:rsidR="00CA7DCF" w:rsidRDefault="00000000">
            <w:pPr>
              <w:tabs>
                <w:tab w:val="left" w:pos="0"/>
              </w:tabs>
              <w:spacing w:after="0" w:line="240" w:lineRule="auto"/>
              <w:rPr>
                <w:b/>
                <w:bCs/>
                <w:szCs w:val="24"/>
              </w:rPr>
            </w:pPr>
            <w:r>
              <w:rPr>
                <w:b/>
                <w:bCs/>
                <w:szCs w:val="24"/>
              </w:rPr>
              <w:t xml:space="preserve">DIOGO KRIGUER       CELSO KOZAK     RODRIGO MACHADO </w:t>
            </w:r>
          </w:p>
          <w:p w14:paraId="436922BB" w14:textId="478A454F" w:rsidR="00CA7DCF" w:rsidRDefault="00000000">
            <w:pPr>
              <w:spacing w:after="0" w:line="240" w:lineRule="auto"/>
              <w:rPr>
                <w:b/>
                <w:bCs/>
                <w:szCs w:val="24"/>
              </w:rPr>
            </w:pPr>
            <w:r>
              <w:rPr>
                <w:b/>
                <w:bCs/>
                <w:szCs w:val="24"/>
              </w:rPr>
              <w:t xml:space="preserve">   Vereador PSDB            Vereador PSDB             Vereador </w:t>
            </w:r>
            <w:r w:rsidR="007C7C0A">
              <w:rPr>
                <w:b/>
                <w:bCs/>
                <w:szCs w:val="24"/>
              </w:rPr>
              <w:t>M</w:t>
            </w:r>
            <w:r>
              <w:rPr>
                <w:b/>
                <w:bCs/>
                <w:szCs w:val="24"/>
              </w:rPr>
              <w:t>DB</w:t>
            </w:r>
          </w:p>
        </w:tc>
      </w:tr>
      <w:tr w:rsidR="00A158E6" w14:paraId="6E1446B3" w14:textId="77777777" w:rsidTr="00B61B13">
        <w:trPr>
          <w:gridAfter w:val="1"/>
          <w:wAfter w:w="531" w:type="dxa"/>
          <w:trHeight w:val="1426"/>
        </w:trPr>
        <w:tc>
          <w:tcPr>
            <w:tcW w:w="3653" w:type="dxa"/>
            <w:gridSpan w:val="3"/>
            <w:tcBorders>
              <w:top w:val="nil"/>
              <w:left w:val="nil"/>
              <w:bottom w:val="nil"/>
              <w:right w:val="nil"/>
            </w:tcBorders>
            <w:hideMark/>
          </w:tcPr>
          <w:p w14:paraId="7261A281" w14:textId="77777777" w:rsidR="00CA7DCF" w:rsidRDefault="00000000" w:rsidP="007C7C0A">
            <w:pPr>
              <w:tabs>
                <w:tab w:val="left" w:pos="-608"/>
              </w:tabs>
              <w:spacing w:after="0" w:line="240" w:lineRule="auto"/>
              <w:ind w:left="-608"/>
              <w:rPr>
                <w:b/>
                <w:bCs/>
                <w:color w:val="000000"/>
                <w:szCs w:val="24"/>
              </w:rPr>
            </w:pPr>
            <w:r>
              <w:rPr>
                <w:b/>
                <w:bCs/>
                <w:color w:val="000000"/>
                <w:szCs w:val="24"/>
              </w:rPr>
              <w:t xml:space="preserve">                      ZÉ DA PANTANAL</w:t>
            </w:r>
          </w:p>
          <w:p w14:paraId="26A436C9" w14:textId="77777777" w:rsidR="00CA7DCF" w:rsidRDefault="00000000" w:rsidP="007C7C0A">
            <w:pPr>
              <w:spacing w:after="0" w:line="240" w:lineRule="auto"/>
              <w:rPr>
                <w:b/>
                <w:bCs/>
                <w:color w:val="000000"/>
                <w:szCs w:val="24"/>
              </w:rPr>
            </w:pPr>
            <w:r>
              <w:rPr>
                <w:b/>
                <w:bCs/>
                <w:color w:val="000000"/>
                <w:szCs w:val="24"/>
              </w:rPr>
              <w:t xml:space="preserve">                  Vereador MDB</w:t>
            </w:r>
          </w:p>
        </w:tc>
        <w:tc>
          <w:tcPr>
            <w:tcW w:w="3021" w:type="dxa"/>
            <w:tcBorders>
              <w:top w:val="nil"/>
              <w:left w:val="nil"/>
              <w:bottom w:val="nil"/>
              <w:right w:val="nil"/>
            </w:tcBorders>
            <w:hideMark/>
          </w:tcPr>
          <w:p w14:paraId="04D683AE" w14:textId="77777777" w:rsidR="00CA7DCF" w:rsidRDefault="00000000">
            <w:pPr>
              <w:tabs>
                <w:tab w:val="left" w:pos="0"/>
              </w:tabs>
              <w:spacing w:after="0" w:line="240" w:lineRule="auto"/>
              <w:rPr>
                <w:b/>
                <w:bCs/>
                <w:color w:val="000000"/>
                <w:szCs w:val="24"/>
              </w:rPr>
            </w:pPr>
            <w:r>
              <w:rPr>
                <w:b/>
                <w:bCs/>
                <w:color w:val="000000"/>
                <w:szCs w:val="24"/>
              </w:rPr>
              <w:t xml:space="preserve">         IAGO MELLA</w:t>
            </w:r>
          </w:p>
          <w:p w14:paraId="348668B4" w14:textId="77777777" w:rsidR="00CA7DCF" w:rsidRDefault="00000000">
            <w:pPr>
              <w:spacing w:after="0" w:line="240" w:lineRule="auto"/>
              <w:rPr>
                <w:b/>
                <w:bCs/>
                <w:color w:val="000000"/>
                <w:szCs w:val="24"/>
              </w:rPr>
            </w:pPr>
            <w:r>
              <w:rPr>
                <w:b/>
                <w:bCs/>
                <w:color w:val="000000"/>
                <w:szCs w:val="24"/>
              </w:rPr>
              <w:t xml:space="preserve">     Vereador PODEMOS</w:t>
            </w:r>
          </w:p>
        </w:tc>
        <w:tc>
          <w:tcPr>
            <w:tcW w:w="3064" w:type="dxa"/>
            <w:tcBorders>
              <w:top w:val="nil"/>
              <w:left w:val="nil"/>
              <w:bottom w:val="nil"/>
              <w:right w:val="nil"/>
            </w:tcBorders>
          </w:tcPr>
          <w:p w14:paraId="236B879A" w14:textId="67E5071C" w:rsidR="00CA7DCF" w:rsidRDefault="00000000" w:rsidP="00884CC6">
            <w:pPr>
              <w:tabs>
                <w:tab w:val="left" w:pos="0"/>
              </w:tabs>
              <w:spacing w:after="0" w:line="240" w:lineRule="auto"/>
              <w:rPr>
                <w:b/>
                <w:bCs/>
                <w:color w:val="000000"/>
                <w:szCs w:val="24"/>
              </w:rPr>
            </w:pPr>
            <w:r>
              <w:rPr>
                <w:b/>
                <w:bCs/>
                <w:color w:val="000000"/>
                <w:szCs w:val="24"/>
              </w:rPr>
              <w:t>CHICO DA ZONA LESTE</w:t>
            </w:r>
          </w:p>
          <w:p w14:paraId="6F3DD9FC" w14:textId="7A725333" w:rsidR="00CA7DCF" w:rsidRDefault="00000000">
            <w:pPr>
              <w:tabs>
                <w:tab w:val="left" w:pos="0"/>
              </w:tabs>
              <w:spacing w:after="0" w:line="240" w:lineRule="auto"/>
              <w:ind w:left="34" w:hanging="34"/>
              <w:rPr>
                <w:b/>
                <w:bCs/>
                <w:color w:val="000000"/>
                <w:szCs w:val="24"/>
              </w:rPr>
            </w:pPr>
            <w:r>
              <w:rPr>
                <w:b/>
                <w:bCs/>
                <w:color w:val="000000"/>
                <w:szCs w:val="24"/>
              </w:rPr>
              <w:t xml:space="preserve">      </w:t>
            </w:r>
            <w:r w:rsidR="007C7C0A">
              <w:rPr>
                <w:b/>
                <w:bCs/>
                <w:color w:val="000000"/>
                <w:szCs w:val="24"/>
              </w:rPr>
              <w:t xml:space="preserve">   </w:t>
            </w:r>
            <w:r>
              <w:rPr>
                <w:b/>
                <w:bCs/>
                <w:color w:val="000000"/>
                <w:szCs w:val="24"/>
              </w:rPr>
              <w:t xml:space="preserve">    Vereador </w:t>
            </w:r>
            <w:r w:rsidR="007C7C0A">
              <w:rPr>
                <w:b/>
                <w:bCs/>
                <w:color w:val="000000"/>
                <w:szCs w:val="24"/>
              </w:rPr>
              <w:t>PP</w:t>
            </w:r>
          </w:p>
          <w:p w14:paraId="32E09DD8" w14:textId="77777777" w:rsidR="00CA7DCF" w:rsidRDefault="00CA7DCF">
            <w:pPr>
              <w:tabs>
                <w:tab w:val="left" w:pos="0"/>
              </w:tabs>
              <w:spacing w:after="0" w:line="240" w:lineRule="auto"/>
              <w:ind w:left="34" w:hanging="34"/>
              <w:rPr>
                <w:b/>
                <w:bCs/>
                <w:color w:val="000000"/>
                <w:szCs w:val="24"/>
              </w:rPr>
            </w:pPr>
          </w:p>
        </w:tc>
      </w:tr>
    </w:tbl>
    <w:p w14:paraId="1AE93C10" w14:textId="77777777" w:rsidR="00CA7DCF" w:rsidRDefault="00CA7DCF" w:rsidP="00CA7DCF">
      <w:pPr>
        <w:tabs>
          <w:tab w:val="left" w:pos="720"/>
          <w:tab w:val="left" w:pos="944"/>
        </w:tabs>
        <w:spacing w:after="0" w:line="240" w:lineRule="auto"/>
        <w:rPr>
          <w:b/>
          <w:color w:val="000000"/>
          <w:szCs w:val="24"/>
        </w:rPr>
      </w:pPr>
    </w:p>
    <w:tbl>
      <w:tblPr>
        <w:tblpPr w:leftFromText="141" w:rightFromText="141" w:bottomFromText="200" w:vertAnchor="text" w:horzAnchor="margin" w:tblpX="1276" w:tblpY="223"/>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1095"/>
        <w:gridCol w:w="3942"/>
      </w:tblGrid>
      <w:tr w:rsidR="00A158E6" w14:paraId="4E3F8FF5" w14:textId="77777777" w:rsidTr="003B1B51">
        <w:trPr>
          <w:trHeight w:val="239"/>
        </w:trPr>
        <w:tc>
          <w:tcPr>
            <w:tcW w:w="3016" w:type="dxa"/>
            <w:tcBorders>
              <w:top w:val="nil"/>
              <w:left w:val="nil"/>
              <w:bottom w:val="nil"/>
              <w:right w:val="nil"/>
            </w:tcBorders>
            <w:hideMark/>
          </w:tcPr>
          <w:p w14:paraId="00B1EF2F" w14:textId="77777777" w:rsidR="00CA7DCF" w:rsidRDefault="00000000" w:rsidP="003B1B51">
            <w:pPr>
              <w:tabs>
                <w:tab w:val="left" w:pos="-608"/>
              </w:tabs>
              <w:spacing w:after="0" w:line="240" w:lineRule="auto"/>
              <w:ind w:left="-608" w:firstLine="108"/>
              <w:rPr>
                <w:b/>
                <w:bCs/>
                <w:color w:val="000000"/>
                <w:szCs w:val="24"/>
              </w:rPr>
            </w:pPr>
            <w:r>
              <w:rPr>
                <w:b/>
                <w:bCs/>
                <w:color w:val="000000"/>
                <w:szCs w:val="24"/>
              </w:rPr>
              <w:t xml:space="preserve">             JANE DELALIBERA</w:t>
            </w:r>
          </w:p>
          <w:p w14:paraId="4531887C" w14:textId="77777777" w:rsidR="00CA7DCF" w:rsidRDefault="00000000" w:rsidP="003B1B51">
            <w:pPr>
              <w:spacing w:after="0" w:line="240" w:lineRule="auto"/>
              <w:rPr>
                <w:b/>
                <w:bCs/>
                <w:color w:val="000000"/>
                <w:szCs w:val="24"/>
              </w:rPr>
            </w:pPr>
            <w:r>
              <w:rPr>
                <w:b/>
                <w:bCs/>
                <w:color w:val="000000"/>
                <w:szCs w:val="24"/>
              </w:rPr>
              <w:t xml:space="preserve">           Vereadora PL</w:t>
            </w:r>
          </w:p>
        </w:tc>
        <w:tc>
          <w:tcPr>
            <w:tcW w:w="1095" w:type="dxa"/>
            <w:tcBorders>
              <w:top w:val="nil"/>
              <w:left w:val="nil"/>
              <w:bottom w:val="nil"/>
              <w:right w:val="nil"/>
            </w:tcBorders>
            <w:hideMark/>
          </w:tcPr>
          <w:p w14:paraId="7C1FEC45" w14:textId="0FD728E8" w:rsidR="00CA7DCF" w:rsidRDefault="00CA7DCF" w:rsidP="003B1B51">
            <w:pPr>
              <w:spacing w:after="0" w:line="240" w:lineRule="auto"/>
              <w:rPr>
                <w:b/>
                <w:bCs/>
                <w:color w:val="000000"/>
                <w:szCs w:val="24"/>
              </w:rPr>
            </w:pPr>
          </w:p>
        </w:tc>
        <w:tc>
          <w:tcPr>
            <w:tcW w:w="3942" w:type="dxa"/>
            <w:tcBorders>
              <w:top w:val="nil"/>
              <w:left w:val="nil"/>
              <w:bottom w:val="nil"/>
              <w:right w:val="nil"/>
            </w:tcBorders>
            <w:hideMark/>
          </w:tcPr>
          <w:p w14:paraId="6FB81F08" w14:textId="642299B2" w:rsidR="00CA7DCF" w:rsidRDefault="00000000" w:rsidP="003B1B51">
            <w:pPr>
              <w:tabs>
                <w:tab w:val="left" w:pos="0"/>
              </w:tabs>
              <w:spacing w:after="0" w:line="240" w:lineRule="auto"/>
              <w:ind w:left="34" w:hanging="34"/>
              <w:rPr>
                <w:b/>
                <w:bCs/>
                <w:color w:val="000000"/>
                <w:szCs w:val="24"/>
              </w:rPr>
            </w:pPr>
            <w:r>
              <w:rPr>
                <w:b/>
                <w:bCs/>
                <w:color w:val="000000"/>
                <w:szCs w:val="24"/>
              </w:rPr>
              <w:t xml:space="preserve">       </w:t>
            </w:r>
            <w:r w:rsidR="00884CC6">
              <w:rPr>
                <w:b/>
                <w:bCs/>
                <w:color w:val="000000"/>
                <w:szCs w:val="24"/>
              </w:rPr>
              <w:t xml:space="preserve">  </w:t>
            </w:r>
            <w:r>
              <w:rPr>
                <w:b/>
                <w:bCs/>
                <w:color w:val="000000"/>
                <w:szCs w:val="24"/>
              </w:rPr>
              <w:t>C</w:t>
            </w:r>
            <w:r w:rsidR="007C7C0A">
              <w:rPr>
                <w:b/>
                <w:bCs/>
                <w:color w:val="000000"/>
                <w:szCs w:val="24"/>
              </w:rPr>
              <w:t>LAUDIO DONIZETTI</w:t>
            </w:r>
          </w:p>
          <w:p w14:paraId="058B5B70" w14:textId="2BB4E50A" w:rsidR="00CA7DCF" w:rsidRDefault="00000000" w:rsidP="003B1B51">
            <w:pPr>
              <w:tabs>
                <w:tab w:val="left" w:pos="0"/>
              </w:tabs>
              <w:spacing w:after="0" w:line="240" w:lineRule="auto"/>
              <w:ind w:left="34" w:hanging="34"/>
              <w:rPr>
                <w:b/>
                <w:bCs/>
                <w:color w:val="000000"/>
                <w:szCs w:val="24"/>
              </w:rPr>
            </w:pPr>
            <w:r>
              <w:rPr>
                <w:b/>
                <w:bCs/>
                <w:color w:val="000000"/>
                <w:szCs w:val="24"/>
              </w:rPr>
              <w:t xml:space="preserve">        </w:t>
            </w:r>
            <w:r w:rsidR="007C7C0A">
              <w:rPr>
                <w:b/>
                <w:bCs/>
                <w:color w:val="000000"/>
                <w:szCs w:val="24"/>
              </w:rPr>
              <w:t xml:space="preserve">  </w:t>
            </w:r>
            <w:r>
              <w:rPr>
                <w:b/>
                <w:bCs/>
                <w:color w:val="000000"/>
                <w:szCs w:val="24"/>
              </w:rPr>
              <w:t xml:space="preserve"> Vereador </w:t>
            </w:r>
            <w:r w:rsidR="00884CC6">
              <w:rPr>
                <w:b/>
                <w:bCs/>
                <w:color w:val="000000"/>
                <w:szCs w:val="24"/>
              </w:rPr>
              <w:t xml:space="preserve">Republicanos </w:t>
            </w:r>
          </w:p>
        </w:tc>
      </w:tr>
    </w:tbl>
    <w:p w14:paraId="778293A6" w14:textId="77777777" w:rsidR="00CA7DCF" w:rsidRDefault="00CA7DCF" w:rsidP="00CA7DCF">
      <w:pPr>
        <w:tabs>
          <w:tab w:val="left" w:pos="720"/>
          <w:tab w:val="left" w:pos="944"/>
        </w:tabs>
        <w:spacing w:after="0" w:line="240" w:lineRule="auto"/>
        <w:rPr>
          <w:b/>
          <w:color w:val="000000"/>
          <w:szCs w:val="24"/>
        </w:rPr>
      </w:pPr>
    </w:p>
    <w:p w14:paraId="67674BDA" w14:textId="77777777" w:rsidR="00CA7DCF" w:rsidRDefault="00CA7DCF" w:rsidP="00CA7DCF">
      <w:pPr>
        <w:spacing w:after="0" w:line="240" w:lineRule="auto"/>
        <w:jc w:val="both"/>
        <w:rPr>
          <w:szCs w:val="24"/>
        </w:rPr>
      </w:pPr>
    </w:p>
    <w:p w14:paraId="00D5D07A" w14:textId="77777777" w:rsidR="00091A34" w:rsidRPr="00CA7DCF" w:rsidRDefault="00091A34" w:rsidP="00CA7DCF"/>
    <w:sectPr w:rsidR="00091A34" w:rsidRPr="00CA7DCF" w:rsidSect="00D17965">
      <w:footerReference w:type="default" r:id="rId7"/>
      <w:pgSz w:w="11906" w:h="16838"/>
      <w:pgMar w:top="2835"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FC077" w14:textId="77777777" w:rsidR="003B1F0D" w:rsidRDefault="003B1F0D" w:rsidP="00B61B13">
      <w:pPr>
        <w:spacing w:after="0" w:line="240" w:lineRule="auto"/>
      </w:pPr>
      <w:r>
        <w:separator/>
      </w:r>
    </w:p>
  </w:endnote>
  <w:endnote w:type="continuationSeparator" w:id="0">
    <w:p w14:paraId="1BF6C69A" w14:textId="77777777" w:rsidR="003B1F0D" w:rsidRDefault="003B1F0D" w:rsidP="00B6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6440956"/>
      <w:docPartObj>
        <w:docPartGallery w:val="Page Numbers (Bottom of Page)"/>
        <w:docPartUnique/>
      </w:docPartObj>
    </w:sdtPr>
    <w:sdtContent>
      <w:sdt>
        <w:sdtPr>
          <w:id w:val="-1769616900"/>
          <w:docPartObj>
            <w:docPartGallery w:val="Page Numbers (Top of Page)"/>
            <w:docPartUnique/>
          </w:docPartObj>
        </w:sdtPr>
        <w:sdtContent>
          <w:p w14:paraId="764E016D" w14:textId="046DE243" w:rsidR="00B61B13" w:rsidRDefault="00B61B13">
            <w:pPr>
              <w:pStyle w:val="Rodap"/>
              <w:jc w:val="right"/>
            </w:pPr>
            <w:r w:rsidRPr="00B61B13">
              <w:rPr>
                <w:sz w:val="16"/>
                <w:szCs w:val="16"/>
              </w:rPr>
              <w:t xml:space="preserve">Página </w:t>
            </w:r>
            <w:r w:rsidRPr="00B61B13">
              <w:rPr>
                <w:b/>
                <w:bCs/>
                <w:sz w:val="16"/>
                <w:szCs w:val="16"/>
              </w:rPr>
              <w:fldChar w:fldCharType="begin"/>
            </w:r>
            <w:r w:rsidRPr="00B61B13">
              <w:rPr>
                <w:b/>
                <w:bCs/>
                <w:sz w:val="16"/>
                <w:szCs w:val="16"/>
              </w:rPr>
              <w:instrText>PAGE</w:instrText>
            </w:r>
            <w:r w:rsidRPr="00B61B13">
              <w:rPr>
                <w:b/>
                <w:bCs/>
                <w:sz w:val="16"/>
                <w:szCs w:val="16"/>
              </w:rPr>
              <w:fldChar w:fldCharType="separate"/>
            </w:r>
            <w:r w:rsidRPr="00B61B13">
              <w:rPr>
                <w:b/>
                <w:bCs/>
                <w:sz w:val="16"/>
                <w:szCs w:val="16"/>
              </w:rPr>
              <w:t>2</w:t>
            </w:r>
            <w:r w:rsidRPr="00B61B13">
              <w:rPr>
                <w:b/>
                <w:bCs/>
                <w:sz w:val="16"/>
                <w:szCs w:val="16"/>
              </w:rPr>
              <w:fldChar w:fldCharType="end"/>
            </w:r>
            <w:r w:rsidRPr="00B61B13">
              <w:rPr>
                <w:sz w:val="16"/>
                <w:szCs w:val="16"/>
              </w:rPr>
              <w:t xml:space="preserve"> de </w:t>
            </w:r>
            <w:r w:rsidRPr="00B61B13">
              <w:rPr>
                <w:b/>
                <w:bCs/>
                <w:sz w:val="16"/>
                <w:szCs w:val="16"/>
              </w:rPr>
              <w:fldChar w:fldCharType="begin"/>
            </w:r>
            <w:r w:rsidRPr="00B61B13">
              <w:rPr>
                <w:b/>
                <w:bCs/>
                <w:sz w:val="16"/>
                <w:szCs w:val="16"/>
              </w:rPr>
              <w:instrText>NUMPAGES</w:instrText>
            </w:r>
            <w:r w:rsidRPr="00B61B13">
              <w:rPr>
                <w:b/>
                <w:bCs/>
                <w:sz w:val="16"/>
                <w:szCs w:val="16"/>
              </w:rPr>
              <w:fldChar w:fldCharType="separate"/>
            </w:r>
            <w:r w:rsidRPr="00B61B13">
              <w:rPr>
                <w:b/>
                <w:bCs/>
                <w:sz w:val="16"/>
                <w:szCs w:val="16"/>
              </w:rPr>
              <w:t>2</w:t>
            </w:r>
            <w:r w:rsidRPr="00B61B13">
              <w:rPr>
                <w:b/>
                <w:bCs/>
                <w:sz w:val="16"/>
                <w:szCs w:val="16"/>
              </w:rPr>
              <w:fldChar w:fldCharType="end"/>
            </w:r>
          </w:p>
        </w:sdtContent>
      </w:sdt>
    </w:sdtContent>
  </w:sdt>
  <w:p w14:paraId="53E946D5" w14:textId="77777777" w:rsidR="00B61B13" w:rsidRDefault="00B61B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D37FB" w14:textId="77777777" w:rsidR="003B1F0D" w:rsidRDefault="003B1F0D" w:rsidP="00B61B13">
      <w:pPr>
        <w:spacing w:after="0" w:line="240" w:lineRule="auto"/>
      </w:pPr>
      <w:r>
        <w:separator/>
      </w:r>
    </w:p>
  </w:footnote>
  <w:footnote w:type="continuationSeparator" w:id="0">
    <w:p w14:paraId="32E07B00" w14:textId="77777777" w:rsidR="003B1F0D" w:rsidRDefault="003B1F0D" w:rsidP="00B61B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01FF"/>
    <w:rsid w:val="0005176F"/>
    <w:rsid w:val="00084822"/>
    <w:rsid w:val="0009103D"/>
    <w:rsid w:val="00091A34"/>
    <w:rsid w:val="000A425D"/>
    <w:rsid w:val="000B6084"/>
    <w:rsid w:val="000C73ED"/>
    <w:rsid w:val="000E27D6"/>
    <w:rsid w:val="000F649E"/>
    <w:rsid w:val="00105ADB"/>
    <w:rsid w:val="00116872"/>
    <w:rsid w:val="0012720A"/>
    <w:rsid w:val="00176149"/>
    <w:rsid w:val="00176599"/>
    <w:rsid w:val="002037E5"/>
    <w:rsid w:val="00205A08"/>
    <w:rsid w:val="0021556B"/>
    <w:rsid w:val="0024408F"/>
    <w:rsid w:val="00271110"/>
    <w:rsid w:val="002826FB"/>
    <w:rsid w:val="00297586"/>
    <w:rsid w:val="002B013D"/>
    <w:rsid w:val="002B18E3"/>
    <w:rsid w:val="002B652F"/>
    <w:rsid w:val="002D2725"/>
    <w:rsid w:val="002F2B28"/>
    <w:rsid w:val="003052F5"/>
    <w:rsid w:val="00312EF0"/>
    <w:rsid w:val="0031628C"/>
    <w:rsid w:val="00323951"/>
    <w:rsid w:val="00332053"/>
    <w:rsid w:val="00366B2A"/>
    <w:rsid w:val="00366C1A"/>
    <w:rsid w:val="003803B3"/>
    <w:rsid w:val="0038294E"/>
    <w:rsid w:val="003B1B51"/>
    <w:rsid w:val="003B1F0D"/>
    <w:rsid w:val="003D0FD3"/>
    <w:rsid w:val="003E4B3A"/>
    <w:rsid w:val="00405821"/>
    <w:rsid w:val="0041134C"/>
    <w:rsid w:val="00413446"/>
    <w:rsid w:val="00416A3A"/>
    <w:rsid w:val="004347AC"/>
    <w:rsid w:val="00443603"/>
    <w:rsid w:val="00463646"/>
    <w:rsid w:val="004815C3"/>
    <w:rsid w:val="004932AE"/>
    <w:rsid w:val="004C569F"/>
    <w:rsid w:val="004F3484"/>
    <w:rsid w:val="0051743A"/>
    <w:rsid w:val="005702D7"/>
    <w:rsid w:val="005818CA"/>
    <w:rsid w:val="005A6622"/>
    <w:rsid w:val="005C7136"/>
    <w:rsid w:val="005F5EAB"/>
    <w:rsid w:val="00642258"/>
    <w:rsid w:val="00651876"/>
    <w:rsid w:val="00652C2E"/>
    <w:rsid w:val="00661475"/>
    <w:rsid w:val="00684774"/>
    <w:rsid w:val="006B6A10"/>
    <w:rsid w:val="006C7D37"/>
    <w:rsid w:val="00723EA3"/>
    <w:rsid w:val="00731FC7"/>
    <w:rsid w:val="0074015E"/>
    <w:rsid w:val="00744A3A"/>
    <w:rsid w:val="00770948"/>
    <w:rsid w:val="00773155"/>
    <w:rsid w:val="00794A78"/>
    <w:rsid w:val="007A6C10"/>
    <w:rsid w:val="007B0F6A"/>
    <w:rsid w:val="007C7C0A"/>
    <w:rsid w:val="00820301"/>
    <w:rsid w:val="0082350E"/>
    <w:rsid w:val="008325DE"/>
    <w:rsid w:val="0087529F"/>
    <w:rsid w:val="00884CC6"/>
    <w:rsid w:val="00891357"/>
    <w:rsid w:val="008959F1"/>
    <w:rsid w:val="008A4ABE"/>
    <w:rsid w:val="008A4C38"/>
    <w:rsid w:val="008D44D6"/>
    <w:rsid w:val="008F3141"/>
    <w:rsid w:val="00905003"/>
    <w:rsid w:val="00953080"/>
    <w:rsid w:val="00986735"/>
    <w:rsid w:val="00987975"/>
    <w:rsid w:val="00997536"/>
    <w:rsid w:val="009B4DE7"/>
    <w:rsid w:val="009E6010"/>
    <w:rsid w:val="00A11545"/>
    <w:rsid w:val="00A158E6"/>
    <w:rsid w:val="00AA0AB3"/>
    <w:rsid w:val="00AB759B"/>
    <w:rsid w:val="00AC7438"/>
    <w:rsid w:val="00AD73EE"/>
    <w:rsid w:val="00AF64B1"/>
    <w:rsid w:val="00B1149F"/>
    <w:rsid w:val="00B245BA"/>
    <w:rsid w:val="00B4071B"/>
    <w:rsid w:val="00B50F66"/>
    <w:rsid w:val="00B53872"/>
    <w:rsid w:val="00B61B13"/>
    <w:rsid w:val="00B70780"/>
    <w:rsid w:val="00B7284F"/>
    <w:rsid w:val="00B87355"/>
    <w:rsid w:val="00BA64DC"/>
    <w:rsid w:val="00C1195B"/>
    <w:rsid w:val="00C14CCE"/>
    <w:rsid w:val="00C6543F"/>
    <w:rsid w:val="00C7478A"/>
    <w:rsid w:val="00C81459"/>
    <w:rsid w:val="00CA7DCF"/>
    <w:rsid w:val="00CC2E72"/>
    <w:rsid w:val="00CD3818"/>
    <w:rsid w:val="00CD50D3"/>
    <w:rsid w:val="00D05531"/>
    <w:rsid w:val="00D1715D"/>
    <w:rsid w:val="00D17965"/>
    <w:rsid w:val="00D3273D"/>
    <w:rsid w:val="00D34C50"/>
    <w:rsid w:val="00D50778"/>
    <w:rsid w:val="00D74504"/>
    <w:rsid w:val="00D81C04"/>
    <w:rsid w:val="00DB7525"/>
    <w:rsid w:val="00DE55DF"/>
    <w:rsid w:val="00DE60EB"/>
    <w:rsid w:val="00E04E56"/>
    <w:rsid w:val="00E0598A"/>
    <w:rsid w:val="00E35081"/>
    <w:rsid w:val="00E52F0B"/>
    <w:rsid w:val="00EA012E"/>
    <w:rsid w:val="00EA0CE9"/>
    <w:rsid w:val="00F018CE"/>
    <w:rsid w:val="00F0430D"/>
    <w:rsid w:val="00F077DB"/>
    <w:rsid w:val="00F36E30"/>
    <w:rsid w:val="00F50F3C"/>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0B4C"/>
  <w15:docId w15:val="{F80FF3E4-7DF6-44C2-BA53-E1E9CCB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 w:type="paragraph" w:styleId="Cabealho">
    <w:name w:val="header"/>
    <w:basedOn w:val="Normal"/>
    <w:link w:val="CabealhoChar"/>
    <w:uiPriority w:val="99"/>
    <w:unhideWhenUsed/>
    <w:rsid w:val="00CD50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50D3"/>
    <w:rPr>
      <w:rFonts w:ascii="Times New Roman" w:eastAsia="Calibri" w:hAnsi="Times New Roman" w:cs="Times New Roman"/>
      <w:sz w:val="24"/>
    </w:rPr>
  </w:style>
  <w:style w:type="paragraph" w:styleId="Rodap">
    <w:name w:val="footer"/>
    <w:basedOn w:val="Normal"/>
    <w:link w:val="RodapChar"/>
    <w:uiPriority w:val="99"/>
    <w:unhideWhenUsed/>
    <w:rsid w:val="00CD50D3"/>
    <w:pPr>
      <w:tabs>
        <w:tab w:val="center" w:pos="4252"/>
        <w:tab w:val="right" w:pos="8504"/>
      </w:tabs>
      <w:spacing w:after="0" w:line="240" w:lineRule="auto"/>
    </w:pPr>
  </w:style>
  <w:style w:type="character" w:customStyle="1" w:styleId="RodapChar">
    <w:name w:val="Rodapé Char"/>
    <w:basedOn w:val="Fontepargpadro"/>
    <w:link w:val="Rodap"/>
    <w:uiPriority w:val="99"/>
    <w:rsid w:val="00CD50D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B407-8AE4-4C59-A42F-9816207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578</Words>
  <Characters>3127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3</cp:revision>
  <cp:lastPrinted>2024-08-16T13:20:00Z</cp:lastPrinted>
  <dcterms:created xsi:type="dcterms:W3CDTF">2024-08-27T13:49:00Z</dcterms:created>
  <dcterms:modified xsi:type="dcterms:W3CDTF">2024-08-29T12:29:00Z</dcterms:modified>
</cp:coreProperties>
</file>