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8D" w:rsidRPr="004D0D8D" w:rsidRDefault="004D0D8D" w:rsidP="004D0D8D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4D0D8D">
        <w:rPr>
          <w:rFonts w:ascii="Times New Roman" w:hAnsi="Times New Roman" w:cs="Times New Roman"/>
          <w:b/>
          <w:sz w:val="24"/>
          <w:szCs w:val="24"/>
        </w:rPr>
        <w:t>PORTARIA Nº 199</w:t>
      </w:r>
      <w:r w:rsidRPr="004D0D8D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Pr="004D0D8D">
        <w:rPr>
          <w:rFonts w:ascii="Times New Roman" w:hAnsi="Times New Roman" w:cs="Times New Roman"/>
          <w:b/>
          <w:sz w:val="24"/>
          <w:szCs w:val="24"/>
        </w:rPr>
        <w:t>3 DE SETEMBRO DE 2024</w:t>
      </w:r>
    </w:p>
    <w:p w:rsidR="004D0D8D" w:rsidRPr="004D0D8D" w:rsidRDefault="004D0D8D" w:rsidP="004D0D8D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4D0D8D">
        <w:rPr>
          <w:rFonts w:ascii="Times New Roman" w:hAnsi="Times New Roman" w:cs="Times New Roman"/>
          <w:sz w:val="24"/>
          <w:szCs w:val="24"/>
        </w:rPr>
        <w:t>Designa servidores como Fiscais Técnicos do Contrato de nº 039/2024 da Câmara Municipal de Sorriso e dá outras providências.</w:t>
      </w:r>
    </w:p>
    <w:p w:rsidR="004D0D8D" w:rsidRPr="004D0D8D" w:rsidRDefault="004D0D8D" w:rsidP="004D0D8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0D8D">
        <w:rPr>
          <w:rFonts w:ascii="Times New Roman" w:hAnsi="Times New Roman" w:cs="Times New Roman"/>
          <w:sz w:val="24"/>
          <w:szCs w:val="24"/>
        </w:rPr>
        <w:t xml:space="preserve">O Excelentíssimo Senhor Marlon Zanella, Presidente </w:t>
      </w:r>
      <w:r w:rsidRPr="004D0D8D">
        <w:rPr>
          <w:rFonts w:ascii="Times New Roman" w:hAnsi="Times New Roman" w:cs="Times New Roman"/>
          <w:sz w:val="24"/>
          <w:szCs w:val="24"/>
        </w:rPr>
        <w:t xml:space="preserve">em exercício </w:t>
      </w:r>
      <w:r w:rsidRPr="004D0D8D">
        <w:rPr>
          <w:rFonts w:ascii="Times New Roman" w:hAnsi="Times New Roman" w:cs="Times New Roman"/>
          <w:sz w:val="24"/>
          <w:szCs w:val="24"/>
        </w:rPr>
        <w:t>da Câmara Municipal de Sorriso, Estado de Mato Grosso, no uso das atribuições que lhe são conferidas por Lei e,</w:t>
      </w:r>
    </w:p>
    <w:p w:rsidR="009D436C" w:rsidRPr="004D0D8D" w:rsidRDefault="009D436C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0D8D">
        <w:rPr>
          <w:rFonts w:ascii="Times New Roman" w:hAnsi="Times New Roman" w:cs="Times New Roman"/>
          <w:sz w:val="24"/>
          <w:szCs w:val="24"/>
        </w:rPr>
        <w:t>Considerando o Processo Administrativo nº 043/2024 da Dispensa eletrônica 017/2024</w:t>
      </w: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0D8D">
        <w:rPr>
          <w:rFonts w:ascii="Times New Roman" w:hAnsi="Times New Roman" w:cs="Times New Roman"/>
          <w:sz w:val="24"/>
          <w:szCs w:val="24"/>
        </w:rPr>
        <w:t>RESOLVE:</w:t>
      </w:r>
    </w:p>
    <w:p w:rsid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36C" w:rsidRPr="004D0D8D" w:rsidRDefault="009D436C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36C">
        <w:rPr>
          <w:rFonts w:ascii="Times New Roman" w:hAnsi="Times New Roman" w:cs="Times New Roman"/>
          <w:b/>
          <w:sz w:val="24"/>
          <w:szCs w:val="24"/>
        </w:rPr>
        <w:t>Art. 1º</w:t>
      </w:r>
      <w:r w:rsidRPr="004D0D8D">
        <w:rPr>
          <w:rFonts w:ascii="Times New Roman" w:hAnsi="Times New Roman" w:cs="Times New Roman"/>
          <w:sz w:val="24"/>
          <w:szCs w:val="24"/>
        </w:rPr>
        <w:t xml:space="preserve"> Designar os servidores abaixo relacionados </w:t>
      </w:r>
      <w:r w:rsidRPr="004D0D8D">
        <w:rPr>
          <w:rFonts w:ascii="Times New Roman" w:hAnsi="Times New Roman" w:cs="Times New Roman"/>
          <w:sz w:val="24"/>
          <w:szCs w:val="24"/>
        </w:rPr>
        <w:t>para exercerem a função de Fiscais Técnicos</w:t>
      </w:r>
      <w:r w:rsidRPr="004D0D8D">
        <w:rPr>
          <w:rFonts w:ascii="Times New Roman" w:hAnsi="Times New Roman" w:cs="Times New Roman"/>
          <w:sz w:val="24"/>
          <w:szCs w:val="24"/>
        </w:rPr>
        <w:t xml:space="preserve"> do Processo Administrativo nº 043/2024 da Dispensa eletrônica 017/2024 que tem como objeto “Contratação de empresa especializada em serviços de abastecimento para os veículos automotores oficiais da Câmara Municipal de Sorriso/MT com fornecimento direto na bomba, conforme necessidade da administração.</w:t>
      </w: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D8D">
        <w:rPr>
          <w:rFonts w:ascii="Times New Roman" w:hAnsi="Times New Roman" w:cs="Times New Roman"/>
          <w:b/>
          <w:sz w:val="24"/>
          <w:szCs w:val="24"/>
        </w:rPr>
        <w:t>Titular: JUBAR LEITE DA SILVA</w:t>
      </w: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D8D">
        <w:rPr>
          <w:rFonts w:ascii="Times New Roman" w:hAnsi="Times New Roman" w:cs="Times New Roman"/>
          <w:b/>
          <w:sz w:val="24"/>
          <w:szCs w:val="24"/>
        </w:rPr>
        <w:t>Suplente: JORGE LUIZ DE OLIVEIRA</w:t>
      </w:r>
      <w:r w:rsidRPr="004D0D8D">
        <w:rPr>
          <w:rFonts w:ascii="Times New Roman" w:hAnsi="Times New Roman" w:cs="Times New Roman"/>
          <w:b/>
          <w:sz w:val="24"/>
          <w:szCs w:val="24"/>
        </w:rPr>
        <w:t xml:space="preserve"> CAMPOS</w:t>
      </w: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0D8D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4D0D8D">
        <w:rPr>
          <w:rFonts w:ascii="Times New Roman" w:hAnsi="Times New Roman" w:cs="Times New Roman"/>
          <w:sz w:val="24"/>
          <w:szCs w:val="24"/>
        </w:rPr>
        <w:t>Esta Portaria entra em vigor na data de sua publicação.</w:t>
      </w:r>
    </w:p>
    <w:p w:rsid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36C" w:rsidRPr="004D0D8D" w:rsidRDefault="009D436C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0D8D">
        <w:rPr>
          <w:rFonts w:ascii="Times New Roman" w:hAnsi="Times New Roman" w:cs="Times New Roman"/>
          <w:sz w:val="24"/>
          <w:szCs w:val="24"/>
        </w:rPr>
        <w:t>Câmara Municipal de Sorriso, estado de Mato Grosso, em 3 de setembro de 2024.</w:t>
      </w: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0D8D" w:rsidRPr="004D0D8D" w:rsidRDefault="004D0D8D" w:rsidP="004D0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8D">
        <w:rPr>
          <w:rFonts w:ascii="Times New Roman" w:hAnsi="Times New Roman" w:cs="Times New Roman"/>
          <w:b/>
          <w:sz w:val="24"/>
          <w:szCs w:val="24"/>
        </w:rPr>
        <w:t>MARLON ZANELLA</w:t>
      </w:r>
    </w:p>
    <w:p w:rsidR="004D0D8D" w:rsidRDefault="004D0D8D" w:rsidP="004D0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8D">
        <w:rPr>
          <w:rFonts w:ascii="Times New Roman" w:hAnsi="Times New Roman" w:cs="Times New Roman"/>
          <w:b/>
          <w:sz w:val="24"/>
          <w:szCs w:val="24"/>
        </w:rPr>
        <w:t>Presidente em exercício</w:t>
      </w:r>
    </w:p>
    <w:p w:rsidR="009D436C" w:rsidRDefault="009D436C" w:rsidP="004D0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6C" w:rsidRDefault="009D436C" w:rsidP="004D0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6C" w:rsidRDefault="009D436C" w:rsidP="004D0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6C" w:rsidRDefault="009D436C" w:rsidP="004D0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6C" w:rsidRDefault="009D436C" w:rsidP="004D0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6C" w:rsidRDefault="009D436C" w:rsidP="004D0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6C" w:rsidRPr="004D0D8D" w:rsidRDefault="009D436C" w:rsidP="009D4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36C">
        <w:rPr>
          <w:rFonts w:ascii="Times New Roman" w:hAnsi="Times New Roman" w:cs="Times New Roman"/>
          <w:b/>
          <w:sz w:val="24"/>
          <w:szCs w:val="24"/>
        </w:rPr>
        <w:t>Registre-se. Publique-se. Cumpra-se.</w:t>
      </w:r>
      <w:bookmarkStart w:id="0" w:name="_GoBack"/>
      <w:bookmarkEnd w:id="0"/>
    </w:p>
    <w:sectPr w:rsidR="009D436C" w:rsidRPr="004D0D8D" w:rsidSect="004D0D8D">
      <w:headerReference w:type="default" r:id="rId4"/>
      <w:footerReference w:type="even" r:id="rId5"/>
      <w:footerReference w:type="default" r:id="rId6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5D" w:rsidRDefault="009D436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9D436C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C6" w:rsidRDefault="009D436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9D436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RDefault="009D436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0F" w:rsidRPr="002A489A" w:rsidRDefault="009D436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pt;margin-top:0;width:78.15pt;height:70.8pt;z-index:-251657216">
          <v:imagedata r:id="rId1" o:title=""/>
        </v:shape>
        <o:OLEObject Type="Embed" ProgID="CorelDraw.Graphic.16" ShapeID="_x0000_s2049" DrawAspect="Content" ObjectID="_1786892412" r:id="rId2"/>
      </w:object>
    </w:r>
    <w:r w:rsidRPr="002A489A">
      <w:rPr>
        <w:sz w:val="52"/>
        <w:szCs w:val="52"/>
      </w:rPr>
      <w:t>Câmara Municipal de Sorriso</w:t>
    </w:r>
  </w:p>
  <w:p w:rsidR="00F4360F" w:rsidRPr="002A489A" w:rsidRDefault="009D436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:rsidR="00F4360F" w:rsidRPr="002A489A" w:rsidRDefault="009D436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RDefault="009D436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RDefault="009D436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8D"/>
    <w:rsid w:val="004D0D8D"/>
    <w:rsid w:val="009D436C"/>
    <w:rsid w:val="00B5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9C32B0"/>
  <w15:chartTrackingRefBased/>
  <w15:docId w15:val="{F6F89274-4636-4CD7-835D-AB5206D2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D0D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4D0D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4D0D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4D0D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4D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2024-09-03T22:00:00Z</dcterms:created>
  <dcterms:modified xsi:type="dcterms:W3CDTF">2024-09-03T22:14:00Z</dcterms:modified>
</cp:coreProperties>
</file>