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5F" w:rsidRPr="00885E6B" w:rsidRDefault="0074135F" w:rsidP="0074135F">
      <w:pPr>
        <w:ind w:left="3402"/>
        <w:jc w:val="both"/>
        <w:rPr>
          <w:rFonts w:eastAsia="Arial Unicode MS"/>
          <w:b/>
          <w:sz w:val="24"/>
          <w:szCs w:val="24"/>
        </w:rPr>
      </w:pPr>
      <w:r w:rsidRPr="00885E6B">
        <w:rPr>
          <w:rFonts w:eastAsia="Arial Unicode MS"/>
          <w:b/>
          <w:sz w:val="24"/>
          <w:szCs w:val="24"/>
        </w:rPr>
        <w:t>LEI Nº</w:t>
      </w:r>
      <w:r w:rsidR="0048266D">
        <w:rPr>
          <w:rFonts w:eastAsia="Arial Unicode MS"/>
          <w:b/>
          <w:sz w:val="24"/>
          <w:szCs w:val="24"/>
        </w:rPr>
        <w:t xml:space="preserve"> 3.589, DE 24 DE SETEMBRO DE 2024</w:t>
      </w:r>
    </w:p>
    <w:p w:rsidR="0074135F" w:rsidRPr="00885E6B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4"/>
          <w:szCs w:val="24"/>
        </w:rPr>
      </w:pPr>
    </w:p>
    <w:p w:rsidR="0074135F" w:rsidRPr="00885E6B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4"/>
          <w:szCs w:val="24"/>
        </w:rPr>
      </w:pPr>
    </w:p>
    <w:p w:rsidR="0074135F" w:rsidRPr="00885E6B" w:rsidRDefault="0074135F" w:rsidP="0074135F">
      <w:pPr>
        <w:ind w:left="3402"/>
        <w:jc w:val="both"/>
        <w:rPr>
          <w:sz w:val="24"/>
          <w:szCs w:val="24"/>
        </w:rPr>
      </w:pPr>
      <w:r w:rsidRPr="00885E6B">
        <w:rPr>
          <w:bCs/>
          <w:sz w:val="24"/>
          <w:szCs w:val="24"/>
        </w:rPr>
        <w:t xml:space="preserve">Autoriza o Poder Executivo municipal a abrir crédito adicional especial destinado a </w:t>
      </w:r>
      <w:r w:rsidR="006415BC">
        <w:rPr>
          <w:bCs/>
          <w:sz w:val="24"/>
          <w:szCs w:val="24"/>
        </w:rPr>
        <w:t>projetos culturais da Lei Paulo Gustavo,</w:t>
      </w:r>
      <w:r w:rsidRPr="00885E6B">
        <w:rPr>
          <w:bCs/>
          <w:sz w:val="24"/>
          <w:szCs w:val="24"/>
        </w:rPr>
        <w:t xml:space="preserve"> na </w:t>
      </w:r>
      <w:r w:rsidRPr="00885E6B">
        <w:rPr>
          <w:rFonts w:eastAsia="Arial Unicode MS"/>
          <w:bCs/>
          <w:sz w:val="24"/>
          <w:szCs w:val="24"/>
        </w:rPr>
        <w:t xml:space="preserve">Secretaria </w:t>
      </w:r>
      <w:r w:rsidRPr="00885E6B">
        <w:rPr>
          <w:bCs/>
          <w:sz w:val="24"/>
          <w:szCs w:val="24"/>
        </w:rPr>
        <w:t>Municipal de Cultura, Turismo e Juventude – SEMCULTJ</w:t>
      </w:r>
      <w:r w:rsidRPr="00885E6B">
        <w:rPr>
          <w:sz w:val="24"/>
          <w:szCs w:val="24"/>
        </w:rPr>
        <w:t>, e dá outras providencias</w:t>
      </w:r>
    </w:p>
    <w:p w:rsidR="0074135F" w:rsidRDefault="0074135F" w:rsidP="0074135F">
      <w:pPr>
        <w:ind w:left="3402"/>
        <w:jc w:val="both"/>
        <w:rPr>
          <w:sz w:val="24"/>
          <w:szCs w:val="24"/>
        </w:rPr>
      </w:pPr>
    </w:p>
    <w:p w:rsidR="00B357ED" w:rsidRPr="00885E6B" w:rsidRDefault="00B357ED" w:rsidP="0074135F">
      <w:pPr>
        <w:ind w:left="3402"/>
        <w:jc w:val="both"/>
        <w:rPr>
          <w:sz w:val="24"/>
          <w:szCs w:val="24"/>
        </w:rPr>
      </w:pPr>
    </w:p>
    <w:p w:rsidR="000C0586" w:rsidRPr="000C0586" w:rsidRDefault="000C0586" w:rsidP="000C0586">
      <w:pPr>
        <w:shd w:val="clear" w:color="auto" w:fill="FFFFFF"/>
        <w:ind w:firstLine="1418"/>
        <w:jc w:val="both"/>
        <w:rPr>
          <w:b/>
          <w:sz w:val="24"/>
          <w:szCs w:val="24"/>
        </w:rPr>
      </w:pPr>
      <w:r w:rsidRPr="000C0586">
        <w:rPr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74135F" w:rsidRPr="000C0586" w:rsidRDefault="0074135F" w:rsidP="0074135F">
      <w:pPr>
        <w:shd w:val="clear" w:color="auto" w:fill="FFFFFF"/>
        <w:jc w:val="both"/>
        <w:rPr>
          <w:sz w:val="24"/>
          <w:szCs w:val="24"/>
        </w:rPr>
      </w:pPr>
    </w:p>
    <w:p w:rsidR="00D174B6" w:rsidRPr="00885E6B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D174B6" w:rsidRPr="00B357ED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  <w:r w:rsidRPr="00885E6B">
        <w:rPr>
          <w:b/>
          <w:sz w:val="24"/>
          <w:szCs w:val="24"/>
        </w:rPr>
        <w:t>Art.1º</w:t>
      </w:r>
      <w:r w:rsidRPr="00885E6B">
        <w:rPr>
          <w:sz w:val="24"/>
          <w:szCs w:val="24"/>
        </w:rPr>
        <w:t xml:space="preserve"> Fica o Poder Executivo autorizado a abrir no orçamento vigente do município de Sorriso crédito adicional especial, nos termos do Art. 41, inciso </w:t>
      </w:r>
      <w:r w:rsidR="006415BC">
        <w:rPr>
          <w:sz w:val="24"/>
          <w:szCs w:val="24"/>
        </w:rPr>
        <w:t>I</w:t>
      </w:r>
      <w:r w:rsidRPr="00885E6B">
        <w:rPr>
          <w:sz w:val="24"/>
          <w:szCs w:val="24"/>
        </w:rPr>
        <w:t xml:space="preserve">I da Lei 4.320/64, no valor de até </w:t>
      </w:r>
      <w:r w:rsidRPr="00B357ED">
        <w:rPr>
          <w:sz w:val="24"/>
          <w:szCs w:val="24"/>
        </w:rPr>
        <w:t>R$ 40.000,00 (quarenta mil reais) conforme dotação abaixo identificada:</w:t>
      </w:r>
    </w:p>
    <w:p w:rsidR="00D174B6" w:rsidRPr="00B357ED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 – Secretaria Municipal de Cultura, Turismo e Juventude - SEMCULTJ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 - Fundo Municipal de Cultura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22.002.13 - Cultura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22.001.13.392 - Difusão Cultural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22.001.13.392.0020 - Valorização e Promoção da Cultura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357ED">
        <w:rPr>
          <w:color w:val="000000"/>
        </w:rPr>
        <w:t xml:space="preserve">22.001.13.392.0020.1.216 – </w:t>
      </w:r>
      <w:r w:rsidRPr="00B357ED">
        <w:t>Seleção de Projetos Culturais para produções áudio Visuais - Curta Metragens</w:t>
      </w:r>
      <w:r w:rsidRPr="00B357ED">
        <w:rPr>
          <w:color w:val="000000"/>
        </w:rPr>
        <w:t xml:space="preserve"> –Lei Paulo Gustavo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339039.00.00 - Outros Serviços Pessoa Jurídica............................</w:t>
      </w:r>
      <w:r w:rsidR="00D3067B" w:rsidRPr="00B357ED">
        <w:rPr>
          <w:color w:val="000000"/>
        </w:rPr>
        <w:t>.......................</w:t>
      </w:r>
      <w:r w:rsidRPr="00B357ED">
        <w:rPr>
          <w:color w:val="000000"/>
        </w:rPr>
        <w:t>..... R$ 19.000,00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339036.00.00 - Outros Serviços Pessoa Física......</w:t>
      </w:r>
      <w:r w:rsidR="00885E6B" w:rsidRPr="00B357ED">
        <w:rPr>
          <w:color w:val="000000"/>
        </w:rPr>
        <w:t>.............................</w:t>
      </w:r>
      <w:r w:rsidR="00D3067B" w:rsidRPr="00B357ED">
        <w:rPr>
          <w:color w:val="000000"/>
        </w:rPr>
        <w:t>.......................</w:t>
      </w:r>
      <w:r w:rsidR="00885E6B" w:rsidRPr="00B357ED">
        <w:rPr>
          <w:color w:val="000000"/>
        </w:rPr>
        <w:t>.</w:t>
      </w:r>
      <w:r w:rsidRPr="00B357ED">
        <w:rPr>
          <w:color w:val="000000"/>
        </w:rPr>
        <w:t xml:space="preserve"> R$ </w:t>
      </w:r>
      <w:r w:rsidR="00885E6B" w:rsidRPr="00B357ED">
        <w:rPr>
          <w:color w:val="000000"/>
        </w:rPr>
        <w:t xml:space="preserve">  </w:t>
      </w:r>
      <w:r w:rsidRPr="00B357ED">
        <w:rPr>
          <w:color w:val="000000"/>
        </w:rPr>
        <w:t>8.000,00</w:t>
      </w:r>
    </w:p>
    <w:p w:rsidR="00D174B6" w:rsidRPr="00B357ED" w:rsidRDefault="00D174B6" w:rsidP="00D174B6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Total.................................................................................................... R$ 27.000,00</w:t>
      </w:r>
    </w:p>
    <w:p w:rsidR="00D174B6" w:rsidRDefault="00D174B6" w:rsidP="00D174B6">
      <w:pPr>
        <w:ind w:firstLine="1418"/>
        <w:jc w:val="both"/>
        <w:rPr>
          <w:sz w:val="28"/>
          <w:szCs w:val="28"/>
        </w:rPr>
      </w:pP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 – Secretaria Municipal de Cultura, Turismo e Juventude - SEMCULTJ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 - Fundo Municipal de Cultura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22.002.13 - Cultura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22.001.13.392 - Difusão Cultural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22.001.13.392.0020 - Valorização e Promoção da Cultura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357ED">
        <w:rPr>
          <w:color w:val="000000"/>
        </w:rPr>
        <w:t xml:space="preserve">22.001.13.392.0020.1.217 – </w:t>
      </w:r>
      <w:r w:rsidRPr="00B357ED">
        <w:t xml:space="preserve">Seleção de Projetos Culturais para Economia Criativa e Solidária </w:t>
      </w:r>
      <w:r w:rsidRPr="00B357ED">
        <w:rPr>
          <w:color w:val="000000"/>
        </w:rPr>
        <w:t>– Lei Paulo Gustavo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339039.00.00 - Outros Serviços Pessoa Jurídica...........................</w:t>
      </w:r>
      <w:r w:rsidR="00D3067B" w:rsidRPr="00B357ED">
        <w:rPr>
          <w:color w:val="000000"/>
        </w:rPr>
        <w:t>.......................</w:t>
      </w:r>
      <w:r w:rsidRPr="00B357ED">
        <w:rPr>
          <w:color w:val="000000"/>
        </w:rPr>
        <w:t xml:space="preserve">..... R$ </w:t>
      </w:r>
      <w:r w:rsidR="00885E6B" w:rsidRPr="00B357ED">
        <w:rPr>
          <w:color w:val="000000"/>
        </w:rPr>
        <w:t xml:space="preserve">   </w:t>
      </w:r>
      <w:r w:rsidRPr="00B357ED">
        <w:rPr>
          <w:color w:val="000000"/>
        </w:rPr>
        <w:t>4.000,00</w:t>
      </w:r>
    </w:p>
    <w:p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339036.00.00 - Outros Serviços Pessoa Física...........................</w:t>
      </w:r>
      <w:r w:rsidR="00D3067B" w:rsidRPr="00B357ED">
        <w:rPr>
          <w:color w:val="000000"/>
        </w:rPr>
        <w:t>.......................</w:t>
      </w:r>
      <w:r w:rsidRPr="00B357ED">
        <w:rPr>
          <w:color w:val="000000"/>
        </w:rPr>
        <w:t xml:space="preserve">........ R$ </w:t>
      </w:r>
      <w:r w:rsidR="00885E6B" w:rsidRPr="00B357ED">
        <w:rPr>
          <w:color w:val="000000"/>
        </w:rPr>
        <w:t xml:space="preserve">   </w:t>
      </w:r>
      <w:r w:rsidRPr="00B357ED">
        <w:rPr>
          <w:color w:val="000000"/>
        </w:rPr>
        <w:t>9.000,00</w:t>
      </w:r>
    </w:p>
    <w:p w:rsidR="00D174B6" w:rsidRPr="00B357ED" w:rsidRDefault="00D174B6" w:rsidP="00D174B6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Total................................................................................................... R</w:t>
      </w:r>
      <w:proofErr w:type="gramStart"/>
      <w:r w:rsidR="00D3067B" w:rsidRPr="00B357ED">
        <w:rPr>
          <w:color w:val="000000"/>
        </w:rPr>
        <w:t>$  13.000</w:t>
      </w:r>
      <w:proofErr w:type="gramEnd"/>
      <w:r w:rsidRPr="00B357ED">
        <w:rPr>
          <w:color w:val="000000"/>
        </w:rPr>
        <w:t>,00</w:t>
      </w:r>
    </w:p>
    <w:p w:rsidR="00D174B6" w:rsidRPr="00B357ED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21AA2" w:rsidRPr="00B357ED" w:rsidRDefault="00F21AA2" w:rsidP="00F21AA2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</w:t>
      </w:r>
      <w:r w:rsidR="00885E6B" w:rsidRPr="00B357ED">
        <w:rPr>
          <w:color w:val="000000"/>
        </w:rPr>
        <w:t xml:space="preserve"> geral </w:t>
      </w:r>
      <w:r w:rsidRPr="00B357ED">
        <w:rPr>
          <w:color w:val="000000"/>
        </w:rPr>
        <w:t>....................................................................</w:t>
      </w:r>
      <w:r w:rsidR="00F958C6" w:rsidRPr="00B357ED">
        <w:rPr>
          <w:color w:val="000000"/>
        </w:rPr>
        <w:t>....</w:t>
      </w:r>
      <w:r w:rsidRPr="00B357ED">
        <w:rPr>
          <w:color w:val="000000"/>
        </w:rPr>
        <w:t xml:space="preserve">............... R$ </w:t>
      </w:r>
      <w:r w:rsidR="00885E6B" w:rsidRPr="00B357ED">
        <w:rPr>
          <w:color w:val="000000"/>
        </w:rPr>
        <w:t xml:space="preserve">  </w:t>
      </w:r>
      <w:r w:rsidR="00D174B6" w:rsidRPr="00B357ED">
        <w:rPr>
          <w:color w:val="000000"/>
        </w:rPr>
        <w:t>40.000,00</w:t>
      </w:r>
    </w:p>
    <w:p w:rsidR="00FA0070" w:rsidRDefault="00FA0070" w:rsidP="00FA007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958C6" w:rsidRDefault="00FA0070" w:rsidP="00FA0070">
      <w:pPr>
        <w:shd w:val="clear" w:color="auto" w:fill="FFFFFF"/>
        <w:ind w:firstLine="1418"/>
        <w:jc w:val="both"/>
        <w:rPr>
          <w:sz w:val="24"/>
          <w:szCs w:val="24"/>
        </w:rPr>
      </w:pPr>
      <w:r w:rsidRPr="00FA0070">
        <w:rPr>
          <w:b/>
          <w:sz w:val="24"/>
          <w:szCs w:val="24"/>
        </w:rPr>
        <w:t>Art. 2º</w:t>
      </w:r>
      <w:r w:rsidRPr="00FA0070">
        <w:rPr>
          <w:sz w:val="24"/>
          <w:szCs w:val="24"/>
        </w:rPr>
        <w:t xml:space="preserve"> Os recursos necessários para cobertura dos créditos especiais </w:t>
      </w:r>
      <w:r w:rsidR="003B0BC2">
        <w:rPr>
          <w:sz w:val="24"/>
          <w:szCs w:val="24"/>
        </w:rPr>
        <w:t xml:space="preserve">autorizados no artigo anterior </w:t>
      </w:r>
      <w:r w:rsidRPr="00FA0070">
        <w:rPr>
          <w:sz w:val="24"/>
          <w:szCs w:val="24"/>
        </w:rPr>
        <w:t xml:space="preserve">provirão de </w:t>
      </w:r>
      <w:r w:rsidR="003B0BC2">
        <w:rPr>
          <w:sz w:val="24"/>
          <w:szCs w:val="24"/>
        </w:rPr>
        <w:t>redução de dotações orçamentárias previstas na Lei Orçamentaria para 2024, nos termos do Art. 43, § 1º, III da lei 4.320/64, aos seguintes códigos orçamentários:</w:t>
      </w:r>
    </w:p>
    <w:p w:rsidR="003B0BC2" w:rsidRDefault="003B0BC2" w:rsidP="00FA007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11650" w:rsidRPr="00B357ED" w:rsidRDefault="00A11650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 – Secretaria Municipal de Cultura, Turismo e Juventude - SEMCULTJ</w:t>
      </w:r>
    </w:p>
    <w:p w:rsidR="00A11650" w:rsidRPr="00B357ED" w:rsidRDefault="00A11650" w:rsidP="00D3067B">
      <w:pPr>
        <w:pStyle w:val="NormalWeb"/>
        <w:spacing w:before="0" w:beforeAutospacing="0" w:after="0" w:afterAutospacing="0"/>
        <w:jc w:val="both"/>
      </w:pPr>
      <w:r w:rsidRPr="00B357ED">
        <w:rPr>
          <w:color w:val="000000"/>
        </w:rPr>
        <w:lastRenderedPageBreak/>
        <w:t xml:space="preserve">22.001.13.392.0020.2.142 – </w:t>
      </w:r>
      <w:r w:rsidRPr="00B357ED">
        <w:t xml:space="preserve">Manut. </w:t>
      </w:r>
      <w:proofErr w:type="gramStart"/>
      <w:r w:rsidRPr="00B357ED">
        <w:t>da</w:t>
      </w:r>
      <w:proofErr w:type="gramEnd"/>
      <w:r w:rsidRPr="00B357ED">
        <w:t xml:space="preserve"> Ativ. Sec. SEMCULTJ</w:t>
      </w:r>
    </w:p>
    <w:p w:rsidR="00D3067B" w:rsidRPr="00B357ED" w:rsidRDefault="00D3067B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339008.00.00</w:t>
      </w:r>
      <w:r w:rsidR="008B606E" w:rsidRPr="00B357ED">
        <w:rPr>
          <w:color w:val="000000"/>
        </w:rPr>
        <w:t xml:space="preserve"> (973)</w:t>
      </w:r>
      <w:r w:rsidRPr="00B357ED">
        <w:rPr>
          <w:color w:val="000000"/>
        </w:rPr>
        <w:t xml:space="preserve"> – Outros Benefícios Assistenciais do Serv</w:t>
      </w:r>
      <w:r w:rsidR="00CC1E46" w:rsidRPr="00B357ED">
        <w:rPr>
          <w:color w:val="000000"/>
        </w:rPr>
        <w:t>idor</w:t>
      </w:r>
      <w:r w:rsidRPr="00B357ED">
        <w:rPr>
          <w:color w:val="000000"/>
        </w:rPr>
        <w:t xml:space="preserve"> e do Militar....... R$ 20.000,00</w:t>
      </w:r>
    </w:p>
    <w:p w:rsidR="00D3067B" w:rsidRPr="00B357ED" w:rsidRDefault="00D3067B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449052.00.00</w:t>
      </w:r>
      <w:r w:rsidR="00CC1E46" w:rsidRPr="00B357ED">
        <w:rPr>
          <w:color w:val="000000"/>
        </w:rPr>
        <w:t xml:space="preserve"> (982)</w:t>
      </w:r>
      <w:r w:rsidRPr="00B357ED">
        <w:rPr>
          <w:color w:val="000000"/>
        </w:rPr>
        <w:t xml:space="preserve"> – Equipamentos e Material Permanente..................................... R$ 20.000,00</w:t>
      </w:r>
    </w:p>
    <w:p w:rsidR="00D3067B" w:rsidRPr="00B357ED" w:rsidRDefault="00D3067B" w:rsidP="00A1165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D3067B" w:rsidRPr="00B357ED" w:rsidRDefault="00D3067B" w:rsidP="00D3067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 geral ....................................................................................... R$   40.000,00</w:t>
      </w:r>
    </w:p>
    <w:p w:rsidR="003B0BC2" w:rsidRPr="00B357ED" w:rsidRDefault="003B0BC2" w:rsidP="00FA007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7B3512" w:rsidRPr="00B357ED" w:rsidRDefault="007B3512" w:rsidP="007B3512">
      <w:pPr>
        <w:shd w:val="clear" w:color="auto" w:fill="FFFFFF"/>
        <w:ind w:firstLine="1418"/>
        <w:jc w:val="both"/>
        <w:rPr>
          <w:sz w:val="24"/>
          <w:szCs w:val="24"/>
        </w:rPr>
      </w:pPr>
      <w:r w:rsidRPr="00B357ED">
        <w:rPr>
          <w:b/>
          <w:sz w:val="24"/>
          <w:szCs w:val="24"/>
        </w:rPr>
        <w:t>Art. 3º</w:t>
      </w:r>
      <w:r w:rsidRPr="00B357ED">
        <w:rPr>
          <w:sz w:val="24"/>
          <w:szCs w:val="24"/>
        </w:rPr>
        <w:t xml:space="preserve"> Para atender as Ações/Metas </w:t>
      </w:r>
      <w:r w:rsidR="00BD14DE" w:rsidRPr="00B357ED">
        <w:rPr>
          <w:color w:val="000000"/>
          <w:sz w:val="24"/>
          <w:szCs w:val="24"/>
        </w:rPr>
        <w:t xml:space="preserve">1.216 – </w:t>
      </w:r>
      <w:r w:rsidR="00BD14DE" w:rsidRPr="00B357ED">
        <w:rPr>
          <w:sz w:val="24"/>
          <w:szCs w:val="24"/>
        </w:rPr>
        <w:t>Seleção de Projetos Culturais para produções áudio Visuais - Curta Metragens</w:t>
      </w:r>
      <w:r w:rsidR="00BD14DE" w:rsidRPr="00B357ED">
        <w:rPr>
          <w:color w:val="000000"/>
          <w:sz w:val="24"/>
          <w:szCs w:val="24"/>
        </w:rPr>
        <w:t xml:space="preserve"> –Lei Paulo Gustavo</w:t>
      </w:r>
      <w:r w:rsidR="00BD14DE" w:rsidRPr="00B357ED">
        <w:rPr>
          <w:sz w:val="24"/>
          <w:szCs w:val="24"/>
        </w:rPr>
        <w:t xml:space="preserve"> e </w:t>
      </w:r>
      <w:r w:rsidR="00BD14DE" w:rsidRPr="00B357ED">
        <w:rPr>
          <w:color w:val="000000"/>
          <w:sz w:val="24"/>
          <w:szCs w:val="24"/>
        </w:rPr>
        <w:t xml:space="preserve">1.217 – </w:t>
      </w:r>
      <w:r w:rsidR="00BD14DE" w:rsidRPr="00B357ED">
        <w:rPr>
          <w:sz w:val="24"/>
          <w:szCs w:val="24"/>
        </w:rPr>
        <w:t xml:space="preserve">Seleção de Projetos Culturais para Economia Criativa e Solidária </w:t>
      </w:r>
      <w:r w:rsidR="00BD14DE" w:rsidRPr="00B357ED">
        <w:rPr>
          <w:color w:val="000000"/>
          <w:sz w:val="24"/>
          <w:szCs w:val="24"/>
        </w:rPr>
        <w:t>– Lei Paulo Gustavo</w:t>
      </w:r>
      <w:r w:rsidRPr="00B357ED">
        <w:rPr>
          <w:sz w:val="24"/>
          <w:szCs w:val="24"/>
        </w:rPr>
        <w:t>, conforme detalhadas em plano de ação cadastrado na plataforma do Governo Federal, fica autorizado a inclusão na Lei nº 3.337 de 26 de dezembro de 2022, que dispõe sobre o Plano Plurianual de 2022-2025 e na Lei nº 3.452 de 31 de outubro de 2023, que dispõe sobre a Lei de Diretrizes Orçamentarias para 2024.</w:t>
      </w:r>
    </w:p>
    <w:p w:rsidR="00D3067B" w:rsidRDefault="00D3067B" w:rsidP="00FA007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FA0070" w:rsidRDefault="007B3512" w:rsidP="00FA0070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FA0070" w:rsidRPr="00FA0070">
        <w:rPr>
          <w:b/>
          <w:sz w:val="24"/>
          <w:szCs w:val="24"/>
        </w:rPr>
        <w:t>º</w:t>
      </w:r>
      <w:r w:rsidR="00FA0070" w:rsidRPr="00FA0070">
        <w:rPr>
          <w:sz w:val="24"/>
          <w:szCs w:val="24"/>
        </w:rPr>
        <w:t xml:space="preserve"> Esta Lei entra em vigor na data de sua publicação</w:t>
      </w:r>
    </w:p>
    <w:p w:rsidR="00253A83" w:rsidRDefault="00253A83" w:rsidP="00253A83">
      <w:pPr>
        <w:ind w:firstLine="1418"/>
        <w:rPr>
          <w:sz w:val="24"/>
          <w:szCs w:val="24"/>
        </w:rPr>
      </w:pPr>
    </w:p>
    <w:p w:rsidR="00253A83" w:rsidRDefault="00253A83" w:rsidP="00253A83">
      <w:pPr>
        <w:ind w:firstLine="1418"/>
        <w:rPr>
          <w:sz w:val="24"/>
          <w:szCs w:val="24"/>
        </w:rPr>
      </w:pPr>
    </w:p>
    <w:p w:rsidR="00253A83" w:rsidRDefault="00253A83" w:rsidP="00253A83">
      <w:pPr>
        <w:ind w:firstLine="1418"/>
        <w:rPr>
          <w:sz w:val="24"/>
          <w:szCs w:val="24"/>
        </w:rPr>
      </w:pPr>
      <w:bookmarkStart w:id="0" w:name="_Hlk146608346"/>
      <w:r>
        <w:rPr>
          <w:sz w:val="24"/>
          <w:szCs w:val="24"/>
        </w:rPr>
        <w:t xml:space="preserve">Sorriso, Estado de Mato Grosso, em </w:t>
      </w:r>
      <w:r w:rsidR="000C0586">
        <w:rPr>
          <w:sz w:val="24"/>
          <w:szCs w:val="24"/>
        </w:rPr>
        <w:t>24 de setembro de 2024.</w:t>
      </w:r>
    </w:p>
    <w:p w:rsidR="00253A83" w:rsidRDefault="00253A83" w:rsidP="00253A83">
      <w:pPr>
        <w:ind w:firstLine="708"/>
        <w:jc w:val="center"/>
        <w:rPr>
          <w:b/>
        </w:rPr>
      </w:pPr>
    </w:p>
    <w:p w:rsidR="00253A83" w:rsidRDefault="00253A83" w:rsidP="00253A83">
      <w:pPr>
        <w:ind w:firstLine="708"/>
        <w:jc w:val="center"/>
        <w:rPr>
          <w:b/>
        </w:rPr>
      </w:pPr>
    </w:p>
    <w:p w:rsidR="00253A83" w:rsidRDefault="00253A83" w:rsidP="00253A83">
      <w:pPr>
        <w:ind w:firstLine="708"/>
        <w:jc w:val="center"/>
        <w:rPr>
          <w:b/>
        </w:rPr>
      </w:pPr>
      <w:bookmarkStart w:id="1" w:name="_GoBack"/>
      <w:bookmarkEnd w:id="1"/>
    </w:p>
    <w:p w:rsidR="00253A83" w:rsidRDefault="00253A83" w:rsidP="00253A83">
      <w:pPr>
        <w:ind w:firstLine="708"/>
        <w:jc w:val="center"/>
        <w:rPr>
          <w:b/>
        </w:rPr>
      </w:pPr>
    </w:p>
    <w:p w:rsidR="00253A83" w:rsidRDefault="00253A83" w:rsidP="00253A83">
      <w:pPr>
        <w:ind w:firstLine="708"/>
        <w:jc w:val="center"/>
        <w:rPr>
          <w:b/>
        </w:rPr>
      </w:pPr>
    </w:p>
    <w:bookmarkEnd w:id="0"/>
    <w:p w:rsidR="000C0586" w:rsidRPr="00BE3824" w:rsidRDefault="000C0586" w:rsidP="000C0586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BE3824">
        <w:rPr>
          <w:bCs/>
          <w:i/>
        </w:rPr>
        <w:t xml:space="preserve">                                                                                                   </w:t>
      </w:r>
    </w:p>
    <w:p w:rsidR="000C0586" w:rsidRPr="000C0586" w:rsidRDefault="000C0586" w:rsidP="000C0586">
      <w:pPr>
        <w:jc w:val="center"/>
        <w:rPr>
          <w:b/>
          <w:bCs/>
          <w:sz w:val="24"/>
          <w:szCs w:val="24"/>
        </w:rPr>
      </w:pPr>
      <w:r w:rsidRPr="000C0586">
        <w:rPr>
          <w:b/>
          <w:bCs/>
          <w:sz w:val="24"/>
          <w:szCs w:val="24"/>
        </w:rPr>
        <w:t xml:space="preserve">                                                                                        ARI GENÉZIO LAFIN</w:t>
      </w:r>
    </w:p>
    <w:p w:rsidR="000C0586" w:rsidRPr="000C0586" w:rsidRDefault="000C0586" w:rsidP="000C0586">
      <w:pPr>
        <w:jc w:val="center"/>
        <w:rPr>
          <w:bCs/>
          <w:sz w:val="24"/>
          <w:szCs w:val="24"/>
        </w:rPr>
      </w:pPr>
      <w:r w:rsidRPr="000C0586">
        <w:rPr>
          <w:bCs/>
          <w:sz w:val="24"/>
          <w:szCs w:val="24"/>
        </w:rPr>
        <w:t xml:space="preserve">                                                                                          Prefeito Municipal</w:t>
      </w:r>
    </w:p>
    <w:p w:rsidR="000C0586" w:rsidRPr="000C0586" w:rsidRDefault="000C0586" w:rsidP="000C0586">
      <w:pPr>
        <w:rPr>
          <w:b/>
          <w:sz w:val="24"/>
          <w:szCs w:val="24"/>
        </w:rPr>
      </w:pPr>
      <w:r w:rsidRPr="000C0586">
        <w:rPr>
          <w:b/>
          <w:sz w:val="24"/>
          <w:szCs w:val="24"/>
        </w:rPr>
        <w:t>BRUNO EDUARDO PECINELLI DELGADO</w:t>
      </w:r>
    </w:p>
    <w:p w:rsidR="000C0586" w:rsidRPr="000C0586" w:rsidRDefault="000C0586" w:rsidP="000C0586">
      <w:pPr>
        <w:rPr>
          <w:iCs/>
          <w:sz w:val="24"/>
          <w:szCs w:val="24"/>
        </w:rPr>
      </w:pPr>
      <w:r w:rsidRPr="000C0586">
        <w:rPr>
          <w:sz w:val="24"/>
          <w:szCs w:val="24"/>
        </w:rPr>
        <w:t xml:space="preserve">         Secretário Municipal de Administração</w:t>
      </w:r>
    </w:p>
    <w:p w:rsidR="00253A83" w:rsidRPr="000C0586" w:rsidRDefault="00253A83" w:rsidP="00253A83">
      <w:pPr>
        <w:rPr>
          <w:sz w:val="24"/>
          <w:szCs w:val="24"/>
        </w:rPr>
      </w:pPr>
    </w:p>
    <w:p w:rsidR="00253A83" w:rsidRPr="000C0586" w:rsidRDefault="00253A83" w:rsidP="00253A83">
      <w:pPr>
        <w:rPr>
          <w:sz w:val="24"/>
          <w:szCs w:val="24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rPr>
          <w:sz w:val="22"/>
          <w:szCs w:val="22"/>
        </w:rPr>
      </w:pPr>
    </w:p>
    <w:p w:rsidR="00253A83" w:rsidRDefault="00253A83" w:rsidP="00253A83">
      <w:pPr>
        <w:jc w:val="both"/>
        <w:rPr>
          <w:b/>
          <w:sz w:val="24"/>
          <w:szCs w:val="24"/>
        </w:rPr>
      </w:pPr>
    </w:p>
    <w:sectPr w:rsidR="00253A83" w:rsidSect="00B357ED">
      <w:headerReference w:type="default" r:id="rId6"/>
      <w:pgSz w:w="11907" w:h="16840" w:code="9"/>
      <w:pgMar w:top="2552" w:right="992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CF" w:rsidRDefault="00F438CF">
      <w:r>
        <w:separator/>
      </w:r>
    </w:p>
  </w:endnote>
  <w:endnote w:type="continuationSeparator" w:id="0">
    <w:p w:rsidR="00F438CF" w:rsidRDefault="00F4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CF" w:rsidRDefault="00F438CF">
      <w:r>
        <w:separator/>
      </w:r>
    </w:p>
  </w:footnote>
  <w:footnote w:type="continuationSeparator" w:id="0">
    <w:p w:rsidR="00F438CF" w:rsidRDefault="00F4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130E6"/>
    <w:rsid w:val="000228F1"/>
    <w:rsid w:val="0006236F"/>
    <w:rsid w:val="000C0586"/>
    <w:rsid w:val="00122633"/>
    <w:rsid w:val="00172228"/>
    <w:rsid w:val="001B379D"/>
    <w:rsid w:val="001F0D2F"/>
    <w:rsid w:val="00253A83"/>
    <w:rsid w:val="003103B7"/>
    <w:rsid w:val="00327A21"/>
    <w:rsid w:val="0037566B"/>
    <w:rsid w:val="00390D40"/>
    <w:rsid w:val="003B0BC2"/>
    <w:rsid w:val="004270B5"/>
    <w:rsid w:val="004553DB"/>
    <w:rsid w:val="0048266D"/>
    <w:rsid w:val="00491676"/>
    <w:rsid w:val="004D312A"/>
    <w:rsid w:val="004F7498"/>
    <w:rsid w:val="0055024E"/>
    <w:rsid w:val="00553367"/>
    <w:rsid w:val="005620E1"/>
    <w:rsid w:val="005F1FE9"/>
    <w:rsid w:val="006415BC"/>
    <w:rsid w:val="006441BD"/>
    <w:rsid w:val="00661EAF"/>
    <w:rsid w:val="006707FB"/>
    <w:rsid w:val="00676B77"/>
    <w:rsid w:val="006774D0"/>
    <w:rsid w:val="00683910"/>
    <w:rsid w:val="00697038"/>
    <w:rsid w:val="006B082E"/>
    <w:rsid w:val="0074135F"/>
    <w:rsid w:val="007832EF"/>
    <w:rsid w:val="007B3512"/>
    <w:rsid w:val="007B7201"/>
    <w:rsid w:val="007C0C3A"/>
    <w:rsid w:val="00814213"/>
    <w:rsid w:val="00837CB1"/>
    <w:rsid w:val="00885E6B"/>
    <w:rsid w:val="008B606E"/>
    <w:rsid w:val="008F1406"/>
    <w:rsid w:val="009353EF"/>
    <w:rsid w:val="009604F5"/>
    <w:rsid w:val="009643CD"/>
    <w:rsid w:val="009B73B1"/>
    <w:rsid w:val="00A11650"/>
    <w:rsid w:val="00A31080"/>
    <w:rsid w:val="00AA4398"/>
    <w:rsid w:val="00AB1615"/>
    <w:rsid w:val="00AC7679"/>
    <w:rsid w:val="00AE117A"/>
    <w:rsid w:val="00B357ED"/>
    <w:rsid w:val="00B40FDA"/>
    <w:rsid w:val="00BD14DE"/>
    <w:rsid w:val="00BF05FB"/>
    <w:rsid w:val="00C16A1D"/>
    <w:rsid w:val="00C22A7B"/>
    <w:rsid w:val="00CC1E46"/>
    <w:rsid w:val="00D174B6"/>
    <w:rsid w:val="00D3067B"/>
    <w:rsid w:val="00D579F8"/>
    <w:rsid w:val="00DE320B"/>
    <w:rsid w:val="00DF2D01"/>
    <w:rsid w:val="00E3649D"/>
    <w:rsid w:val="00E93C96"/>
    <w:rsid w:val="00EF5073"/>
    <w:rsid w:val="00F21AA2"/>
    <w:rsid w:val="00F3307B"/>
    <w:rsid w:val="00F438CF"/>
    <w:rsid w:val="00F504F2"/>
    <w:rsid w:val="00F909BC"/>
    <w:rsid w:val="00F958C6"/>
    <w:rsid w:val="00F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AB8B0"/>
  <w15:chartTrackingRefBased/>
  <w15:docId w15:val="{368A8009-DCE5-4FD4-83DF-2F5DFB2A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306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253A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F21AA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6441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41BD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D3067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3521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2024-07-17T11:49:00Z</cp:lastPrinted>
  <dcterms:created xsi:type="dcterms:W3CDTF">2024-09-24T11:09:00Z</dcterms:created>
  <dcterms:modified xsi:type="dcterms:W3CDTF">2024-09-24T11:11:00Z</dcterms:modified>
</cp:coreProperties>
</file>