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0968AF" w14:textId="38E24838" w:rsidR="002F3708" w:rsidRPr="000A6554" w:rsidRDefault="002F3708" w:rsidP="000F4D2F">
      <w:pPr>
        <w:shd w:val="clear" w:color="auto" w:fill="FFFFFF"/>
        <w:spacing w:after="0" w:line="240" w:lineRule="auto"/>
        <w:ind w:left="3402"/>
        <w:jc w:val="both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3"/>
          <w:szCs w:val="23"/>
          <w:lang w:eastAsia="pt-BR"/>
        </w:rPr>
      </w:pPr>
      <w:r w:rsidRPr="000A6554">
        <w:rPr>
          <w:rFonts w:ascii="Times New Roman" w:eastAsia="Times New Roman" w:hAnsi="Times New Roman" w:cs="Times New Roman"/>
          <w:b/>
          <w:bCs/>
          <w:color w:val="333333"/>
          <w:kern w:val="36"/>
          <w:sz w:val="23"/>
          <w:szCs w:val="23"/>
          <w:lang w:eastAsia="pt-BR"/>
        </w:rPr>
        <w:t>LEI</w:t>
      </w:r>
      <w:r w:rsidR="003914CD" w:rsidRPr="000A6554">
        <w:rPr>
          <w:rFonts w:ascii="Times New Roman" w:eastAsia="Times New Roman" w:hAnsi="Times New Roman" w:cs="Times New Roman"/>
          <w:b/>
          <w:bCs/>
          <w:color w:val="333333"/>
          <w:kern w:val="36"/>
          <w:sz w:val="23"/>
          <w:szCs w:val="23"/>
          <w:lang w:eastAsia="pt-BR"/>
        </w:rPr>
        <w:t xml:space="preserve"> </w:t>
      </w:r>
      <w:r w:rsidRPr="000A6554">
        <w:rPr>
          <w:rFonts w:ascii="Times New Roman" w:eastAsia="Times New Roman" w:hAnsi="Times New Roman" w:cs="Times New Roman"/>
          <w:b/>
          <w:bCs/>
          <w:color w:val="333333"/>
          <w:kern w:val="36"/>
          <w:sz w:val="23"/>
          <w:szCs w:val="23"/>
          <w:lang w:eastAsia="pt-BR"/>
        </w:rPr>
        <w:t>Nº</w:t>
      </w:r>
      <w:r w:rsidR="003D0A74" w:rsidRPr="000A6554">
        <w:rPr>
          <w:rFonts w:ascii="Times New Roman" w:eastAsia="Times New Roman" w:hAnsi="Times New Roman" w:cs="Times New Roman"/>
          <w:b/>
          <w:bCs/>
          <w:color w:val="333333"/>
          <w:kern w:val="36"/>
          <w:sz w:val="23"/>
          <w:szCs w:val="23"/>
          <w:lang w:eastAsia="pt-BR"/>
        </w:rPr>
        <w:t xml:space="preserve"> 3.592, DE 02 DE OUTUBRO DE 2024</w:t>
      </w:r>
      <w:r w:rsidRPr="000A6554">
        <w:rPr>
          <w:rFonts w:ascii="Times New Roman" w:eastAsia="Times New Roman" w:hAnsi="Times New Roman" w:cs="Times New Roman"/>
          <w:b/>
          <w:bCs/>
          <w:color w:val="333333"/>
          <w:kern w:val="36"/>
          <w:sz w:val="23"/>
          <w:szCs w:val="23"/>
          <w:lang w:eastAsia="pt-BR"/>
        </w:rPr>
        <w:t xml:space="preserve"> </w:t>
      </w:r>
    </w:p>
    <w:p w14:paraId="122DAB97" w14:textId="77777777" w:rsidR="000F4D2F" w:rsidRPr="000A6554" w:rsidRDefault="000F4D2F" w:rsidP="000F4D2F">
      <w:pPr>
        <w:shd w:val="clear" w:color="auto" w:fill="FFFFFF"/>
        <w:spacing w:after="0" w:line="240" w:lineRule="auto"/>
        <w:ind w:left="3402"/>
        <w:jc w:val="both"/>
        <w:outlineLvl w:val="0"/>
        <w:rPr>
          <w:rFonts w:ascii="Times New Roman" w:hAnsi="Times New Roman" w:cs="Times New Roman"/>
          <w:bCs/>
          <w:sz w:val="23"/>
          <w:szCs w:val="23"/>
        </w:rPr>
      </w:pPr>
    </w:p>
    <w:p w14:paraId="5CF31224" w14:textId="5BF96ECC" w:rsidR="002F3708" w:rsidRPr="000A6554" w:rsidRDefault="002F3708" w:rsidP="000F4D2F">
      <w:pPr>
        <w:shd w:val="clear" w:color="auto" w:fill="FFFFFF"/>
        <w:spacing w:after="0" w:line="240" w:lineRule="auto"/>
        <w:ind w:left="3402"/>
        <w:jc w:val="both"/>
        <w:outlineLvl w:val="0"/>
        <w:rPr>
          <w:rFonts w:ascii="Times New Roman" w:hAnsi="Times New Roman" w:cs="Times New Roman"/>
          <w:bCs/>
          <w:sz w:val="23"/>
          <w:szCs w:val="23"/>
        </w:rPr>
      </w:pPr>
      <w:r w:rsidRPr="000A6554">
        <w:rPr>
          <w:rFonts w:ascii="Times New Roman" w:hAnsi="Times New Roman" w:cs="Times New Roman"/>
          <w:bCs/>
          <w:sz w:val="23"/>
          <w:szCs w:val="23"/>
        </w:rPr>
        <w:t>Dispõe sobre a de</w:t>
      </w:r>
      <w:r w:rsidR="003914CD" w:rsidRPr="000A6554">
        <w:rPr>
          <w:rFonts w:ascii="Times New Roman" w:hAnsi="Times New Roman" w:cs="Times New Roman"/>
          <w:bCs/>
          <w:sz w:val="23"/>
          <w:szCs w:val="23"/>
        </w:rPr>
        <w:t>l</w:t>
      </w:r>
      <w:r w:rsidRPr="000A6554">
        <w:rPr>
          <w:rFonts w:ascii="Times New Roman" w:hAnsi="Times New Roman" w:cs="Times New Roman"/>
          <w:bCs/>
          <w:sz w:val="23"/>
          <w:szCs w:val="23"/>
        </w:rPr>
        <w:t xml:space="preserve">imitação do </w:t>
      </w:r>
      <w:r w:rsidR="003914CD" w:rsidRPr="000A6554">
        <w:rPr>
          <w:rFonts w:ascii="Times New Roman" w:hAnsi="Times New Roman" w:cs="Times New Roman"/>
          <w:bCs/>
          <w:sz w:val="23"/>
          <w:szCs w:val="23"/>
        </w:rPr>
        <w:t xml:space="preserve">perímetro do </w:t>
      </w:r>
      <w:r w:rsidR="00E46702" w:rsidRPr="000A6554">
        <w:rPr>
          <w:rFonts w:ascii="Times New Roman" w:hAnsi="Times New Roman" w:cs="Times New Roman"/>
          <w:sz w:val="23"/>
          <w:szCs w:val="23"/>
        </w:rPr>
        <w:t xml:space="preserve">Distrito </w:t>
      </w:r>
      <w:r w:rsidR="000C4728" w:rsidRPr="000A6554">
        <w:rPr>
          <w:rFonts w:ascii="Times New Roman" w:hAnsi="Times New Roman" w:cs="Times New Roman"/>
          <w:sz w:val="23"/>
          <w:szCs w:val="23"/>
        </w:rPr>
        <w:t xml:space="preserve">Residencial </w:t>
      </w:r>
      <w:r w:rsidR="00E46702" w:rsidRPr="000A6554">
        <w:rPr>
          <w:rFonts w:ascii="Times New Roman" w:hAnsi="Times New Roman" w:cs="Times New Roman"/>
          <w:bCs/>
          <w:sz w:val="23"/>
          <w:szCs w:val="23"/>
        </w:rPr>
        <w:t>Morada Beira Mata</w:t>
      </w:r>
      <w:r w:rsidR="003914CD" w:rsidRPr="000A6554">
        <w:rPr>
          <w:rFonts w:ascii="Times New Roman" w:hAnsi="Times New Roman" w:cs="Times New Roman"/>
          <w:bCs/>
          <w:sz w:val="23"/>
          <w:szCs w:val="23"/>
        </w:rPr>
        <w:t>, que passará a condição de núcleo urbano, transformando o espaço em Zona de Urbanização Específica para Sítios – ZUES, e dá outras providências.</w:t>
      </w:r>
    </w:p>
    <w:p w14:paraId="5D0895F0" w14:textId="77777777" w:rsidR="008D5C67" w:rsidRPr="000A6554" w:rsidRDefault="008D5C67" w:rsidP="000F4D2F">
      <w:pPr>
        <w:shd w:val="clear" w:color="auto" w:fill="FFFFFF"/>
        <w:spacing w:after="0" w:line="240" w:lineRule="auto"/>
        <w:ind w:left="3402"/>
        <w:jc w:val="both"/>
        <w:outlineLvl w:val="0"/>
        <w:rPr>
          <w:rFonts w:ascii="Times New Roman" w:hAnsi="Times New Roman" w:cs="Times New Roman"/>
          <w:bCs/>
          <w:sz w:val="23"/>
          <w:szCs w:val="23"/>
        </w:rPr>
      </w:pPr>
    </w:p>
    <w:p w14:paraId="15361E45" w14:textId="77777777" w:rsidR="008D5C67" w:rsidRPr="000A6554" w:rsidRDefault="008D5C67" w:rsidP="008D5C67">
      <w:pPr>
        <w:shd w:val="clear" w:color="auto" w:fill="FFFFFF"/>
        <w:spacing w:after="0" w:line="240" w:lineRule="auto"/>
        <w:ind w:firstLine="1418"/>
        <w:jc w:val="both"/>
        <w:rPr>
          <w:rFonts w:ascii="Times New Roman" w:hAnsi="Times New Roman"/>
          <w:b/>
          <w:sz w:val="23"/>
          <w:szCs w:val="23"/>
        </w:rPr>
      </w:pPr>
      <w:r w:rsidRPr="000A6554">
        <w:rPr>
          <w:rFonts w:ascii="Times New Roman" w:hAnsi="Times New Roman"/>
          <w:iCs/>
          <w:sz w:val="23"/>
          <w:szCs w:val="23"/>
        </w:rPr>
        <w:t>Ari Genézio Lafin, Prefeito Municipal de Sorriso, Estado de Mato Grosso, faço saber que a Câmara Municipal de Sorriso aprovou e eu sanciono a seguinte Lei:</w:t>
      </w:r>
    </w:p>
    <w:p w14:paraId="37CDC6D2" w14:textId="77777777" w:rsidR="00FF2AAB" w:rsidRPr="000A6554" w:rsidRDefault="00FF2AAB" w:rsidP="000F4D2F">
      <w:pPr>
        <w:spacing w:after="0" w:line="240" w:lineRule="auto"/>
        <w:ind w:firstLine="1418"/>
        <w:jc w:val="both"/>
        <w:rPr>
          <w:rFonts w:ascii="Calibri" w:eastAsia="Times New Roman" w:hAnsi="Calibri" w:cs="Calibri"/>
          <w:color w:val="333333"/>
          <w:sz w:val="23"/>
          <w:szCs w:val="23"/>
          <w:shd w:val="clear" w:color="auto" w:fill="FFFFFF"/>
          <w:lang w:eastAsia="pt-BR"/>
        </w:rPr>
      </w:pPr>
      <w:bookmarkStart w:id="0" w:name="a1"/>
      <w:bookmarkEnd w:id="0"/>
    </w:p>
    <w:p w14:paraId="38628104" w14:textId="3E5F0FBF" w:rsidR="000F4D2F" w:rsidRPr="000A6554" w:rsidRDefault="000F4D2F" w:rsidP="000F4D2F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3"/>
          <w:szCs w:val="23"/>
        </w:rPr>
      </w:pPr>
      <w:r w:rsidRPr="000A6554">
        <w:rPr>
          <w:rFonts w:ascii="Times New Roman" w:eastAsia="Times New Roman" w:hAnsi="Times New Roman" w:cs="Times New Roman"/>
          <w:b/>
          <w:color w:val="333333"/>
          <w:sz w:val="23"/>
          <w:szCs w:val="23"/>
          <w:shd w:val="clear" w:color="auto" w:fill="FFFFFF"/>
          <w:lang w:eastAsia="pt-BR"/>
        </w:rPr>
        <w:t>Art. 1º</w:t>
      </w:r>
      <w:r w:rsidRPr="000A6554">
        <w:rPr>
          <w:rFonts w:ascii="Times New Roman" w:eastAsia="Times New Roman" w:hAnsi="Times New Roman" w:cs="Times New Roman"/>
          <w:color w:val="333333"/>
          <w:sz w:val="23"/>
          <w:szCs w:val="23"/>
          <w:shd w:val="clear" w:color="auto" w:fill="FFFFFF"/>
          <w:lang w:eastAsia="pt-BR"/>
        </w:rPr>
        <w:t xml:space="preserve"> </w:t>
      </w:r>
      <w:r w:rsidR="002F3708" w:rsidRPr="000A6554">
        <w:rPr>
          <w:rFonts w:ascii="Times New Roman" w:hAnsi="Times New Roman" w:cs="Times New Roman"/>
          <w:sz w:val="23"/>
          <w:szCs w:val="23"/>
        </w:rPr>
        <w:t xml:space="preserve">Esta Lei define o Perímetro Urbano </w:t>
      </w:r>
      <w:r w:rsidRPr="000A6554">
        <w:rPr>
          <w:rFonts w:ascii="Times New Roman" w:hAnsi="Times New Roman" w:cs="Times New Roman"/>
          <w:sz w:val="23"/>
          <w:szCs w:val="23"/>
        </w:rPr>
        <w:t xml:space="preserve">do Distrito </w:t>
      </w:r>
      <w:r w:rsidR="000C4728" w:rsidRPr="000A6554">
        <w:rPr>
          <w:rFonts w:ascii="Times New Roman" w:hAnsi="Times New Roman" w:cs="Times New Roman"/>
          <w:sz w:val="23"/>
          <w:szCs w:val="23"/>
        </w:rPr>
        <w:t xml:space="preserve">Residencial </w:t>
      </w:r>
      <w:r w:rsidR="00E46702" w:rsidRPr="000A6554">
        <w:rPr>
          <w:rFonts w:ascii="Times New Roman" w:hAnsi="Times New Roman" w:cs="Times New Roman"/>
          <w:sz w:val="23"/>
          <w:szCs w:val="23"/>
        </w:rPr>
        <w:t>Morada Beira Mata</w:t>
      </w:r>
      <w:r w:rsidRPr="000A6554">
        <w:rPr>
          <w:rFonts w:ascii="Times New Roman" w:hAnsi="Times New Roman" w:cs="Times New Roman"/>
          <w:sz w:val="23"/>
          <w:szCs w:val="23"/>
        </w:rPr>
        <w:t xml:space="preserve">, </w:t>
      </w:r>
      <w:r w:rsidR="00F12ABE" w:rsidRPr="000A6554">
        <w:rPr>
          <w:rFonts w:ascii="Times New Roman" w:hAnsi="Times New Roman" w:cs="Times New Roman"/>
          <w:sz w:val="23"/>
          <w:szCs w:val="23"/>
        </w:rPr>
        <w:t xml:space="preserve">destinado a </w:t>
      </w:r>
      <w:r w:rsidR="00F12ABE" w:rsidRPr="000A6554">
        <w:rPr>
          <w:rFonts w:ascii="Times New Roman" w:hAnsi="Times New Roman" w:cs="Times New Roman"/>
          <w:bCs/>
          <w:sz w:val="23"/>
          <w:szCs w:val="23"/>
        </w:rPr>
        <w:t>Zona de Urbanização Específica para Sítios – ZUES,</w:t>
      </w:r>
      <w:r w:rsidR="00F12ABE" w:rsidRPr="000A6554">
        <w:rPr>
          <w:rFonts w:ascii="Times New Roman" w:hAnsi="Times New Roman" w:cs="Times New Roman"/>
          <w:sz w:val="23"/>
          <w:szCs w:val="23"/>
        </w:rPr>
        <w:t xml:space="preserve"> </w:t>
      </w:r>
      <w:r w:rsidRPr="000A6554">
        <w:rPr>
          <w:rFonts w:ascii="Times New Roman" w:hAnsi="Times New Roman" w:cs="Times New Roman"/>
          <w:sz w:val="23"/>
          <w:szCs w:val="23"/>
        </w:rPr>
        <w:t xml:space="preserve">constituído pelo Imóvel Rural </w:t>
      </w:r>
      <w:r w:rsidR="00E46702" w:rsidRPr="000A6554">
        <w:rPr>
          <w:rFonts w:ascii="Times New Roman" w:hAnsi="Times New Roman" w:cs="Times New Roman"/>
          <w:sz w:val="23"/>
          <w:szCs w:val="23"/>
        </w:rPr>
        <w:t>denominado Chácara 08, situado na Gleba Rio Verde I, no Município de Sorriso – MT, com área de 4,8633 ha (quatro hectares, oitenta e seis ares e trinta e três centiares)</w:t>
      </w:r>
      <w:r w:rsidR="00F12ABE" w:rsidRPr="000A6554">
        <w:rPr>
          <w:rFonts w:ascii="Times New Roman" w:hAnsi="Times New Roman" w:cs="Times New Roman"/>
          <w:sz w:val="23"/>
          <w:szCs w:val="23"/>
        </w:rPr>
        <w:t xml:space="preserve">, </w:t>
      </w:r>
      <w:r w:rsidR="00E46702" w:rsidRPr="000A6554">
        <w:rPr>
          <w:rFonts w:ascii="Times New Roman" w:hAnsi="Times New Roman" w:cs="Times New Roman"/>
          <w:sz w:val="23"/>
          <w:szCs w:val="23"/>
        </w:rPr>
        <w:t xml:space="preserve">registrado sob a matrícula 61.651, </w:t>
      </w:r>
      <w:r w:rsidR="00F12ABE" w:rsidRPr="000A6554">
        <w:rPr>
          <w:rFonts w:ascii="Times New Roman" w:hAnsi="Times New Roman" w:cs="Times New Roman"/>
          <w:sz w:val="23"/>
          <w:szCs w:val="23"/>
        </w:rPr>
        <w:t>conforme</w:t>
      </w:r>
      <w:r w:rsidRPr="000A6554">
        <w:rPr>
          <w:rFonts w:ascii="Times New Roman" w:hAnsi="Times New Roman" w:cs="Times New Roman"/>
          <w:sz w:val="23"/>
          <w:szCs w:val="23"/>
        </w:rPr>
        <w:t xml:space="preserve"> caminhamento descrito no Memorial que segue:</w:t>
      </w:r>
    </w:p>
    <w:p w14:paraId="44CC8F25" w14:textId="77777777" w:rsidR="000F4D2F" w:rsidRPr="000A6554" w:rsidRDefault="000F4D2F" w:rsidP="000F4D2F">
      <w:pPr>
        <w:spacing w:after="0" w:line="240" w:lineRule="auto"/>
        <w:ind w:firstLine="1418"/>
        <w:jc w:val="both"/>
        <w:rPr>
          <w:rFonts w:ascii="Times New Roman" w:eastAsia="Times New Roman" w:hAnsi="Times New Roman" w:cs="Times New Roman"/>
          <w:bCs/>
          <w:color w:val="333333"/>
          <w:kern w:val="36"/>
          <w:sz w:val="23"/>
          <w:szCs w:val="23"/>
          <w:lang w:eastAsia="pt-BR"/>
        </w:rPr>
      </w:pPr>
    </w:p>
    <w:p w14:paraId="53B180EB" w14:textId="77777777" w:rsidR="00E46702" w:rsidRPr="000A6554" w:rsidRDefault="00E46702" w:rsidP="007B333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  <w:r w:rsidRPr="000A6554">
        <w:rPr>
          <w:rFonts w:ascii="Times New Roman" w:hAnsi="Times New Roman" w:cs="Times New Roman"/>
          <w:sz w:val="23"/>
          <w:szCs w:val="23"/>
        </w:rPr>
        <w:t xml:space="preserve">“Imóvel rural denominado Chácara 08, situado na Gleba Rio Verde 1, no Município de Sorriso, Estado de Mato Grosso, com área de 4,8633 ha (quatro hectares, oitenta e seis ares e trinta e três centiares) e os seguintes limites e confrontações: Inicia-se a descrição deste imóvel no vértice E1A-M-2779, Longitude: -55°52'42.164", Latitude: -13°06'47.465" e Altitude: 386,04 m; deste, segue confrontando com a Estrada Municipal, lado direito da faixa de domínio no azimute 144°46' e distância de 81,04 m até o vértice E1A-M-2753, Longitude: -55°52'40,612", Latitude: -13°06'49,619" e Altitude: 386,46 m; deste, segue confrontando com a Chácara 09 no azimute 265°05' e distância 708,00 m até o vértice E1A-M-2762, Longitude: -55°53'04,030", Latitude: - 13°06'51,588" e Altitude: 372,84 m; deste, segue confrontando com a margem direita do Rio Verde, a montante no azimute 352°37' e distância 71,31 m até o vértice E1A-M-2760, Longitude: -55°53'04,334", Latitude: -13°06'49,287” e Altitude: 370,01 m; deste, segue confrontando com a Chácara 07 no azimute 85°12' e distância 670,16 m até o vértice E1A-M-2779 ponto inicial da descrição deste imóvel. Todas as coordenadas aqui descritas estão georreferenciadas ao Sistema Geodésico Brasileiro tendo referência o SIRGAS2000. A área foi obtida pelas coordenadas cartesianas locais referenciada ao Sistema Geodésico Local (SGL-SIGEF). Todos os azimutes foram calculados pela fórmula do Problema Geodésico Inverso (Puissant). Perímetro e Distâncias foram calculados pelas coordenadas cartesianas geocêntricas. Imóvel georreferenciado e certificado pelo Instituto Nacional de Colonização e Reforma Agrária - INCRA. Certificação: fc82d5ab-f246-4350-8285-0a949c7972bd. </w:t>
      </w:r>
    </w:p>
    <w:p w14:paraId="3380E7CF" w14:textId="77777777" w:rsidR="00B85B3C" w:rsidRPr="000A6554" w:rsidRDefault="00B85B3C" w:rsidP="007B333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322E51C6" w14:textId="5FEBF25E" w:rsidR="00CF2DAA" w:rsidRPr="000A6554" w:rsidRDefault="00711ADC" w:rsidP="007B333E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3"/>
          <w:szCs w:val="23"/>
        </w:rPr>
      </w:pPr>
      <w:r w:rsidRPr="000A6554">
        <w:rPr>
          <w:rFonts w:ascii="Times New Roman" w:hAnsi="Times New Roman" w:cs="Times New Roman"/>
          <w:b/>
          <w:bCs/>
          <w:sz w:val="23"/>
          <w:szCs w:val="23"/>
        </w:rPr>
        <w:t>Art. 2º</w:t>
      </w:r>
      <w:r w:rsidR="006A03B3" w:rsidRPr="000A6554">
        <w:rPr>
          <w:rFonts w:ascii="Times New Roman" w:hAnsi="Times New Roman" w:cs="Times New Roman"/>
          <w:sz w:val="23"/>
          <w:szCs w:val="23"/>
        </w:rPr>
        <w:t xml:space="preserve"> </w:t>
      </w:r>
      <w:r w:rsidRPr="000A6554">
        <w:rPr>
          <w:rFonts w:ascii="Times New Roman" w:hAnsi="Times New Roman" w:cs="Times New Roman"/>
          <w:sz w:val="23"/>
          <w:szCs w:val="23"/>
        </w:rPr>
        <w:t>Integra esta Lei o Mapa d</w:t>
      </w:r>
      <w:r w:rsidR="006A03B3" w:rsidRPr="000A6554">
        <w:rPr>
          <w:rFonts w:ascii="Times New Roman" w:hAnsi="Times New Roman" w:cs="Times New Roman"/>
          <w:sz w:val="23"/>
          <w:szCs w:val="23"/>
        </w:rPr>
        <w:t xml:space="preserve">e Localização e a cópia da matrícula do imóvel </w:t>
      </w:r>
      <w:r w:rsidR="00CF2DAA" w:rsidRPr="000A6554">
        <w:rPr>
          <w:rFonts w:ascii="Times New Roman" w:hAnsi="Times New Roman" w:cs="Times New Roman"/>
          <w:sz w:val="23"/>
          <w:szCs w:val="23"/>
        </w:rPr>
        <w:t>o</w:t>
      </w:r>
      <w:r w:rsidR="006A03B3" w:rsidRPr="000A6554">
        <w:rPr>
          <w:rFonts w:ascii="Times New Roman" w:hAnsi="Times New Roman" w:cs="Times New Roman"/>
          <w:sz w:val="23"/>
          <w:szCs w:val="23"/>
        </w:rPr>
        <w:t xml:space="preserve">bjeto do </w:t>
      </w:r>
      <w:r w:rsidR="00E46702" w:rsidRPr="000A6554">
        <w:rPr>
          <w:rFonts w:ascii="Times New Roman" w:hAnsi="Times New Roman" w:cs="Times New Roman"/>
          <w:sz w:val="23"/>
          <w:szCs w:val="23"/>
        </w:rPr>
        <w:t xml:space="preserve">Distrito </w:t>
      </w:r>
      <w:r w:rsidR="000C4728" w:rsidRPr="000A6554">
        <w:rPr>
          <w:rFonts w:ascii="Times New Roman" w:hAnsi="Times New Roman" w:cs="Times New Roman"/>
          <w:sz w:val="23"/>
          <w:szCs w:val="23"/>
        </w:rPr>
        <w:t xml:space="preserve">Residencial </w:t>
      </w:r>
      <w:r w:rsidR="00E46702" w:rsidRPr="000A6554">
        <w:rPr>
          <w:rFonts w:ascii="Times New Roman" w:hAnsi="Times New Roman" w:cs="Times New Roman"/>
          <w:sz w:val="23"/>
          <w:szCs w:val="23"/>
        </w:rPr>
        <w:t>Morada Beira Mata</w:t>
      </w:r>
      <w:r w:rsidR="006A03B3" w:rsidRPr="000A6554">
        <w:rPr>
          <w:rFonts w:ascii="Times New Roman" w:hAnsi="Times New Roman" w:cs="Times New Roman"/>
          <w:sz w:val="23"/>
          <w:szCs w:val="23"/>
        </w:rPr>
        <w:t>.</w:t>
      </w:r>
    </w:p>
    <w:p w14:paraId="408CB81F" w14:textId="3603F671" w:rsidR="00F12ABE" w:rsidRPr="000A6554" w:rsidRDefault="00F12ABE" w:rsidP="007B333E">
      <w:pPr>
        <w:spacing w:after="0" w:line="240" w:lineRule="auto"/>
        <w:ind w:firstLine="1418"/>
        <w:jc w:val="both"/>
        <w:rPr>
          <w:rFonts w:ascii="Times New Roman" w:hAnsi="Times New Roman" w:cs="Times New Roman"/>
          <w:b/>
          <w:bCs/>
          <w:sz w:val="23"/>
          <w:szCs w:val="23"/>
        </w:rPr>
      </w:pPr>
    </w:p>
    <w:p w14:paraId="41A00E1D" w14:textId="0B0100EA" w:rsidR="00711ADC" w:rsidRPr="000A6554" w:rsidRDefault="00711ADC" w:rsidP="007B333E">
      <w:pPr>
        <w:spacing w:after="0" w:line="240" w:lineRule="auto"/>
        <w:ind w:firstLine="1418"/>
        <w:rPr>
          <w:rFonts w:ascii="Times New Roman" w:hAnsi="Times New Roman" w:cs="Times New Roman"/>
          <w:sz w:val="23"/>
          <w:szCs w:val="23"/>
        </w:rPr>
      </w:pPr>
      <w:r w:rsidRPr="000A6554">
        <w:rPr>
          <w:rFonts w:ascii="Times New Roman" w:hAnsi="Times New Roman" w:cs="Times New Roman"/>
          <w:b/>
          <w:bCs/>
          <w:sz w:val="23"/>
          <w:szCs w:val="23"/>
        </w:rPr>
        <w:t>Art. 3º</w:t>
      </w:r>
      <w:r w:rsidRPr="000A6554">
        <w:rPr>
          <w:rFonts w:ascii="Times New Roman" w:hAnsi="Times New Roman" w:cs="Times New Roman"/>
          <w:sz w:val="23"/>
          <w:szCs w:val="23"/>
        </w:rPr>
        <w:t> Esta Lei entra em vigor na data de sua publicação.</w:t>
      </w:r>
    </w:p>
    <w:p w14:paraId="5FC2CEDC" w14:textId="77777777" w:rsidR="00FF2AAB" w:rsidRPr="000A6554" w:rsidRDefault="00FF2AAB" w:rsidP="007B333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46EC359C" w14:textId="5AAA813E" w:rsidR="000C5C03" w:rsidRPr="000A6554" w:rsidRDefault="000C5C03" w:rsidP="007B333E">
      <w:pPr>
        <w:spacing w:after="0" w:line="240" w:lineRule="auto"/>
        <w:ind w:firstLine="1418"/>
        <w:rPr>
          <w:rFonts w:ascii="Times New Roman" w:hAnsi="Times New Roman" w:cs="Times New Roman"/>
          <w:sz w:val="23"/>
          <w:szCs w:val="23"/>
        </w:rPr>
      </w:pPr>
      <w:bookmarkStart w:id="1" w:name="a3"/>
      <w:bookmarkEnd w:id="1"/>
      <w:r w:rsidRPr="000A6554">
        <w:rPr>
          <w:rFonts w:ascii="Times New Roman" w:hAnsi="Times New Roman" w:cs="Times New Roman"/>
          <w:sz w:val="23"/>
          <w:szCs w:val="23"/>
        </w:rPr>
        <w:t>Sorriso, Estado do Mato Grosso</w:t>
      </w:r>
      <w:r w:rsidR="00F12ABE" w:rsidRPr="000A6554">
        <w:rPr>
          <w:rFonts w:ascii="Times New Roman" w:hAnsi="Times New Roman" w:cs="Times New Roman"/>
          <w:sz w:val="23"/>
          <w:szCs w:val="23"/>
        </w:rPr>
        <w:t>, em</w:t>
      </w:r>
      <w:r w:rsidR="008D5C67" w:rsidRPr="000A6554">
        <w:rPr>
          <w:rFonts w:ascii="Times New Roman" w:hAnsi="Times New Roman" w:cs="Times New Roman"/>
          <w:sz w:val="23"/>
          <w:szCs w:val="23"/>
        </w:rPr>
        <w:t xml:space="preserve"> 02 de outubro de 2024.</w:t>
      </w:r>
    </w:p>
    <w:p w14:paraId="0F01F464" w14:textId="4F86BA91" w:rsidR="008A3BD7" w:rsidRPr="000A6554" w:rsidRDefault="008A3BD7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6606120C" w14:textId="77777777" w:rsidR="00FF2AAB" w:rsidRPr="000A6554" w:rsidRDefault="00FF2AAB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5D5D83B5" w14:textId="77777777" w:rsidR="000A6554" w:rsidRPr="000A6554" w:rsidRDefault="000A6554" w:rsidP="000A6554">
      <w:pPr>
        <w:tabs>
          <w:tab w:val="left" w:pos="1440"/>
          <w:tab w:val="left" w:pos="1620"/>
        </w:tabs>
        <w:spacing w:after="0" w:line="240" w:lineRule="auto"/>
        <w:ind w:right="1133"/>
        <w:jc w:val="center"/>
        <w:rPr>
          <w:rFonts w:ascii="Times New Roman" w:hAnsi="Times New Roman"/>
          <w:bCs/>
          <w:i/>
          <w:sz w:val="23"/>
          <w:szCs w:val="23"/>
        </w:rPr>
      </w:pPr>
      <w:r w:rsidRPr="000A6554">
        <w:rPr>
          <w:rFonts w:ascii="Times New Roman" w:hAnsi="Times New Roman"/>
          <w:bCs/>
          <w:i/>
          <w:sz w:val="23"/>
          <w:szCs w:val="23"/>
        </w:rPr>
        <w:t xml:space="preserve">                                                                                                   </w:t>
      </w:r>
    </w:p>
    <w:p w14:paraId="6792947D" w14:textId="77777777" w:rsidR="000A6554" w:rsidRPr="000A6554" w:rsidRDefault="000A6554" w:rsidP="000A6554">
      <w:pPr>
        <w:spacing w:after="0" w:line="240" w:lineRule="auto"/>
        <w:jc w:val="center"/>
        <w:rPr>
          <w:rFonts w:ascii="Times New Roman" w:hAnsi="Times New Roman"/>
          <w:b/>
          <w:bCs/>
          <w:sz w:val="23"/>
          <w:szCs w:val="23"/>
        </w:rPr>
      </w:pPr>
      <w:r w:rsidRPr="000A6554">
        <w:rPr>
          <w:rFonts w:ascii="Times New Roman" w:hAnsi="Times New Roman"/>
          <w:b/>
          <w:bCs/>
          <w:sz w:val="23"/>
          <w:szCs w:val="23"/>
        </w:rPr>
        <w:t xml:space="preserve">                                                                                        ARI GENÉZIO LAFIN</w:t>
      </w:r>
    </w:p>
    <w:p w14:paraId="7D57622A" w14:textId="77777777" w:rsidR="000A6554" w:rsidRPr="000A6554" w:rsidRDefault="000A6554" w:rsidP="000A6554">
      <w:pPr>
        <w:spacing w:after="0" w:line="240" w:lineRule="auto"/>
        <w:jc w:val="center"/>
        <w:rPr>
          <w:rFonts w:ascii="Times New Roman" w:hAnsi="Times New Roman"/>
          <w:bCs/>
          <w:sz w:val="23"/>
          <w:szCs w:val="23"/>
        </w:rPr>
      </w:pPr>
      <w:r w:rsidRPr="000A6554">
        <w:rPr>
          <w:rFonts w:ascii="Times New Roman" w:hAnsi="Times New Roman"/>
          <w:bCs/>
          <w:sz w:val="23"/>
          <w:szCs w:val="23"/>
        </w:rPr>
        <w:t xml:space="preserve">                                                                                          Prefeito Municipal</w:t>
      </w:r>
    </w:p>
    <w:p w14:paraId="1C5DCE89" w14:textId="77777777" w:rsidR="000A6554" w:rsidRPr="000A6554" w:rsidRDefault="000A6554" w:rsidP="000A6554">
      <w:pPr>
        <w:spacing w:after="0" w:line="240" w:lineRule="auto"/>
        <w:rPr>
          <w:rFonts w:ascii="Times New Roman" w:hAnsi="Times New Roman"/>
          <w:b/>
          <w:sz w:val="23"/>
          <w:szCs w:val="23"/>
        </w:rPr>
      </w:pPr>
      <w:r w:rsidRPr="000A6554">
        <w:rPr>
          <w:rFonts w:ascii="Times New Roman" w:hAnsi="Times New Roman"/>
          <w:b/>
          <w:sz w:val="23"/>
          <w:szCs w:val="23"/>
        </w:rPr>
        <w:t>BRUNO EDUARDO PECINELLI DELGADO</w:t>
      </w:r>
    </w:p>
    <w:p w14:paraId="4505AA7D" w14:textId="77777777" w:rsidR="00B41312" w:rsidRDefault="000A6554" w:rsidP="000A6554">
      <w:pPr>
        <w:spacing w:after="0" w:line="240" w:lineRule="auto"/>
        <w:rPr>
          <w:rFonts w:ascii="Times New Roman" w:hAnsi="Times New Roman"/>
          <w:sz w:val="23"/>
          <w:szCs w:val="23"/>
        </w:rPr>
        <w:sectPr w:rsidR="00B41312" w:rsidSect="000A6554">
          <w:pgSz w:w="11906" w:h="16838" w:code="9"/>
          <w:pgMar w:top="2835" w:right="849" w:bottom="1418" w:left="1418" w:header="709" w:footer="709" w:gutter="0"/>
          <w:paperSrc w:first="284" w:other="284"/>
          <w:cols w:space="708"/>
          <w:docGrid w:linePitch="360"/>
        </w:sectPr>
      </w:pPr>
      <w:r w:rsidRPr="000A6554">
        <w:rPr>
          <w:rFonts w:ascii="Times New Roman" w:hAnsi="Times New Roman"/>
          <w:sz w:val="23"/>
          <w:szCs w:val="23"/>
        </w:rPr>
        <w:t xml:space="preserve">         Secretário Municipal de Administração</w:t>
      </w:r>
      <w:r>
        <w:rPr>
          <w:rFonts w:ascii="Times New Roman" w:hAnsi="Times New Roman"/>
          <w:sz w:val="23"/>
          <w:szCs w:val="23"/>
        </w:rPr>
        <w:t xml:space="preserve"> </w:t>
      </w:r>
    </w:p>
    <w:p w14:paraId="4B494133" w14:textId="056A4A37" w:rsidR="00950FC3" w:rsidRDefault="00B41312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</w:rPr>
        <w:lastRenderedPageBreak/>
        <w:object w:dxaOrig="1440" w:dyaOrig="1440" w14:anchorId="12C525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8pt;margin-top:-2.15pt;width:631.4pt;height:446.4pt;z-index:-251657216;mso-position-horizontal-relative:text;mso-position-vertical-relative:text">
            <v:imagedata r:id="rId7" o:title=""/>
          </v:shape>
          <o:OLEObject Type="Embed" ProgID="FoxitReader.Document" ShapeID="_x0000_s1026" DrawAspect="Content" ObjectID="_1789360866" r:id="rId8"/>
        </w:object>
      </w:r>
    </w:p>
    <w:p w14:paraId="2C181E74" w14:textId="34550821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D25B879" w14:textId="6B22D5AB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26BE78D" w14:textId="709ECB62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6ED7387" w14:textId="2E75BE83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61A7177" w14:textId="6F7FE62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8AE479C" w14:textId="70FDD781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554153AB" w14:textId="46339ED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56252A9" w14:textId="6809F715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6158CABA" w14:textId="26662334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7614F5E" w14:textId="5A4D8CBE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6C1D4557" w14:textId="39F9FF29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6BE98BE" w14:textId="18F68A7E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52BB29B" w14:textId="386FABF1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2F2408E7" w14:textId="14766348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CCB8113" w14:textId="4623670E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573563EB" w14:textId="3647146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5FE75C35" w14:textId="49C94973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A13A5B5" w14:textId="6EC8DDE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2AF6D0C0" w14:textId="59B30EC5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54A7E2C" w14:textId="55D73952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CBEE8BD" w14:textId="02F36E5C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FDD6EC7" w14:textId="7CEF9A57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0F00E87B" w14:textId="30E36750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EFF3D7C" w14:textId="40E67438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64056EB2" w14:textId="3F748126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38B6A84" w14:textId="46823061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0B86DEC5" w14:textId="501CE3C3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F5A9284" w14:textId="50B3DA9F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ED6EB97" w14:textId="3618D3E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186FD4B" w14:textId="62B00A0C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67E6C77" w14:textId="0B13DF9C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4761700" w14:textId="115D1EB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C70F3EE" w14:textId="544ABEF0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528BCFFC" w14:textId="58B6C55F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6BEAAA5" w14:textId="0BA573AE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655397E0" w14:textId="52F65905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FC1FD31" w14:textId="601B1B9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0AFF3593" w14:textId="7BB6EC37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390F371" w14:textId="59ADDA6C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DA15525" w14:textId="77777777" w:rsidR="00B41312" w:rsidRDefault="00B41312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bookmarkStart w:id="2" w:name="_GoBack"/>
      <w:bookmarkEnd w:id="2"/>
    </w:p>
    <w:p w14:paraId="2AB0547D" w14:textId="03ED48B2" w:rsidR="00950FC3" w:rsidRDefault="00B41312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</w:rPr>
        <w:lastRenderedPageBreak/>
        <w:object w:dxaOrig="1440" w:dyaOrig="1440" w14:anchorId="3CDDE388">
          <v:shape id="_x0000_s1027" type="#_x0000_t75" style="position:absolute;left:0;text-align:left;margin-left:30.55pt;margin-top:5.3pt;width:630.55pt;height:446.4pt;z-index:-251655168;mso-position-horizontal-relative:text;mso-position-vertical-relative:text">
            <v:imagedata r:id="rId9" o:title=""/>
          </v:shape>
          <o:OLEObject Type="Embed" ProgID="FoxitReader.Document" ShapeID="_x0000_s1027" DrawAspect="Content" ObjectID="_1789360867" r:id="rId10"/>
        </w:object>
      </w:r>
    </w:p>
    <w:p w14:paraId="027A1111" w14:textId="1FED684F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1C75BD7" w14:textId="081B4058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8801F8D" w14:textId="064724D1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25C0910" w14:textId="4FD4B248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2DC85D95" w14:textId="7ABAE668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6F261658" w14:textId="233423D5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224F7195" w14:textId="5CC51461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0FABB05F" w14:textId="4899EBE7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53FBCA05" w14:textId="77777777" w:rsidR="00950FC3" w:rsidRPr="00F12ABE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sectPr w:rsidR="00950FC3" w:rsidRPr="00F12ABE" w:rsidSect="00950FC3">
      <w:pgSz w:w="16838" w:h="11906" w:orient="landscape" w:code="9"/>
      <w:pgMar w:top="1418" w:right="2410" w:bottom="849" w:left="1418" w:header="709" w:footer="709" w:gutter="0"/>
      <w:paperSrc w:first="284" w:other="28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958B8D6" w14:textId="77777777" w:rsidR="00CA2374" w:rsidRDefault="00CA2374" w:rsidP="00CA2374">
      <w:pPr>
        <w:spacing w:after="0" w:line="240" w:lineRule="auto"/>
      </w:pPr>
      <w:r>
        <w:separator/>
      </w:r>
    </w:p>
  </w:endnote>
  <w:endnote w:type="continuationSeparator" w:id="0">
    <w:p w14:paraId="4C4819EA" w14:textId="77777777" w:rsidR="00CA2374" w:rsidRDefault="00CA2374" w:rsidP="00CA23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517CF5" w14:textId="77777777" w:rsidR="00CA2374" w:rsidRDefault="00CA2374" w:rsidP="00CA2374">
      <w:pPr>
        <w:spacing w:after="0" w:line="240" w:lineRule="auto"/>
      </w:pPr>
      <w:r>
        <w:separator/>
      </w:r>
    </w:p>
  </w:footnote>
  <w:footnote w:type="continuationSeparator" w:id="0">
    <w:p w14:paraId="19302D19" w14:textId="77777777" w:rsidR="00CA2374" w:rsidRDefault="00CA2374" w:rsidP="00CA237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52E3"/>
    <w:rsid w:val="000A3766"/>
    <w:rsid w:val="000A50FE"/>
    <w:rsid w:val="000A6554"/>
    <w:rsid w:val="000C4728"/>
    <w:rsid w:val="000C5C03"/>
    <w:rsid w:val="000F4D2F"/>
    <w:rsid w:val="00112F87"/>
    <w:rsid w:val="00146244"/>
    <w:rsid w:val="00162078"/>
    <w:rsid w:val="00167EE8"/>
    <w:rsid w:val="001D1636"/>
    <w:rsid w:val="001D2CE4"/>
    <w:rsid w:val="002057E0"/>
    <w:rsid w:val="00214191"/>
    <w:rsid w:val="00262A03"/>
    <w:rsid w:val="002B5EE5"/>
    <w:rsid w:val="002F3708"/>
    <w:rsid w:val="0030748B"/>
    <w:rsid w:val="00313F1A"/>
    <w:rsid w:val="003914CD"/>
    <w:rsid w:val="003A0714"/>
    <w:rsid w:val="003B51EA"/>
    <w:rsid w:val="003D0A74"/>
    <w:rsid w:val="003D6E96"/>
    <w:rsid w:val="00402593"/>
    <w:rsid w:val="00453641"/>
    <w:rsid w:val="00463E1A"/>
    <w:rsid w:val="00494752"/>
    <w:rsid w:val="004B5B8C"/>
    <w:rsid w:val="004B616F"/>
    <w:rsid w:val="004D6133"/>
    <w:rsid w:val="004F6232"/>
    <w:rsid w:val="00544FD4"/>
    <w:rsid w:val="005A7CE4"/>
    <w:rsid w:val="005B2669"/>
    <w:rsid w:val="005C677B"/>
    <w:rsid w:val="005D471D"/>
    <w:rsid w:val="006527F7"/>
    <w:rsid w:val="00681FFC"/>
    <w:rsid w:val="006A03B3"/>
    <w:rsid w:val="00711ADC"/>
    <w:rsid w:val="0076194E"/>
    <w:rsid w:val="007B333E"/>
    <w:rsid w:val="007D37D2"/>
    <w:rsid w:val="007F3E9F"/>
    <w:rsid w:val="00843BFC"/>
    <w:rsid w:val="00854ED1"/>
    <w:rsid w:val="00871C7A"/>
    <w:rsid w:val="008808AB"/>
    <w:rsid w:val="00894421"/>
    <w:rsid w:val="008A3BD7"/>
    <w:rsid w:val="008C75BD"/>
    <w:rsid w:val="008D5C67"/>
    <w:rsid w:val="0091065D"/>
    <w:rsid w:val="00930182"/>
    <w:rsid w:val="009430FB"/>
    <w:rsid w:val="00950FC3"/>
    <w:rsid w:val="0097185E"/>
    <w:rsid w:val="00A342D2"/>
    <w:rsid w:val="00AE53CD"/>
    <w:rsid w:val="00AF52E3"/>
    <w:rsid w:val="00B36827"/>
    <w:rsid w:val="00B41312"/>
    <w:rsid w:val="00B7273B"/>
    <w:rsid w:val="00B85B3C"/>
    <w:rsid w:val="00BD27ED"/>
    <w:rsid w:val="00C04D60"/>
    <w:rsid w:val="00C32353"/>
    <w:rsid w:val="00C9017A"/>
    <w:rsid w:val="00CA2374"/>
    <w:rsid w:val="00CD431F"/>
    <w:rsid w:val="00CE15D5"/>
    <w:rsid w:val="00CF2DAA"/>
    <w:rsid w:val="00D024AC"/>
    <w:rsid w:val="00D456CC"/>
    <w:rsid w:val="00D66F91"/>
    <w:rsid w:val="00E46702"/>
    <w:rsid w:val="00E51E09"/>
    <w:rsid w:val="00E57CAB"/>
    <w:rsid w:val="00E821E7"/>
    <w:rsid w:val="00E82717"/>
    <w:rsid w:val="00EF5BDE"/>
    <w:rsid w:val="00F10945"/>
    <w:rsid w:val="00F12ABE"/>
    <w:rsid w:val="00FE64D6"/>
    <w:rsid w:val="00FF2A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444497A1"/>
  <w15:docId w15:val="{48C40030-E5D4-4532-9685-81DCDBDCF0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50FC3"/>
  </w:style>
  <w:style w:type="paragraph" w:styleId="Ttulo1">
    <w:name w:val="heading 1"/>
    <w:basedOn w:val="Normal"/>
    <w:link w:val="Ttulo1Char"/>
    <w:uiPriority w:val="9"/>
    <w:qFormat/>
    <w:rsid w:val="002F37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Refdecomentrio">
    <w:name w:val="annotation reference"/>
    <w:basedOn w:val="Fontepargpadro"/>
    <w:uiPriority w:val="99"/>
    <w:semiHidden/>
    <w:unhideWhenUsed/>
    <w:rsid w:val="005A7CE4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5A7CE4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5A7CE4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A7CE4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A7CE4"/>
    <w:rPr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A7C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A7CE4"/>
    <w:rPr>
      <w:rFonts w:ascii="Tahoma" w:hAnsi="Tahoma" w:cs="Tahoma"/>
      <w:sz w:val="16"/>
      <w:szCs w:val="16"/>
    </w:rPr>
  </w:style>
  <w:style w:type="paragraph" w:customStyle="1" w:styleId="t8">
    <w:name w:val="t8"/>
    <w:basedOn w:val="Normal"/>
    <w:rsid w:val="00C9017A"/>
    <w:pPr>
      <w:widowControl w:val="0"/>
      <w:snapToGrid w:val="0"/>
      <w:spacing w:after="0" w:line="240" w:lineRule="atLeast"/>
    </w:pPr>
    <w:rPr>
      <w:rFonts w:ascii="Times New Roman" w:eastAsia="Times New Roman" w:hAnsi="Times New Roman" w:cs="Times New Roman"/>
      <w:sz w:val="24"/>
      <w:szCs w:val="20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2F3708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label">
    <w:name w:val="label"/>
    <w:basedOn w:val="Fontepargpadro"/>
    <w:rsid w:val="002F3708"/>
  </w:style>
  <w:style w:type="character" w:styleId="Hyperlink">
    <w:name w:val="Hyperlink"/>
    <w:basedOn w:val="Fontepargpadro"/>
    <w:uiPriority w:val="99"/>
    <w:semiHidden/>
    <w:unhideWhenUsed/>
    <w:rsid w:val="002F3708"/>
    <w:rPr>
      <w:color w:val="0000FF"/>
      <w:u w:val="single"/>
    </w:rPr>
  </w:style>
  <w:style w:type="paragraph" w:styleId="Recuodecorpodetexto">
    <w:name w:val="Body Text Indent"/>
    <w:basedOn w:val="Normal"/>
    <w:link w:val="RecuodecorpodetextoChar"/>
    <w:rsid w:val="000A50FE"/>
    <w:pPr>
      <w:spacing w:after="0" w:line="240" w:lineRule="auto"/>
      <w:ind w:left="2835"/>
      <w:jc w:val="both"/>
    </w:pPr>
    <w:rPr>
      <w:rFonts w:ascii="Arial" w:eastAsia="Times New Roman" w:hAnsi="Arial" w:cs="Arial"/>
      <w:szCs w:val="20"/>
      <w:lang w:eastAsia="pt-BR"/>
    </w:rPr>
  </w:style>
  <w:style w:type="character" w:customStyle="1" w:styleId="RecuodecorpodetextoChar">
    <w:name w:val="Recuo de corpo de texto Char"/>
    <w:basedOn w:val="Fontepargpadro"/>
    <w:link w:val="Recuodecorpodetexto"/>
    <w:rsid w:val="000A50FE"/>
    <w:rPr>
      <w:rFonts w:ascii="Arial" w:eastAsia="Times New Roman" w:hAnsi="Arial" w:cs="Arial"/>
      <w:szCs w:val="20"/>
      <w:lang w:eastAsia="pt-BR"/>
    </w:rPr>
  </w:style>
  <w:style w:type="paragraph" w:styleId="PargrafodaLista">
    <w:name w:val="List Paragraph"/>
    <w:basedOn w:val="Normal"/>
    <w:uiPriority w:val="34"/>
    <w:qFormat/>
    <w:rsid w:val="000A50FE"/>
    <w:pPr>
      <w:spacing w:after="0" w:line="240" w:lineRule="auto"/>
      <w:ind w:left="720"/>
      <w:contextualSpacing/>
    </w:pPr>
    <w:rPr>
      <w:rFonts w:ascii="Courier New" w:eastAsia="Times New Roman" w:hAnsi="Courier New" w:cs="Times New Roman"/>
      <w:sz w:val="24"/>
      <w:szCs w:val="20"/>
      <w:lang w:eastAsia="pt-BR"/>
    </w:rPr>
  </w:style>
  <w:style w:type="paragraph" w:customStyle="1" w:styleId="p5">
    <w:name w:val="p5"/>
    <w:basedOn w:val="Normal"/>
    <w:rsid w:val="000A50FE"/>
    <w:pPr>
      <w:widowControl w:val="0"/>
      <w:tabs>
        <w:tab w:val="left" w:pos="1360"/>
      </w:tabs>
      <w:snapToGrid w:val="0"/>
      <w:spacing w:after="0" w:line="240" w:lineRule="atLeast"/>
      <w:ind w:left="1440" w:firstLine="1296"/>
    </w:pPr>
    <w:rPr>
      <w:rFonts w:ascii="Times New Roman" w:eastAsia="Times New Roman" w:hAnsi="Times New Roman" w:cs="Times New Roman"/>
      <w:sz w:val="24"/>
      <w:szCs w:val="20"/>
      <w:lang w:eastAsia="pt-BR"/>
    </w:rPr>
  </w:style>
  <w:style w:type="character" w:styleId="nfase">
    <w:name w:val="Emphasis"/>
    <w:basedOn w:val="Fontepargpadro"/>
    <w:qFormat/>
    <w:rsid w:val="000A50FE"/>
    <w:rPr>
      <w:i/>
      <w:iCs/>
    </w:rPr>
  </w:style>
  <w:style w:type="paragraph" w:styleId="Cabealho">
    <w:name w:val="header"/>
    <w:basedOn w:val="Normal"/>
    <w:link w:val="CabealhoChar"/>
    <w:uiPriority w:val="99"/>
    <w:unhideWhenUsed/>
    <w:rsid w:val="00CA237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CA2374"/>
  </w:style>
  <w:style w:type="paragraph" w:styleId="Rodap">
    <w:name w:val="footer"/>
    <w:basedOn w:val="Normal"/>
    <w:link w:val="RodapChar"/>
    <w:uiPriority w:val="99"/>
    <w:unhideWhenUsed/>
    <w:rsid w:val="00CA237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A23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358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65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53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648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33300">
              <w:marLeft w:val="75"/>
              <w:marRight w:val="7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3316">
                  <w:marLeft w:val="45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197769">
                  <w:marLeft w:val="570"/>
                  <w:marRight w:val="750"/>
                  <w:marTop w:val="3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073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9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98EDFA-CBDE-435D-A335-EF7725F0FF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511</Words>
  <Characters>2760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 KARINA ALVES</dc:creator>
  <cp:lastModifiedBy>BELONI BRUNORO</cp:lastModifiedBy>
  <cp:revision>6</cp:revision>
  <cp:lastPrinted>2024-10-02T11:55:00Z</cp:lastPrinted>
  <dcterms:created xsi:type="dcterms:W3CDTF">2024-10-02T11:48:00Z</dcterms:created>
  <dcterms:modified xsi:type="dcterms:W3CDTF">2024-10-02T11:55:00Z</dcterms:modified>
</cp:coreProperties>
</file>