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AB9A" w14:textId="0E210777" w:rsidR="000473E5" w:rsidRPr="00595645" w:rsidRDefault="00000000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95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AF54B4" w:rsidRPr="00595645">
        <w:rPr>
          <w:rFonts w:ascii="Times New Roman" w:hAnsi="Times New Roman" w:cs="Times New Roman"/>
          <w:i w:val="0"/>
          <w:iCs w:val="0"/>
          <w:sz w:val="24"/>
          <w:szCs w:val="24"/>
        </w:rPr>
        <w:t>178</w:t>
      </w:r>
      <w:r w:rsidRPr="0059564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923B9" w:rsidRPr="0059564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65B5ACCC" w14:textId="77777777" w:rsidR="006503B3" w:rsidRPr="00595645" w:rsidRDefault="006503B3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9B5F50" w14:textId="77777777" w:rsidR="000473E5" w:rsidRPr="00595645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A46B6F" w14:textId="77777777" w:rsidR="000473E5" w:rsidRPr="00595645" w:rsidRDefault="00000000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95645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72BA6653" w14:textId="77777777" w:rsidR="000473E5" w:rsidRPr="00595645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E625954" w14:textId="05B2E88D" w:rsidR="00B4069C" w:rsidRPr="00595645" w:rsidRDefault="00B4069C" w:rsidP="006503B3">
      <w:pPr>
        <w:pStyle w:val="Recuodecorpodetexto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F6F37" w14:textId="77C33C0C" w:rsidR="000473E5" w:rsidRPr="00595645" w:rsidRDefault="00000000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595645">
        <w:rPr>
          <w:rFonts w:ascii="Times New Roman" w:hAnsi="Times New Roman" w:cs="Times New Roman"/>
          <w:b/>
          <w:bCs/>
          <w:sz w:val="24"/>
          <w:szCs w:val="24"/>
        </w:rPr>
        <w:t>DEVANIL BARBOSA - PR</w:t>
      </w:r>
      <w:r w:rsidR="000923B9" w:rsidRPr="0059564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5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645">
        <w:rPr>
          <w:rFonts w:ascii="Times New Roman" w:hAnsi="Times New Roman" w:cs="Times New Roman"/>
          <w:sz w:val="24"/>
          <w:szCs w:val="24"/>
        </w:rPr>
        <w:t>e vereadores abaixo assinados,</w:t>
      </w:r>
      <w:r w:rsidRPr="00595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645">
        <w:rPr>
          <w:rFonts w:ascii="Times New Roman" w:hAnsi="Times New Roman" w:cs="Times New Roman"/>
          <w:sz w:val="24"/>
          <w:szCs w:val="24"/>
        </w:rPr>
        <w:t xml:space="preserve">com assento nesta Casa, de acordo com os artigos 136 e 137, do Regimento Interno, </w:t>
      </w:r>
      <w:r w:rsidR="0056132D" w:rsidRPr="00595645">
        <w:rPr>
          <w:rFonts w:ascii="Times New Roman" w:hAnsi="Times New Roman" w:cs="Times New Roman"/>
          <w:b/>
          <w:sz w:val="24"/>
          <w:szCs w:val="24"/>
        </w:rPr>
        <w:t>REQUEREM</w:t>
      </w:r>
      <w:r w:rsidRPr="00595645">
        <w:rPr>
          <w:rFonts w:ascii="Times New Roman" w:hAnsi="Times New Roman" w:cs="Times New Roman"/>
          <w:sz w:val="24"/>
          <w:szCs w:val="24"/>
        </w:rPr>
        <w:t xml:space="preserve"> da Mesa, ouvido o Soberano Plenário, que seja concedida </w:t>
      </w:r>
      <w:r w:rsidR="004A6E81" w:rsidRPr="00595645">
        <w:rPr>
          <w:rFonts w:ascii="Times New Roman" w:hAnsi="Times New Roman" w:cs="Times New Roman"/>
          <w:b/>
          <w:bCs/>
          <w:sz w:val="24"/>
          <w:szCs w:val="24"/>
        </w:rPr>
        <w:t>Moção de aplauso à Equipe de Saúde Bucal pelo Prêmio Nacional CFO de Saúde Bucal – Etapa Estadual</w:t>
      </w:r>
      <w:r w:rsidR="004A6E81" w:rsidRPr="00595645">
        <w:rPr>
          <w:rFonts w:ascii="Times New Roman" w:hAnsi="Times New Roman" w:cs="Times New Roman"/>
          <w:b/>
          <w:color w:val="212121"/>
          <w:sz w:val="24"/>
          <w:szCs w:val="24"/>
        </w:rPr>
        <w:t>, no Município de Sorriso</w:t>
      </w:r>
      <w:r w:rsidR="0056132D" w:rsidRPr="00595645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</w:p>
    <w:p w14:paraId="5E9DF149" w14:textId="3B9025EA" w:rsidR="00B4069C" w:rsidRDefault="00B4069C" w:rsidP="006503B3">
      <w:pPr>
        <w:pStyle w:val="xgmail-m4777403234137263464msobodytextindent3"/>
        <w:spacing w:before="0" w:beforeAutospacing="0" w:after="0" w:afterAutospacing="0"/>
        <w:ind w:right="-1"/>
        <w:jc w:val="both"/>
        <w:rPr>
          <w:color w:val="000000" w:themeColor="text1"/>
        </w:rPr>
      </w:pPr>
    </w:p>
    <w:p w14:paraId="21F50D64" w14:textId="77777777" w:rsidR="00595645" w:rsidRDefault="00595645" w:rsidP="006503B3">
      <w:pPr>
        <w:pStyle w:val="xgmail-m4777403234137263464msobodytextindent3"/>
        <w:spacing w:before="0" w:beforeAutospacing="0" w:after="0" w:afterAutospacing="0"/>
        <w:ind w:right="-1"/>
        <w:jc w:val="both"/>
        <w:rPr>
          <w:color w:val="000000" w:themeColor="text1"/>
        </w:rPr>
      </w:pPr>
    </w:p>
    <w:p w14:paraId="58B5A72D" w14:textId="2C20AB1D" w:rsidR="00595645" w:rsidRPr="00595645" w:rsidRDefault="00595645" w:rsidP="00595645">
      <w:pPr>
        <w:pStyle w:val="xgmail-m4777403234137263464msobodytextindent3"/>
        <w:spacing w:before="0" w:beforeAutospacing="0" w:after="0" w:afterAutospacing="0"/>
        <w:ind w:right="-1"/>
        <w:jc w:val="center"/>
        <w:rPr>
          <w:b/>
          <w:bCs/>
          <w:color w:val="000000" w:themeColor="text1"/>
        </w:rPr>
      </w:pPr>
      <w:r w:rsidRPr="00595645">
        <w:rPr>
          <w:b/>
          <w:bCs/>
          <w:color w:val="000000" w:themeColor="text1"/>
        </w:rPr>
        <w:t>JUSTIFICATIVAS</w:t>
      </w:r>
    </w:p>
    <w:p w14:paraId="519B3BDF" w14:textId="77777777" w:rsidR="00595645" w:rsidRPr="00595645" w:rsidRDefault="00595645" w:rsidP="00595645">
      <w:pPr>
        <w:pStyle w:val="xgmail-m4777403234137263464msobodytextindent3"/>
        <w:spacing w:before="0" w:beforeAutospacing="0" w:after="0" w:afterAutospacing="0"/>
        <w:ind w:right="-1"/>
        <w:jc w:val="center"/>
        <w:rPr>
          <w:color w:val="000000" w:themeColor="text1"/>
        </w:rPr>
      </w:pPr>
    </w:p>
    <w:p w14:paraId="2478DE0B" w14:textId="40F91096" w:rsidR="000473E5" w:rsidRPr="00595645" w:rsidRDefault="00000000" w:rsidP="00595645">
      <w:pPr>
        <w:pStyle w:val="xgmail-m4777403234137263464msobodytextindent3"/>
        <w:spacing w:before="0" w:beforeAutospacing="0" w:after="0" w:afterAutospacing="0"/>
        <w:ind w:right="-1" w:firstLine="1418"/>
        <w:jc w:val="both"/>
        <w:rPr>
          <w:color w:val="000000" w:themeColor="text1"/>
        </w:rPr>
      </w:pPr>
      <w:r w:rsidRPr="00595645">
        <w:rPr>
          <w:color w:val="000000" w:themeColor="text1"/>
        </w:rPr>
        <w:t>O Conselho Regional de Odontologia de Mato Grosso, em conformidade com a resolução CFO 264/2024, que estabelece diretrizes para o Prêmio Nacional CFO</w:t>
      </w:r>
      <w:r w:rsidR="008C5EA5" w:rsidRPr="00595645">
        <w:rPr>
          <w:color w:val="000000" w:themeColor="text1"/>
        </w:rPr>
        <w:t xml:space="preserve"> de Saúde Bucal 2024, premiou o Município de Sorriso, pelo empenho e </w:t>
      </w:r>
      <w:r w:rsidR="008F3417" w:rsidRPr="00595645">
        <w:rPr>
          <w:color w:val="000000" w:themeColor="text1"/>
        </w:rPr>
        <w:t xml:space="preserve">excelente </w:t>
      </w:r>
      <w:r w:rsidR="00B5034A" w:rsidRPr="00595645">
        <w:rPr>
          <w:color w:val="000000" w:themeColor="text1"/>
        </w:rPr>
        <w:t xml:space="preserve">no </w:t>
      </w:r>
      <w:r w:rsidR="008C5EA5" w:rsidRPr="00595645">
        <w:rPr>
          <w:color w:val="000000" w:themeColor="text1"/>
        </w:rPr>
        <w:t>serviço prestado pe</w:t>
      </w:r>
      <w:r w:rsidR="008F3417" w:rsidRPr="00595645">
        <w:rPr>
          <w:color w:val="000000" w:themeColor="text1"/>
        </w:rPr>
        <w:t>las equipes de saúde bucal</w:t>
      </w:r>
      <w:r w:rsidRPr="00595645">
        <w:rPr>
          <w:color w:val="000000" w:themeColor="text1"/>
        </w:rPr>
        <w:t>, dentro das Unidades Básicas de Saúde e no Centro de Especialidades Odontológicas - CEO</w:t>
      </w:r>
      <w:r w:rsidR="006503B3" w:rsidRPr="00595645">
        <w:rPr>
          <w:color w:val="000000" w:themeColor="text1"/>
        </w:rPr>
        <w:t>.</w:t>
      </w:r>
      <w:r w:rsidRPr="00595645">
        <w:rPr>
          <w:color w:val="000000" w:themeColor="text1"/>
        </w:rPr>
        <w:t xml:space="preserve"> Sorriso conta, atualmente com 30 equipes de saúde bucal, 01 unidade odontológica móvel e 1 Centro de Especialidades </w:t>
      </w:r>
      <w:r w:rsidR="00E738DE" w:rsidRPr="00595645">
        <w:rPr>
          <w:color w:val="000000" w:themeColor="text1"/>
        </w:rPr>
        <w:t>–</w:t>
      </w:r>
      <w:r w:rsidRPr="00595645">
        <w:rPr>
          <w:color w:val="000000" w:themeColor="text1"/>
        </w:rPr>
        <w:t xml:space="preserve"> CEO</w:t>
      </w:r>
      <w:r w:rsidR="00E738DE" w:rsidRPr="00595645">
        <w:rPr>
          <w:color w:val="000000" w:themeColor="text1"/>
        </w:rPr>
        <w:t>.</w:t>
      </w:r>
    </w:p>
    <w:p w14:paraId="5FD10EC1" w14:textId="77777777" w:rsidR="00595645" w:rsidRPr="00595645" w:rsidRDefault="00595645" w:rsidP="000473E5">
      <w:pPr>
        <w:pStyle w:val="xgmail-m4777403234137263464msobodytextindent3"/>
        <w:spacing w:before="0" w:beforeAutospacing="0" w:after="0" w:afterAutospacing="0"/>
        <w:ind w:right="-1" w:firstLine="1701"/>
        <w:jc w:val="both"/>
        <w:rPr>
          <w:color w:val="000000" w:themeColor="text1"/>
        </w:rPr>
      </w:pPr>
    </w:p>
    <w:p w14:paraId="3468CB08" w14:textId="77777777" w:rsidR="00595645" w:rsidRPr="00595645" w:rsidRDefault="00595645" w:rsidP="000473E5">
      <w:pPr>
        <w:pStyle w:val="xgmail-m4777403234137263464msobodytextindent3"/>
        <w:spacing w:before="0" w:beforeAutospacing="0" w:after="0" w:afterAutospacing="0"/>
        <w:ind w:right="-1" w:firstLine="1701"/>
        <w:jc w:val="both"/>
        <w:rPr>
          <w:color w:val="000000" w:themeColor="text1"/>
        </w:rPr>
      </w:pPr>
    </w:p>
    <w:p w14:paraId="51627478" w14:textId="06178C4A" w:rsidR="00340244" w:rsidRDefault="00000000" w:rsidP="00595645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  <w:r w:rsidRPr="0059564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38DE" w:rsidRPr="00595645">
        <w:rPr>
          <w:rFonts w:ascii="Times New Roman" w:hAnsi="Times New Roman" w:cs="Times New Roman"/>
          <w:sz w:val="24"/>
          <w:szCs w:val="24"/>
        </w:rPr>
        <w:t>1</w:t>
      </w:r>
      <w:r w:rsidR="00D2240C" w:rsidRPr="00595645">
        <w:rPr>
          <w:rFonts w:ascii="Times New Roman" w:hAnsi="Times New Roman" w:cs="Times New Roman"/>
          <w:sz w:val="24"/>
          <w:szCs w:val="24"/>
        </w:rPr>
        <w:t>3</w:t>
      </w:r>
      <w:r w:rsidRPr="00595645">
        <w:rPr>
          <w:rFonts w:ascii="Times New Roman" w:hAnsi="Times New Roman" w:cs="Times New Roman"/>
          <w:sz w:val="24"/>
          <w:szCs w:val="24"/>
        </w:rPr>
        <w:t xml:space="preserve"> de </w:t>
      </w:r>
      <w:r w:rsidR="002131AF" w:rsidRPr="00595645">
        <w:rPr>
          <w:rFonts w:ascii="Times New Roman" w:hAnsi="Times New Roman" w:cs="Times New Roman"/>
          <w:sz w:val="24"/>
          <w:szCs w:val="24"/>
        </w:rPr>
        <w:t>novembro</w:t>
      </w:r>
      <w:r w:rsidRPr="00595645">
        <w:rPr>
          <w:rFonts w:ascii="Times New Roman" w:hAnsi="Times New Roman" w:cs="Times New Roman"/>
          <w:sz w:val="24"/>
          <w:szCs w:val="24"/>
        </w:rPr>
        <w:t xml:space="preserve"> de 202</w:t>
      </w:r>
      <w:r w:rsidR="002131AF" w:rsidRPr="00595645">
        <w:rPr>
          <w:rFonts w:ascii="Times New Roman" w:hAnsi="Times New Roman" w:cs="Times New Roman"/>
          <w:sz w:val="24"/>
          <w:szCs w:val="24"/>
        </w:rPr>
        <w:t>4</w:t>
      </w:r>
      <w:r w:rsidRPr="00595645">
        <w:rPr>
          <w:rFonts w:ascii="Times New Roman" w:hAnsi="Times New Roman" w:cs="Times New Roman"/>
          <w:sz w:val="24"/>
          <w:szCs w:val="24"/>
        </w:rPr>
        <w:t>.</w:t>
      </w:r>
    </w:p>
    <w:p w14:paraId="7C3E9ABF" w14:textId="77777777" w:rsidR="00595645" w:rsidRDefault="00595645" w:rsidP="00595645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p w14:paraId="0E0866E7" w14:textId="77777777" w:rsidR="00595645" w:rsidRDefault="00595645" w:rsidP="00595645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2479"/>
        <w:gridCol w:w="2410"/>
        <w:gridCol w:w="2976"/>
      </w:tblGrid>
      <w:tr w:rsidR="00595645" w14:paraId="1FD7E89D" w14:textId="77777777" w:rsidTr="00595645">
        <w:trPr>
          <w:trHeight w:val="166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E8DF6E7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DEVANIL BARBOSA</w:t>
            </w:r>
          </w:p>
          <w:p w14:paraId="4745BBE8" w14:textId="77777777" w:rsidR="00595645" w:rsidRPr="00595645" w:rsidRDefault="00595645" w:rsidP="00595645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PRD</w:t>
            </w:r>
          </w:p>
          <w:p w14:paraId="4FF4488E" w14:textId="77777777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48F28648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14:paraId="1B16616F" w14:textId="65304924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14:paraId="69904B98" w14:textId="77777777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34AD4D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14:paraId="5FB10884" w14:textId="6AE95BE8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27E06F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25A0AB49" w14:textId="36D9C576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595645" w14:paraId="0C27F21E" w14:textId="77777777" w:rsidTr="00595645">
        <w:trPr>
          <w:trHeight w:val="169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1241D35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14:paraId="61812449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  <w:p w14:paraId="39038163" w14:textId="77777777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5C4A0F13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20312931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  <w:p w14:paraId="56878F33" w14:textId="77777777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5027B0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MAURICIO GOMES</w:t>
            </w:r>
          </w:p>
          <w:p w14:paraId="298D885F" w14:textId="460F60F5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8300AD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14:paraId="35B56D1E" w14:textId="43BDBD05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  <w:tr w:rsidR="00595645" w14:paraId="51BFA341" w14:textId="77777777" w:rsidTr="00595645"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F94BE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IRMÃO PARÁ DO OVO</w:t>
            </w:r>
          </w:p>
          <w:p w14:paraId="316D380C" w14:textId="7D4A265F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5936" w14:textId="77777777" w:rsidR="00595645" w:rsidRPr="00595645" w:rsidRDefault="00595645" w:rsidP="005956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14:paraId="460BE792" w14:textId="11A550E0" w:rsidR="00595645" w:rsidRPr="00595645" w:rsidRDefault="00595645" w:rsidP="0059564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564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14:paraId="52CB3C47" w14:textId="77777777" w:rsidR="00595645" w:rsidRPr="00595645" w:rsidRDefault="00595645" w:rsidP="00595645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p w14:paraId="1B8252DA" w14:textId="77777777" w:rsidR="00D2240C" w:rsidRPr="00595645" w:rsidRDefault="00D2240C" w:rsidP="00D2240C">
      <w:pPr>
        <w:pStyle w:val="Recuodecorpodetexto3"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E557C" w14:textId="77777777" w:rsidR="00B4069C" w:rsidRPr="00595645" w:rsidRDefault="00B4069C" w:rsidP="000473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CABED" w14:textId="77777777" w:rsidR="000473E5" w:rsidRPr="00595645" w:rsidRDefault="000473E5" w:rsidP="00047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AE203F" w14:textId="46EEB12F" w:rsidR="000473E5" w:rsidRPr="00595645" w:rsidRDefault="000473E5" w:rsidP="00047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73E5" w:rsidRPr="00595645" w:rsidSect="00595645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DA"/>
    <w:rsid w:val="000074DA"/>
    <w:rsid w:val="000473E5"/>
    <w:rsid w:val="000923B9"/>
    <w:rsid w:val="0011310D"/>
    <w:rsid w:val="001228B5"/>
    <w:rsid w:val="00124248"/>
    <w:rsid w:val="00144724"/>
    <w:rsid w:val="00170F7D"/>
    <w:rsid w:val="00184F99"/>
    <w:rsid w:val="00193B11"/>
    <w:rsid w:val="002131AF"/>
    <w:rsid w:val="00256C99"/>
    <w:rsid w:val="00261E12"/>
    <w:rsid w:val="002E0297"/>
    <w:rsid w:val="003105BF"/>
    <w:rsid w:val="00340244"/>
    <w:rsid w:val="00350F5F"/>
    <w:rsid w:val="004A6E81"/>
    <w:rsid w:val="005109EB"/>
    <w:rsid w:val="005500B7"/>
    <w:rsid w:val="00554AB9"/>
    <w:rsid w:val="0056132D"/>
    <w:rsid w:val="00595645"/>
    <w:rsid w:val="00644030"/>
    <w:rsid w:val="006503B3"/>
    <w:rsid w:val="006E020C"/>
    <w:rsid w:val="00726DD8"/>
    <w:rsid w:val="007F0563"/>
    <w:rsid w:val="00835983"/>
    <w:rsid w:val="00843B46"/>
    <w:rsid w:val="008773DA"/>
    <w:rsid w:val="00886627"/>
    <w:rsid w:val="008C5EA5"/>
    <w:rsid w:val="008F3417"/>
    <w:rsid w:val="009E74E5"/>
    <w:rsid w:val="00AF54B4"/>
    <w:rsid w:val="00B27B41"/>
    <w:rsid w:val="00B4069C"/>
    <w:rsid w:val="00B5034A"/>
    <w:rsid w:val="00BA7530"/>
    <w:rsid w:val="00BB69BB"/>
    <w:rsid w:val="00BC0989"/>
    <w:rsid w:val="00BE48FF"/>
    <w:rsid w:val="00C42661"/>
    <w:rsid w:val="00C551D3"/>
    <w:rsid w:val="00CC5343"/>
    <w:rsid w:val="00D2240C"/>
    <w:rsid w:val="00D44F56"/>
    <w:rsid w:val="00E720CA"/>
    <w:rsid w:val="00E738DE"/>
    <w:rsid w:val="00EB0026"/>
    <w:rsid w:val="00EB1164"/>
    <w:rsid w:val="00F115DA"/>
    <w:rsid w:val="00F40CE7"/>
    <w:rsid w:val="00F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7517"/>
  <w15:docId w15:val="{A6305942-1457-44DA-8680-56027D45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0473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4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link w:val="Ttulo"/>
    <w:uiPriority w:val="99"/>
    <w:locked/>
    <w:rsid w:val="000473E5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473E5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73E5"/>
    <w:rPr>
      <w:rFonts w:ascii="Arial" w:eastAsiaTheme="minorEastAsia" w:hAnsi="Arial" w:cs="Arial"/>
      <w:sz w:val="28"/>
      <w:szCs w:val="28"/>
      <w:lang w:eastAsia="pt-BR"/>
    </w:rPr>
  </w:style>
  <w:style w:type="paragraph" w:customStyle="1" w:styleId="xgmail-m4777403234137263464msobodytextindent3">
    <w:name w:val="x_gmail-m_4777403234137263464msobodytextindent3"/>
    <w:basedOn w:val="Normal"/>
    <w:rsid w:val="00047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F5F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645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7</cp:revision>
  <cp:lastPrinted>2024-11-13T15:08:00Z</cp:lastPrinted>
  <dcterms:created xsi:type="dcterms:W3CDTF">2024-11-11T13:37:00Z</dcterms:created>
  <dcterms:modified xsi:type="dcterms:W3CDTF">2024-11-13T15:08:00Z</dcterms:modified>
</cp:coreProperties>
</file>