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32C30" w14:textId="5EAC1379" w:rsidR="00347DFB" w:rsidRDefault="00000000" w:rsidP="00BF60F8">
      <w:pPr>
        <w:pStyle w:val="Ttulo1"/>
        <w:ind w:left="3402" w:firstLine="0"/>
        <w:rPr>
          <w:rFonts w:ascii="Times New Roman" w:hAnsi="Times New Roman" w:cs="Times New Roman"/>
        </w:rPr>
      </w:pPr>
      <w:r w:rsidRPr="009729BA">
        <w:rPr>
          <w:rFonts w:ascii="Times New Roman" w:hAnsi="Times New Roman" w:cs="Times New Roman"/>
        </w:rPr>
        <w:t>E</w:t>
      </w:r>
      <w:r w:rsidR="003606E3" w:rsidRPr="009729BA">
        <w:rPr>
          <w:rFonts w:ascii="Times New Roman" w:hAnsi="Times New Roman" w:cs="Times New Roman"/>
        </w:rPr>
        <w:t>MENDA</w:t>
      </w:r>
      <w:r w:rsidR="00BF60F8">
        <w:rPr>
          <w:rFonts w:ascii="Times New Roman" w:hAnsi="Times New Roman" w:cs="Times New Roman"/>
        </w:rPr>
        <w:t xml:space="preserve"> </w:t>
      </w:r>
      <w:r w:rsidR="00980AFD">
        <w:rPr>
          <w:rFonts w:ascii="Times New Roman" w:hAnsi="Times New Roman" w:cs="Times New Roman"/>
        </w:rPr>
        <w:t>N° 61/2024</w:t>
      </w:r>
    </w:p>
    <w:p w14:paraId="16CDAEAD" w14:textId="77777777" w:rsidR="00347DFB" w:rsidRPr="00347DFB" w:rsidRDefault="00347DFB" w:rsidP="00347DFB"/>
    <w:p w14:paraId="76450837" w14:textId="267B9155" w:rsidR="003606E3" w:rsidRPr="009729BA" w:rsidRDefault="00000000" w:rsidP="00BF60F8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IMPOSITIVA AO PROJETO DE LEI</w:t>
      </w:r>
      <w:r w:rsidR="005C457A" w:rsidRPr="009729BA">
        <w:rPr>
          <w:rFonts w:ascii="Times New Roman" w:hAnsi="Times New Roman" w:cs="Times New Roman"/>
        </w:rPr>
        <w:t xml:space="preserve"> </w:t>
      </w:r>
      <w:r w:rsidR="006E072F" w:rsidRPr="009729BA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</w:rPr>
        <w:t xml:space="preserve"> 128</w:t>
      </w:r>
      <w:r w:rsidR="002E1C84" w:rsidRPr="009729BA">
        <w:rPr>
          <w:rFonts w:ascii="Times New Roman" w:hAnsi="Times New Roman" w:cs="Times New Roman"/>
        </w:rPr>
        <w:t>/2024</w:t>
      </w:r>
    </w:p>
    <w:p w14:paraId="51592E6D" w14:textId="77777777" w:rsidR="003606E3" w:rsidRPr="009729BA" w:rsidRDefault="003606E3" w:rsidP="006B3F7F">
      <w:pPr>
        <w:ind w:left="3402"/>
        <w:jc w:val="both"/>
        <w:rPr>
          <w:sz w:val="24"/>
          <w:szCs w:val="24"/>
        </w:rPr>
      </w:pPr>
    </w:p>
    <w:p w14:paraId="6556DC98" w14:textId="030E0ED5" w:rsidR="003606E3" w:rsidRPr="009729BA" w:rsidRDefault="00000000" w:rsidP="006B3F7F">
      <w:pPr>
        <w:ind w:left="3402"/>
        <w:jc w:val="both"/>
        <w:rPr>
          <w:b/>
          <w:bCs/>
          <w:sz w:val="24"/>
          <w:szCs w:val="24"/>
        </w:rPr>
      </w:pPr>
      <w:r w:rsidRPr="009729BA">
        <w:rPr>
          <w:bCs/>
          <w:sz w:val="24"/>
          <w:szCs w:val="24"/>
        </w:rPr>
        <w:t>D</w:t>
      </w:r>
      <w:r w:rsidR="00347DFB">
        <w:rPr>
          <w:bCs/>
          <w:sz w:val="24"/>
          <w:szCs w:val="24"/>
        </w:rPr>
        <w:t>ata</w:t>
      </w:r>
      <w:r w:rsidR="002E1C84" w:rsidRPr="009729BA">
        <w:rPr>
          <w:bCs/>
          <w:sz w:val="24"/>
          <w:szCs w:val="24"/>
        </w:rPr>
        <w:t xml:space="preserve">: </w:t>
      </w:r>
      <w:r w:rsidR="00794F94">
        <w:rPr>
          <w:bCs/>
          <w:sz w:val="24"/>
          <w:szCs w:val="24"/>
        </w:rPr>
        <w:t>05 de dezembro</w:t>
      </w:r>
      <w:r w:rsidR="008830F6" w:rsidRPr="009729BA">
        <w:rPr>
          <w:bCs/>
          <w:sz w:val="24"/>
          <w:szCs w:val="24"/>
        </w:rPr>
        <w:t xml:space="preserve"> de </w:t>
      </w:r>
      <w:r w:rsidR="00CA4F19" w:rsidRPr="009729BA">
        <w:rPr>
          <w:bCs/>
          <w:sz w:val="24"/>
          <w:szCs w:val="24"/>
        </w:rPr>
        <w:t>202</w:t>
      </w:r>
      <w:r w:rsidR="00EC67C2" w:rsidRPr="009729BA">
        <w:rPr>
          <w:bCs/>
          <w:sz w:val="24"/>
          <w:szCs w:val="24"/>
        </w:rPr>
        <w:t>4</w:t>
      </w:r>
      <w:r w:rsidR="000663F8" w:rsidRPr="009729BA">
        <w:rPr>
          <w:bCs/>
          <w:sz w:val="24"/>
          <w:szCs w:val="24"/>
        </w:rPr>
        <w:t>.</w:t>
      </w:r>
    </w:p>
    <w:p w14:paraId="50599A9E" w14:textId="77777777" w:rsidR="003606E3" w:rsidRPr="009729BA" w:rsidRDefault="003606E3" w:rsidP="006B3F7F">
      <w:pPr>
        <w:ind w:left="3402"/>
        <w:jc w:val="both"/>
        <w:rPr>
          <w:b/>
          <w:bCs/>
          <w:sz w:val="24"/>
          <w:szCs w:val="24"/>
        </w:rPr>
      </w:pPr>
    </w:p>
    <w:p w14:paraId="188D92B7" w14:textId="45DEF76A" w:rsidR="003606E3" w:rsidRPr="009729BA" w:rsidRDefault="00000000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Acrescent</w:t>
      </w:r>
      <w:r w:rsidR="00EB43EC">
        <w:rPr>
          <w:rFonts w:ascii="Times New Roman" w:hAnsi="Times New Roman" w:cs="Times New Roman"/>
          <w:b w:val="0"/>
        </w:rPr>
        <w:t>a</w:t>
      </w:r>
      <w:r>
        <w:rPr>
          <w:rFonts w:ascii="Times New Roman" w:hAnsi="Times New Roman" w:cs="Times New Roman"/>
          <w:b w:val="0"/>
        </w:rPr>
        <w:t xml:space="preserve"> programações orçamentárias de execução obrigatória ao </w:t>
      </w:r>
      <w:r w:rsidRPr="009729BA">
        <w:rPr>
          <w:rFonts w:ascii="Times New Roman" w:hAnsi="Times New Roman" w:cs="Times New Roman"/>
          <w:b w:val="0"/>
        </w:rPr>
        <w:t xml:space="preserve">Projeto de Lei nº </w:t>
      </w:r>
      <w:r w:rsidR="00316443" w:rsidRPr="009729BA">
        <w:rPr>
          <w:rFonts w:ascii="Times New Roman" w:hAnsi="Times New Roman" w:cs="Times New Roman"/>
          <w:b w:val="0"/>
        </w:rPr>
        <w:t>128/2024</w:t>
      </w:r>
      <w:r w:rsidRPr="009729BA">
        <w:rPr>
          <w:rFonts w:ascii="Times New Roman" w:hAnsi="Times New Roman" w:cs="Times New Roman"/>
          <w:b w:val="0"/>
        </w:rPr>
        <w:t>, que</w:t>
      </w:r>
      <w:r w:rsidR="00381763" w:rsidRPr="009729BA">
        <w:rPr>
          <w:rFonts w:ascii="Times New Roman" w:hAnsi="Times New Roman" w:cs="Times New Roman"/>
          <w:b w:val="0"/>
        </w:rPr>
        <w:t xml:space="preserve"> “dispõe sobre </w:t>
      </w:r>
      <w:r w:rsidR="00853516" w:rsidRPr="009729BA">
        <w:rPr>
          <w:rFonts w:ascii="Times New Roman" w:hAnsi="Times New Roman" w:cs="Times New Roman"/>
          <w:b w:val="0"/>
        </w:rPr>
        <w:t>a Lei Orçamentária Anual</w:t>
      </w:r>
      <w:r w:rsidR="008B2337" w:rsidRPr="009729BA">
        <w:rPr>
          <w:rFonts w:ascii="Times New Roman" w:hAnsi="Times New Roman" w:cs="Times New Roman"/>
          <w:b w:val="0"/>
        </w:rPr>
        <w:t xml:space="preserve"> do M</w:t>
      </w:r>
      <w:r w:rsidR="00381763" w:rsidRPr="009729BA">
        <w:rPr>
          <w:rFonts w:ascii="Times New Roman" w:hAnsi="Times New Roman" w:cs="Times New Roman"/>
          <w:b w:val="0"/>
        </w:rPr>
        <w:t>unicípio de Sorriso par</w:t>
      </w:r>
      <w:r w:rsidR="00CA4F19" w:rsidRPr="009729BA">
        <w:rPr>
          <w:rFonts w:ascii="Times New Roman" w:hAnsi="Times New Roman" w:cs="Times New Roman"/>
          <w:b w:val="0"/>
        </w:rPr>
        <w:t>a o período de 202</w:t>
      </w:r>
      <w:r w:rsidR="00316443" w:rsidRPr="009729BA">
        <w:rPr>
          <w:rFonts w:ascii="Times New Roman" w:hAnsi="Times New Roman" w:cs="Times New Roman"/>
          <w:b w:val="0"/>
        </w:rPr>
        <w:t>5</w:t>
      </w:r>
      <w:r w:rsidR="003B1E53" w:rsidRPr="009729BA">
        <w:rPr>
          <w:rFonts w:ascii="Times New Roman" w:hAnsi="Times New Roman" w:cs="Times New Roman"/>
          <w:b w:val="0"/>
        </w:rPr>
        <w:t xml:space="preserve">, e </w:t>
      </w:r>
      <w:r w:rsidR="008B2337" w:rsidRPr="009729BA">
        <w:rPr>
          <w:rFonts w:ascii="Times New Roman" w:hAnsi="Times New Roman" w:cs="Times New Roman"/>
          <w:b w:val="0"/>
        </w:rPr>
        <w:t>dá</w:t>
      </w:r>
      <w:r w:rsidR="00381763" w:rsidRPr="009729BA">
        <w:rPr>
          <w:rFonts w:ascii="Times New Roman" w:hAnsi="Times New Roman" w:cs="Times New Roman"/>
          <w:b w:val="0"/>
        </w:rPr>
        <w:t xml:space="preserve"> outras providências</w:t>
      </w:r>
      <w:r>
        <w:rPr>
          <w:rFonts w:ascii="Times New Roman" w:hAnsi="Times New Roman" w:cs="Times New Roman"/>
          <w:b w:val="0"/>
        </w:rPr>
        <w:t>.</w:t>
      </w:r>
      <w:r w:rsidR="00381763" w:rsidRPr="009729BA">
        <w:rPr>
          <w:rFonts w:ascii="Times New Roman" w:hAnsi="Times New Roman" w:cs="Times New Roman"/>
          <w:b w:val="0"/>
        </w:rPr>
        <w:t>”</w:t>
      </w:r>
    </w:p>
    <w:p w14:paraId="0A423EDD" w14:textId="77777777" w:rsidR="003606E3" w:rsidRPr="009729BA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A726998" w14:textId="7B93F39B" w:rsidR="003606E3" w:rsidRPr="009729BA" w:rsidRDefault="00000000" w:rsidP="006B3F7F">
      <w:pPr>
        <w:pStyle w:val="Recuodecorpodetexto"/>
        <w:ind w:left="3402"/>
        <w:rPr>
          <w:b w:val="0"/>
          <w:bCs w:val="0"/>
        </w:rPr>
      </w:pPr>
      <w:r w:rsidRPr="009729BA">
        <w:rPr>
          <w:lang w:val="pt-BR"/>
        </w:rPr>
        <w:t>JANE DELALIBERA – PL</w:t>
      </w:r>
      <w:r w:rsidR="009729BA" w:rsidRPr="009729BA">
        <w:rPr>
          <w:lang w:val="pt-BR"/>
        </w:rPr>
        <w:t>,</w:t>
      </w:r>
      <w:r w:rsidRPr="009729BA">
        <w:rPr>
          <w:b w:val="0"/>
          <w:bCs w:val="0"/>
          <w:color w:val="FF0000"/>
          <w:lang w:val="pt-BR"/>
        </w:rPr>
        <w:t xml:space="preserve"> </w:t>
      </w:r>
      <w:r w:rsidRPr="009729BA">
        <w:rPr>
          <w:b w:val="0"/>
          <w:lang w:val="pt-BR"/>
        </w:rPr>
        <w:t>Ve</w:t>
      </w:r>
      <w:r w:rsidR="000663F8" w:rsidRPr="009729BA">
        <w:rPr>
          <w:b w:val="0"/>
          <w:lang w:val="pt-BR"/>
        </w:rPr>
        <w:t>reador</w:t>
      </w:r>
      <w:r w:rsidR="00653080">
        <w:rPr>
          <w:b w:val="0"/>
          <w:lang w:val="pt-BR"/>
        </w:rPr>
        <w:t>a</w:t>
      </w:r>
      <w:r w:rsidR="000663F8" w:rsidRPr="009729BA">
        <w:rPr>
          <w:lang w:val="pt-BR"/>
        </w:rPr>
        <w:t xml:space="preserve"> </w:t>
      </w:r>
      <w:r w:rsidRPr="009729BA">
        <w:rPr>
          <w:b w:val="0"/>
        </w:rPr>
        <w:t xml:space="preserve">com assento nesta Casa, </w:t>
      </w:r>
      <w:r w:rsidRPr="009729BA">
        <w:rPr>
          <w:b w:val="0"/>
          <w:bCs w:val="0"/>
        </w:rPr>
        <w:t>com fulcro no</w:t>
      </w:r>
      <w:r w:rsidR="00F27EC3" w:rsidRPr="009729BA">
        <w:rPr>
          <w:b w:val="0"/>
          <w:bCs w:val="0"/>
          <w:lang w:val="pt-BR"/>
        </w:rPr>
        <w:t xml:space="preserve"> </w:t>
      </w:r>
      <w:r w:rsidR="00510DBF" w:rsidRPr="009729BA">
        <w:rPr>
          <w:b w:val="0"/>
          <w:bCs w:val="0"/>
          <w:lang w:val="pt-BR"/>
        </w:rPr>
        <w:t>art. 71-A da Lei Orgânica do Município de Sorriso/MT</w:t>
      </w:r>
      <w:r w:rsidRPr="009729BA">
        <w:rPr>
          <w:b w:val="0"/>
          <w:bCs w:val="0"/>
        </w:rPr>
        <w:t xml:space="preserve">, encaminha para deliberação do Soberano Plenário, a seguinte Emenda </w:t>
      </w:r>
      <w:r w:rsidR="00510DBF" w:rsidRPr="009729BA">
        <w:rPr>
          <w:b w:val="0"/>
          <w:bCs w:val="0"/>
          <w:lang w:val="pt-BR"/>
        </w:rPr>
        <w:t>de Execução Obrigatória</w:t>
      </w:r>
      <w:r w:rsidRPr="009729BA">
        <w:rPr>
          <w:b w:val="0"/>
          <w:bCs w:val="0"/>
        </w:rPr>
        <w:t xml:space="preserve"> </w:t>
      </w:r>
      <w:r w:rsidR="00510DBF" w:rsidRPr="009729BA">
        <w:rPr>
          <w:b w:val="0"/>
          <w:bCs w:val="0"/>
          <w:lang w:val="pt-BR"/>
        </w:rPr>
        <w:t xml:space="preserve">(“Emenda Impositiva”) </w:t>
      </w:r>
      <w:r w:rsidRPr="009729BA">
        <w:rPr>
          <w:b w:val="0"/>
          <w:bCs w:val="0"/>
        </w:rPr>
        <w:t xml:space="preserve">ao Projeto de Lei </w:t>
      </w:r>
      <w:r w:rsidR="00AB3AAD" w:rsidRPr="009729BA">
        <w:rPr>
          <w:b w:val="0"/>
          <w:bCs w:val="0"/>
          <w:lang w:val="pt-BR"/>
        </w:rPr>
        <w:t xml:space="preserve">nº </w:t>
      </w:r>
      <w:r w:rsidR="009F7CB2" w:rsidRPr="009729BA">
        <w:rPr>
          <w:b w:val="0"/>
          <w:bCs w:val="0"/>
          <w:lang w:val="pt-BR"/>
        </w:rPr>
        <w:t>128/2024</w:t>
      </w:r>
      <w:r w:rsidRPr="009729BA">
        <w:rPr>
          <w:b w:val="0"/>
          <w:bCs w:val="0"/>
        </w:rPr>
        <w:t>:</w:t>
      </w:r>
    </w:p>
    <w:p w14:paraId="0249C6BC" w14:textId="77777777" w:rsidR="003606E3" w:rsidRPr="009729BA" w:rsidRDefault="003606E3" w:rsidP="006B3F7F">
      <w:pPr>
        <w:pStyle w:val="Recuodecorpodetexto"/>
        <w:ind w:left="0"/>
        <w:rPr>
          <w:b w:val="0"/>
          <w:bCs w:val="0"/>
        </w:rPr>
      </w:pPr>
    </w:p>
    <w:p w14:paraId="6359DDF5" w14:textId="70B2565E" w:rsidR="003606E3" w:rsidRPr="009729BA" w:rsidRDefault="00000000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</w:rPr>
        <w:t xml:space="preserve">Art. 1º </w:t>
      </w:r>
      <w:r w:rsidR="003B1E53" w:rsidRPr="009729BA">
        <w:rPr>
          <w:b w:val="0"/>
          <w:bCs w:val="0"/>
          <w:lang w:val="pt-BR"/>
        </w:rPr>
        <w:t xml:space="preserve">Acrescenta </w:t>
      </w:r>
      <w:r w:rsidR="0093085E" w:rsidRPr="009729BA">
        <w:rPr>
          <w:b w:val="0"/>
          <w:bCs w:val="0"/>
          <w:lang w:val="pt-BR"/>
        </w:rPr>
        <w:t>programações</w:t>
      </w:r>
      <w:r w:rsidR="007F1372" w:rsidRPr="009729BA">
        <w:rPr>
          <w:b w:val="0"/>
          <w:bCs w:val="0"/>
          <w:lang w:val="pt-BR"/>
        </w:rPr>
        <w:t xml:space="preserve"> orçamentária</w:t>
      </w:r>
      <w:r w:rsidR="0093085E" w:rsidRPr="009729BA">
        <w:rPr>
          <w:b w:val="0"/>
          <w:bCs w:val="0"/>
          <w:lang w:val="pt-BR"/>
        </w:rPr>
        <w:t>s</w:t>
      </w:r>
      <w:r w:rsidR="007F1372" w:rsidRPr="009729BA">
        <w:rPr>
          <w:b w:val="0"/>
          <w:bCs w:val="0"/>
          <w:lang w:val="pt-BR"/>
        </w:rPr>
        <w:t xml:space="preserve"> de execução obrigatória</w:t>
      </w:r>
      <w:r w:rsidR="007144A1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A36626" w:rsidRPr="009729BA">
        <w:rPr>
          <w:b w:val="0"/>
          <w:bCs w:val="0"/>
          <w:lang w:val="pt-BR"/>
        </w:rPr>
        <w:t>nos termos d</w:t>
      </w:r>
      <w:r w:rsidR="00F727B7" w:rsidRPr="009729BA">
        <w:rPr>
          <w:b w:val="0"/>
          <w:bCs w:val="0"/>
          <w:lang w:val="pt-BR"/>
        </w:rPr>
        <w:t>o art. 71-A da Lei Orgânica do Município de Sorriso/MT</w:t>
      </w:r>
      <w:r w:rsidR="005957C5" w:rsidRPr="009729BA">
        <w:rPr>
          <w:b w:val="0"/>
          <w:bCs w:val="0"/>
          <w:lang w:val="pt-BR"/>
        </w:rPr>
        <w:t xml:space="preserve"> (“Emendas Impositivas”)</w:t>
      </w:r>
      <w:r w:rsidR="00F727B7" w:rsidRPr="009729BA">
        <w:rPr>
          <w:b w:val="0"/>
          <w:bCs w:val="0"/>
          <w:lang w:val="pt-BR"/>
        </w:rPr>
        <w:t>, ao Projeto de Lei nº</w:t>
      </w:r>
      <w:r w:rsidR="000663F8" w:rsidRPr="009729BA">
        <w:rPr>
          <w:b w:val="0"/>
          <w:bCs w:val="0"/>
          <w:lang w:val="pt-BR"/>
        </w:rPr>
        <w:t xml:space="preserve"> </w:t>
      </w:r>
      <w:r w:rsidR="000C0A7E" w:rsidRPr="009729BA">
        <w:rPr>
          <w:b w:val="0"/>
          <w:bCs w:val="0"/>
          <w:lang w:val="pt-BR"/>
        </w:rPr>
        <w:t>128/2024</w:t>
      </w:r>
      <w:r w:rsidR="00F727B7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5957C5" w:rsidRPr="009729BA">
        <w:rPr>
          <w:b w:val="0"/>
          <w:bCs w:val="0"/>
          <w:lang w:val="pt-BR"/>
        </w:rPr>
        <w:t xml:space="preserve">conforme autoria e </w:t>
      </w:r>
      <w:r w:rsidR="00F46A5A" w:rsidRPr="009729BA">
        <w:rPr>
          <w:b w:val="0"/>
          <w:bCs w:val="0"/>
          <w:lang w:val="pt-BR"/>
        </w:rPr>
        <w:t xml:space="preserve">Secretaria </w:t>
      </w:r>
      <w:r w:rsidR="00DF4F30" w:rsidRPr="009729BA">
        <w:rPr>
          <w:b w:val="0"/>
          <w:bCs w:val="0"/>
          <w:lang w:val="pt-BR"/>
        </w:rPr>
        <w:t>Municipal</w:t>
      </w:r>
      <w:r w:rsidR="005957C5" w:rsidRPr="009729BA">
        <w:rPr>
          <w:b w:val="0"/>
          <w:bCs w:val="0"/>
          <w:lang w:val="pt-BR"/>
        </w:rPr>
        <w:t xml:space="preserve"> </w:t>
      </w:r>
      <w:r w:rsidR="007F1372" w:rsidRPr="009729BA">
        <w:rPr>
          <w:b w:val="0"/>
          <w:bCs w:val="0"/>
          <w:lang w:val="pt-BR"/>
        </w:rPr>
        <w:t xml:space="preserve">abaixo especificada, com </w:t>
      </w:r>
      <w:r w:rsidR="00DE725D" w:rsidRPr="009729BA">
        <w:rPr>
          <w:b w:val="0"/>
          <w:bCs w:val="0"/>
          <w:lang w:val="pt-BR"/>
        </w:rPr>
        <w:t>a importância de R$</w:t>
      </w:r>
      <w:r w:rsidR="002E1C84" w:rsidRPr="009729BA">
        <w:rPr>
          <w:b w:val="0"/>
          <w:bCs w:val="0"/>
          <w:lang w:val="pt-BR"/>
        </w:rPr>
        <w:t xml:space="preserve"> </w:t>
      </w:r>
      <w:r w:rsidR="00653080">
        <w:rPr>
          <w:b w:val="0"/>
          <w:bCs w:val="0"/>
          <w:lang w:val="pt-BR"/>
        </w:rPr>
        <w:t>50</w:t>
      </w:r>
      <w:r w:rsidR="00773944" w:rsidRPr="009729BA">
        <w:rPr>
          <w:b w:val="0"/>
          <w:bCs w:val="0"/>
          <w:lang w:val="pt-BR"/>
        </w:rPr>
        <w:t>.000</w:t>
      </w:r>
      <w:r w:rsidR="002E1C84" w:rsidRPr="009729BA">
        <w:rPr>
          <w:b w:val="0"/>
          <w:bCs w:val="0"/>
          <w:lang w:val="pt-BR"/>
        </w:rPr>
        <w:t>,00 (</w:t>
      </w:r>
      <w:r w:rsidR="00653080">
        <w:rPr>
          <w:b w:val="0"/>
          <w:bCs w:val="0"/>
          <w:lang w:val="pt-BR"/>
        </w:rPr>
        <w:t>cinquenta</w:t>
      </w:r>
      <w:r w:rsidR="002E1C84" w:rsidRPr="009729BA">
        <w:rPr>
          <w:b w:val="0"/>
          <w:bCs w:val="0"/>
          <w:lang w:val="pt-BR"/>
        </w:rPr>
        <w:t xml:space="preserve"> mil reais):</w:t>
      </w:r>
    </w:p>
    <w:p w14:paraId="09A4DAAC" w14:textId="77777777" w:rsidR="009B3619" w:rsidRPr="009729BA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90"/>
        <w:gridCol w:w="1523"/>
      </w:tblGrid>
      <w:tr w:rsidR="00C73719" w14:paraId="530B683A" w14:textId="77777777" w:rsidTr="00B87146">
        <w:tc>
          <w:tcPr>
            <w:tcW w:w="1923" w:type="dxa"/>
            <w:vAlign w:val="center"/>
          </w:tcPr>
          <w:p w14:paraId="1465BAB9" w14:textId="77777777" w:rsidR="003E07DE" w:rsidRPr="009729BA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DB91490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056AB7B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FD7F59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73719" w14:paraId="61BD7359" w14:textId="77777777" w:rsidTr="00B87146">
        <w:tc>
          <w:tcPr>
            <w:tcW w:w="1923" w:type="dxa"/>
            <w:vAlign w:val="center"/>
          </w:tcPr>
          <w:p w14:paraId="77AA4C50" w14:textId="3B56C25F" w:rsidR="006B245A" w:rsidRPr="009729BA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B3E91B2" w14:textId="368ED830" w:rsidR="006B245A" w:rsidRPr="009729BA" w:rsidRDefault="00000000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290" w:type="dxa"/>
            <w:shd w:val="clear" w:color="auto" w:fill="auto"/>
          </w:tcPr>
          <w:p w14:paraId="0A684497" w14:textId="1538EB0A" w:rsidR="006B245A" w:rsidRPr="009729BA" w:rsidRDefault="00000000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280F94">
              <w:rPr>
                <w:rFonts w:eastAsia="Calibri"/>
                <w:b w:val="0"/>
                <w:bCs w:val="0"/>
                <w:lang w:val="pt-BR"/>
              </w:rPr>
              <w:t>Recurso destinado à manutenção da Associação de Reabilitação de Esporte Equestre Sonho Meu, objetivando contribuir para o desenvolvimento biopsicossocial e a inclusão de crianças e adolescentes com deficiência utilizando-se da arte equestre e do método da equoterapia.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8A0893C" w14:textId="252749A2" w:rsidR="006B245A" w:rsidRPr="009729BA" w:rsidRDefault="00000000" w:rsidP="0077394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B87146">
              <w:rPr>
                <w:rFonts w:eastAsia="Calibri"/>
                <w:b w:val="0"/>
                <w:bCs w:val="0"/>
                <w:lang w:val="pt-BR"/>
              </w:rPr>
              <w:t>50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B87146">
              <w:rPr>
                <w:rFonts w:eastAsia="Calibri"/>
                <w:b w:val="0"/>
                <w:bCs w:val="0"/>
                <w:lang w:val="pt-BR"/>
              </w:rPr>
              <w:t>cinquenta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3F972326" w14:textId="77777777" w:rsidR="00DB4458" w:rsidRPr="009729BA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C3456" w14:textId="19728897" w:rsidR="00520115" w:rsidRPr="009729BA" w:rsidRDefault="00000000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  <w:lang w:val="pt-BR"/>
        </w:rPr>
        <w:t xml:space="preserve">Art. 2º </w:t>
      </w:r>
      <w:r w:rsidRPr="009729BA">
        <w:rPr>
          <w:b w:val="0"/>
          <w:bCs w:val="0"/>
        </w:rPr>
        <w:t xml:space="preserve">Para atender o </w:t>
      </w:r>
      <w:r w:rsidR="002E1C84" w:rsidRPr="009729BA">
        <w:rPr>
          <w:b w:val="0"/>
          <w:bCs w:val="0"/>
        </w:rPr>
        <w:t>a</w:t>
      </w:r>
      <w:r w:rsidRPr="009729BA">
        <w:rPr>
          <w:b w:val="0"/>
          <w:bCs w:val="0"/>
        </w:rPr>
        <w:t>rt. 1º</w:t>
      </w:r>
      <w:r w:rsidRPr="009729BA">
        <w:rPr>
          <w:b w:val="0"/>
          <w:bCs w:val="0"/>
          <w:lang w:val="pt-BR"/>
        </w:rPr>
        <w:t xml:space="preserve"> </w:t>
      </w:r>
      <w:r w:rsidRPr="009729BA">
        <w:rPr>
          <w:b w:val="0"/>
          <w:bCs w:val="0"/>
        </w:rPr>
        <w:t xml:space="preserve">desta Emenda, </w:t>
      </w:r>
      <w:r w:rsidRPr="009729BA">
        <w:rPr>
          <w:b w:val="0"/>
          <w:bCs w:val="0"/>
          <w:lang w:val="pt-BR"/>
        </w:rPr>
        <w:t xml:space="preserve">serão </w:t>
      </w:r>
      <w:r w:rsidR="00BB1BB5" w:rsidRPr="009729BA">
        <w:rPr>
          <w:b w:val="0"/>
          <w:bCs w:val="0"/>
        </w:rPr>
        <w:t xml:space="preserve">utilizados recursos oriundos </w:t>
      </w:r>
      <w:r w:rsidR="0006315C" w:rsidRPr="009729BA">
        <w:rPr>
          <w:b w:val="0"/>
          <w:bCs w:val="0"/>
        </w:rPr>
        <w:t xml:space="preserve">da </w:t>
      </w:r>
      <w:r w:rsidR="002E7718" w:rsidRPr="009729BA">
        <w:rPr>
          <w:b w:val="0"/>
          <w:bCs w:val="0"/>
        </w:rPr>
        <w:t>programaç</w:t>
      </w:r>
      <w:r w:rsidR="002E1C84" w:rsidRPr="009729BA">
        <w:rPr>
          <w:b w:val="0"/>
          <w:bCs w:val="0"/>
          <w:lang w:val="pt-BR"/>
        </w:rPr>
        <w:t>ão orçamentária</w:t>
      </w:r>
      <w:r w:rsidR="002E7718" w:rsidRPr="009729BA">
        <w:rPr>
          <w:b w:val="0"/>
          <w:bCs w:val="0"/>
        </w:rPr>
        <w:t xml:space="preserve"> </w:t>
      </w:r>
      <w:r w:rsidR="0027720C" w:rsidRPr="009729BA">
        <w:rPr>
          <w:b w:val="0"/>
          <w:bCs w:val="0"/>
          <w:lang w:val="pt-BR"/>
        </w:rPr>
        <w:t xml:space="preserve">abaixo </w:t>
      </w:r>
      <w:r w:rsidR="0006315C" w:rsidRPr="009729BA">
        <w:rPr>
          <w:b w:val="0"/>
          <w:bCs w:val="0"/>
        </w:rPr>
        <w:t>especificada</w:t>
      </w:r>
      <w:r w:rsidRPr="009729BA">
        <w:rPr>
          <w:b w:val="0"/>
          <w:bCs w:val="0"/>
        </w:rPr>
        <w:t xml:space="preserve">, retirando-se </w:t>
      </w:r>
      <w:r w:rsidR="0008209E" w:rsidRPr="009729BA">
        <w:rPr>
          <w:b w:val="0"/>
          <w:bCs w:val="0"/>
          <w:lang w:val="pt-BR"/>
        </w:rPr>
        <w:t xml:space="preserve">R$ </w:t>
      </w:r>
      <w:r w:rsidR="00653080">
        <w:rPr>
          <w:b w:val="0"/>
          <w:bCs w:val="0"/>
          <w:lang w:val="pt-BR"/>
        </w:rPr>
        <w:t>5</w:t>
      </w:r>
      <w:r w:rsidR="00B87146">
        <w:rPr>
          <w:b w:val="0"/>
          <w:bCs w:val="0"/>
          <w:lang w:val="pt-BR"/>
        </w:rPr>
        <w:t>0</w:t>
      </w:r>
      <w:r w:rsidR="002E1C84" w:rsidRPr="009729BA">
        <w:rPr>
          <w:b w:val="0"/>
          <w:bCs w:val="0"/>
          <w:lang w:val="pt-BR"/>
        </w:rPr>
        <w:t>.000,00 (</w:t>
      </w:r>
      <w:r w:rsidR="00653080">
        <w:rPr>
          <w:b w:val="0"/>
          <w:bCs w:val="0"/>
          <w:lang w:val="pt-BR"/>
        </w:rPr>
        <w:t>cinquenta</w:t>
      </w:r>
      <w:r w:rsidR="00B87146">
        <w:rPr>
          <w:b w:val="0"/>
          <w:bCs w:val="0"/>
          <w:lang w:val="pt-BR"/>
        </w:rPr>
        <w:t xml:space="preserve"> </w:t>
      </w:r>
      <w:r w:rsidR="009729BA" w:rsidRPr="009729BA">
        <w:rPr>
          <w:b w:val="0"/>
          <w:bCs w:val="0"/>
          <w:lang w:val="pt-BR"/>
        </w:rPr>
        <w:t>mil reais</w:t>
      </w:r>
      <w:r w:rsidR="002E1C84" w:rsidRPr="009729BA">
        <w:rPr>
          <w:b w:val="0"/>
          <w:bCs w:val="0"/>
          <w:lang w:val="pt-BR"/>
        </w:rPr>
        <w:t>):</w:t>
      </w:r>
    </w:p>
    <w:p w14:paraId="4266AC3C" w14:textId="77777777" w:rsidR="009729BA" w:rsidRPr="009729BA" w:rsidRDefault="009729BA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32A9A18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Órgão: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24666AEE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Unidade Orçam.:</w:t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099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0820E8A2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lastRenderedPageBreak/>
        <w:t>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71893CDB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Subfunção: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38F08BA1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Programa: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0038</w:t>
      </w:r>
      <w:r w:rsidRPr="009729BA">
        <w:rPr>
          <w:b w:val="0"/>
          <w:bCs w:val="0"/>
          <w:lang w:val="pt-BR"/>
        </w:rPr>
        <w:t xml:space="preserve">- </w:t>
      </w:r>
      <w:r w:rsidR="009C28B2" w:rsidRPr="009729BA">
        <w:rPr>
          <w:b w:val="0"/>
          <w:bCs w:val="0"/>
          <w:lang w:val="pt-BR"/>
        </w:rPr>
        <w:t>EMENDAS IMPOSITIVAS</w:t>
      </w:r>
    </w:p>
    <w:p w14:paraId="7F2972E1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Proj./Ativ.: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2130</w:t>
      </w:r>
      <w:r w:rsidRPr="009729BA">
        <w:rPr>
          <w:b w:val="0"/>
          <w:bCs w:val="0"/>
          <w:lang w:val="pt-BR"/>
        </w:rPr>
        <w:t xml:space="preserve"> – </w:t>
      </w:r>
      <w:r w:rsidR="009C28B2" w:rsidRPr="009729BA">
        <w:rPr>
          <w:b w:val="0"/>
          <w:bCs w:val="0"/>
          <w:lang w:val="pt-BR"/>
        </w:rPr>
        <w:t>EMENDA PARLAMENTAR IMPOSITIVA</w:t>
      </w:r>
    </w:p>
    <w:p w14:paraId="7429284E" w14:textId="468E4614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</w:rPr>
        <w:t>Classif. Econ:</w:t>
      </w:r>
      <w:r w:rsidRPr="009729BA">
        <w:rPr>
          <w:b w:val="0"/>
          <w:bCs w:val="0"/>
        </w:rPr>
        <w:tab/>
      </w:r>
      <w:r w:rsidRPr="009729BA">
        <w:rPr>
          <w:b w:val="0"/>
          <w:bCs w:val="0"/>
        </w:rPr>
        <w:tab/>
      </w:r>
      <w:r w:rsidR="009C28B2" w:rsidRPr="009729BA">
        <w:rPr>
          <w:b w:val="0"/>
          <w:bCs w:val="0"/>
          <w:lang w:val="pt-BR"/>
        </w:rPr>
        <w:t>9.9.99.99</w:t>
      </w:r>
      <w:r w:rsidRPr="009729BA">
        <w:rPr>
          <w:b w:val="0"/>
          <w:bCs w:val="0"/>
        </w:rPr>
        <w:t xml:space="preserve">.00 – </w:t>
      </w:r>
      <w:r w:rsidR="00072FEA" w:rsidRPr="009729BA">
        <w:rPr>
          <w:b w:val="0"/>
          <w:bCs w:val="0"/>
          <w:lang w:val="pt-BR"/>
        </w:rPr>
        <w:t>Reserva de Contingência</w:t>
      </w:r>
      <w:r w:rsidR="00237979" w:rsidRPr="009729BA">
        <w:rPr>
          <w:b w:val="0"/>
          <w:bCs w:val="0"/>
          <w:lang w:val="pt-BR"/>
        </w:rPr>
        <w:t>...........</w:t>
      </w:r>
      <w:r w:rsidR="00852B21" w:rsidRPr="009729BA">
        <w:rPr>
          <w:b w:val="0"/>
          <w:bCs w:val="0"/>
          <w:lang w:val="pt-BR"/>
        </w:rPr>
        <w:t>...</w:t>
      </w:r>
      <w:r w:rsidR="00A23B16" w:rsidRPr="009729BA">
        <w:rPr>
          <w:b w:val="0"/>
          <w:bCs w:val="0"/>
          <w:lang w:val="pt-BR"/>
        </w:rPr>
        <w:t>....</w:t>
      </w:r>
      <w:r w:rsidR="00852B21" w:rsidRPr="009729BA">
        <w:rPr>
          <w:b w:val="0"/>
          <w:bCs w:val="0"/>
          <w:lang w:val="pt-BR"/>
        </w:rPr>
        <w:t>...</w:t>
      </w:r>
      <w:r w:rsidRPr="009729BA">
        <w:rPr>
          <w:b w:val="0"/>
          <w:bCs w:val="0"/>
        </w:rPr>
        <w:t>.</w:t>
      </w:r>
      <w:r w:rsidR="00852B21" w:rsidRPr="009729BA">
        <w:rPr>
          <w:b w:val="0"/>
          <w:bCs w:val="0"/>
          <w:lang w:val="pt-BR"/>
        </w:rPr>
        <w:t>[</w:t>
      </w:r>
      <w:r w:rsidR="00ED60D6" w:rsidRPr="009729BA">
        <w:rPr>
          <w:b w:val="0"/>
          <w:bCs w:val="0"/>
          <w:lang w:val="pt-BR"/>
        </w:rPr>
        <w:t xml:space="preserve">R$ </w:t>
      </w:r>
      <w:r w:rsidR="00653080">
        <w:rPr>
          <w:b w:val="0"/>
          <w:bCs w:val="0"/>
          <w:lang w:val="pt-BR"/>
        </w:rPr>
        <w:t>5</w:t>
      </w:r>
      <w:r w:rsidR="00B87146">
        <w:rPr>
          <w:b w:val="0"/>
          <w:bCs w:val="0"/>
          <w:lang w:val="pt-BR"/>
        </w:rPr>
        <w:t>0</w:t>
      </w:r>
      <w:r w:rsidR="00ED60D6" w:rsidRPr="009729BA">
        <w:rPr>
          <w:b w:val="0"/>
          <w:bCs w:val="0"/>
          <w:lang w:val="pt-BR"/>
        </w:rPr>
        <w:t>.00</w:t>
      </w:r>
      <w:r w:rsidR="00773944" w:rsidRPr="009729BA">
        <w:rPr>
          <w:b w:val="0"/>
          <w:bCs w:val="0"/>
          <w:lang w:val="pt-BR"/>
        </w:rPr>
        <w:t>0</w:t>
      </w:r>
      <w:r w:rsidR="00ED60D6" w:rsidRPr="009729BA">
        <w:rPr>
          <w:b w:val="0"/>
          <w:bCs w:val="0"/>
          <w:lang w:val="pt-BR"/>
        </w:rPr>
        <w:t>,00</w:t>
      </w:r>
      <w:r w:rsidR="009A602C" w:rsidRPr="009729BA">
        <w:rPr>
          <w:b w:val="0"/>
          <w:bCs w:val="0"/>
          <w:lang w:val="pt-BR"/>
        </w:rPr>
        <w:t>]</w:t>
      </w:r>
    </w:p>
    <w:p w14:paraId="2D5A30B3" w14:textId="77777777" w:rsidR="00773944" w:rsidRPr="009729BA" w:rsidRDefault="00773944" w:rsidP="006B3F7F">
      <w:pPr>
        <w:pStyle w:val="Recuodecorpodetexto"/>
        <w:ind w:left="0" w:firstLine="1418"/>
        <w:rPr>
          <w:bCs w:val="0"/>
        </w:rPr>
      </w:pPr>
    </w:p>
    <w:p w14:paraId="0D5F48E2" w14:textId="658D56B7" w:rsidR="003606E3" w:rsidRPr="009729BA" w:rsidRDefault="00000000" w:rsidP="006B3F7F">
      <w:pPr>
        <w:pStyle w:val="Recuodecorpodetexto"/>
        <w:ind w:left="0" w:firstLine="1418"/>
        <w:rPr>
          <w:b w:val="0"/>
          <w:bCs w:val="0"/>
        </w:rPr>
      </w:pPr>
      <w:r w:rsidRPr="009729BA">
        <w:rPr>
          <w:bCs w:val="0"/>
        </w:rPr>
        <w:t xml:space="preserve">Art. </w:t>
      </w:r>
      <w:r w:rsidR="00E703EB" w:rsidRPr="009729BA">
        <w:rPr>
          <w:bCs w:val="0"/>
          <w:lang w:val="pt-BR"/>
        </w:rPr>
        <w:t>3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O Chefe do Poder Executivo procederá </w:t>
      </w:r>
      <w:r w:rsidR="00CE759B" w:rsidRPr="009729BA">
        <w:rPr>
          <w:b w:val="0"/>
          <w:bCs w:val="0"/>
        </w:rPr>
        <w:t>a</w:t>
      </w:r>
      <w:r w:rsidR="000663F8" w:rsidRPr="009729BA">
        <w:rPr>
          <w:b w:val="0"/>
          <w:bCs w:val="0"/>
        </w:rPr>
        <w:t>s</w:t>
      </w:r>
      <w:r w:rsidRPr="009729BA">
        <w:rPr>
          <w:b w:val="0"/>
          <w:bCs w:val="0"/>
        </w:rPr>
        <w:t xml:space="preserve"> alterações </w:t>
      </w:r>
      <w:r w:rsidR="00C615D7">
        <w:rPr>
          <w:b w:val="0"/>
          <w:bCs w:val="0"/>
        </w:rPr>
        <w:t xml:space="preserve">na Lei nº 3.157/2021 (PPA 2022-25) e na Lei nº 3.604/2024 (LDO), adequando as Leis e seus anexos à Emenda </w:t>
      </w:r>
      <w:r w:rsidR="00561045">
        <w:rPr>
          <w:b w:val="0"/>
          <w:bCs w:val="0"/>
        </w:rPr>
        <w:t>proposta</w:t>
      </w:r>
      <w:r w:rsidR="00C615D7">
        <w:rPr>
          <w:b w:val="0"/>
          <w:bCs w:val="0"/>
        </w:rPr>
        <w:t>.</w:t>
      </w:r>
    </w:p>
    <w:p w14:paraId="1B7BAE6A" w14:textId="77777777" w:rsidR="003606E3" w:rsidRPr="009729BA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2DEE7B4" w14:textId="77777777" w:rsidR="003606E3" w:rsidRPr="009729BA" w:rsidRDefault="00000000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 w:val="0"/>
          <w:bCs w:val="0"/>
        </w:rPr>
        <w:tab/>
      </w:r>
      <w:r w:rsidR="00707D9C" w:rsidRPr="009729BA">
        <w:rPr>
          <w:bCs w:val="0"/>
        </w:rPr>
        <w:t xml:space="preserve">Art. </w:t>
      </w:r>
      <w:r w:rsidR="00AB56CF" w:rsidRPr="009729BA">
        <w:rPr>
          <w:bCs w:val="0"/>
          <w:lang w:val="pt-BR"/>
        </w:rPr>
        <w:t>4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Esta Emenda entra em vigor na data de sua publicação.</w:t>
      </w:r>
    </w:p>
    <w:p w14:paraId="6C6BE45E" w14:textId="77777777" w:rsidR="0084722F" w:rsidRPr="009729BA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224CD48" w14:textId="77777777" w:rsidR="00EE17A9" w:rsidRPr="009729BA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58E4029F" w14:textId="640DCE1B" w:rsidR="00251CDB" w:rsidRPr="009729BA" w:rsidRDefault="0000000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9729BA">
        <w:rPr>
          <w:sz w:val="24"/>
          <w:szCs w:val="24"/>
        </w:rPr>
        <w:t>Câmara Municipal de Sor</w:t>
      </w:r>
      <w:r w:rsidR="001816AC" w:rsidRPr="009729BA">
        <w:rPr>
          <w:sz w:val="24"/>
          <w:szCs w:val="24"/>
        </w:rPr>
        <w:t>riso, Estado do Mato Grosso, e</w:t>
      </w:r>
      <w:r w:rsidR="0047795E" w:rsidRPr="009729BA">
        <w:rPr>
          <w:sz w:val="24"/>
          <w:szCs w:val="24"/>
        </w:rPr>
        <w:t xml:space="preserve">m </w:t>
      </w:r>
      <w:r w:rsidR="00653080">
        <w:rPr>
          <w:sz w:val="24"/>
          <w:szCs w:val="24"/>
        </w:rPr>
        <w:t>05 de dezembro</w:t>
      </w:r>
      <w:r w:rsidR="00C20A2B" w:rsidRPr="009729BA">
        <w:rPr>
          <w:bCs w:val="0"/>
          <w:sz w:val="24"/>
          <w:szCs w:val="24"/>
        </w:rPr>
        <w:t xml:space="preserve"> de 202</w:t>
      </w:r>
      <w:r w:rsidR="00882D92" w:rsidRPr="009729BA">
        <w:rPr>
          <w:bCs w:val="0"/>
          <w:sz w:val="24"/>
          <w:szCs w:val="24"/>
          <w:lang w:val="pt-BR"/>
        </w:rPr>
        <w:t>4</w:t>
      </w:r>
      <w:r w:rsidR="00B63B43" w:rsidRPr="009729BA">
        <w:rPr>
          <w:sz w:val="24"/>
          <w:szCs w:val="24"/>
          <w:lang w:val="pt-BR"/>
        </w:rPr>
        <w:t>.</w:t>
      </w:r>
    </w:p>
    <w:p w14:paraId="3E4561D6" w14:textId="77777777" w:rsidR="002902DE" w:rsidRDefault="002902DE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388BF9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A6B50B6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870DBFD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30599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0FEFDE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C73719" w14:paraId="4B74F5E0" w14:textId="77777777" w:rsidTr="00B87146">
        <w:trPr>
          <w:jc w:val="center"/>
        </w:trPr>
        <w:tc>
          <w:tcPr>
            <w:tcW w:w="2942" w:type="dxa"/>
            <w:vAlign w:val="center"/>
          </w:tcPr>
          <w:p w14:paraId="5C2D68AF" w14:textId="77777777" w:rsidR="00653080" w:rsidRPr="009729BA" w:rsidRDefault="00000000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756C9327" w14:textId="7782C3DA" w:rsidR="00653080" w:rsidRPr="009729BA" w:rsidRDefault="00000000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</w:tr>
    </w:tbl>
    <w:p w14:paraId="78483430" w14:textId="77777777" w:rsidR="009729BA" w:rsidRP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C71195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387F72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88AD1A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DFA3582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1801D64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AF42DF1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933B42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F554DF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9D166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3718287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4A93A5A" w14:textId="77777777" w:rsidR="000663F8" w:rsidRPr="009729BA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br w:type="page"/>
      </w:r>
    </w:p>
    <w:p w14:paraId="7B306935" w14:textId="77777777" w:rsidR="00B60619" w:rsidRPr="009729BA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lastRenderedPageBreak/>
        <w:t>JUSTIFICATIVA</w:t>
      </w:r>
    </w:p>
    <w:p w14:paraId="0B410048" w14:textId="77777777" w:rsidR="00B60619" w:rsidRPr="009729BA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17C38E0" w14:textId="77777777" w:rsidR="00280F94" w:rsidRPr="00280F94" w:rsidRDefault="00000000" w:rsidP="00280F94">
      <w:pPr>
        <w:ind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A presente emenda tem por objetivo destinar recursos à manutenção da Associação de Reabilitação de Esporte Equestre Sonho Meu, localizada na cidade de Sorriso-MT. A entidade realiza um trabalho social de grande relevância ao oferecer sessões de equoterapia para crianças, adolescentes e adultos com deficiência, promovendo o desenvolvimento biopsicossocial e a inclusão social por meio da arte equestre e do método da equoterapia.</w:t>
      </w:r>
    </w:p>
    <w:p w14:paraId="559EC862" w14:textId="77777777" w:rsidR="00280F94" w:rsidRPr="00280F94" w:rsidRDefault="00280F94" w:rsidP="00280F94">
      <w:pPr>
        <w:ind w:firstLine="1418"/>
        <w:jc w:val="both"/>
        <w:rPr>
          <w:sz w:val="24"/>
          <w:szCs w:val="24"/>
        </w:rPr>
      </w:pPr>
    </w:p>
    <w:p w14:paraId="477A3DBB" w14:textId="77777777" w:rsidR="00280F94" w:rsidRPr="00280F94" w:rsidRDefault="00000000" w:rsidP="00280F94">
      <w:pPr>
        <w:ind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A equoterapia é um método terapêutico reconhecido pelo Conselho Federal de Fisioterapia e Terapia Ocupacional (COFFITO), que utiliza o cavalo como mediador para promover ganhos físicos, psicológicos, educacionais e sociais. Os benefícios incluem o fortalecimento da autoestima, o desenvolvimento motor, o aprimoramento do equilíbrio e da coordenação, além da promoção do bem-estar emocional.</w:t>
      </w:r>
    </w:p>
    <w:p w14:paraId="379EF884" w14:textId="77777777" w:rsidR="00280F94" w:rsidRPr="00280F94" w:rsidRDefault="00280F94" w:rsidP="00280F94">
      <w:pPr>
        <w:ind w:firstLine="1418"/>
        <w:jc w:val="both"/>
        <w:rPr>
          <w:sz w:val="24"/>
          <w:szCs w:val="24"/>
        </w:rPr>
      </w:pPr>
    </w:p>
    <w:p w14:paraId="68B0A1AA" w14:textId="77777777" w:rsidR="00280F94" w:rsidRPr="00280F94" w:rsidRDefault="00000000" w:rsidP="00280F94">
      <w:pPr>
        <w:ind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A Associação Sonho Meu, ao longo de sua trajetória, tem se dedicado à reabilitação e inclusão de pessoas com deficiência, proporcionando melhorias significativas no quadro clínico de seus atendidos e fortalecendo os laços entre as famílias e a comunidade. Contudo, para manter a qualidade e a continuidade dos serviços oferecidos, é imprescindível assegurar recursos para sua manutenção.</w:t>
      </w:r>
    </w:p>
    <w:p w14:paraId="5B36DC0F" w14:textId="77777777" w:rsidR="00280F94" w:rsidRPr="00280F94" w:rsidRDefault="00280F94" w:rsidP="00280F94">
      <w:pPr>
        <w:ind w:firstLine="1418"/>
        <w:jc w:val="both"/>
        <w:rPr>
          <w:sz w:val="24"/>
          <w:szCs w:val="24"/>
        </w:rPr>
      </w:pPr>
    </w:p>
    <w:p w14:paraId="62A51B77" w14:textId="77777777" w:rsidR="00280F94" w:rsidRPr="00280F94" w:rsidRDefault="00000000" w:rsidP="00280F94">
      <w:pPr>
        <w:ind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Os recursos destinados por meio desta emenda permitirão à associação:</w:t>
      </w:r>
    </w:p>
    <w:p w14:paraId="2773C8AE" w14:textId="77777777" w:rsidR="00280F94" w:rsidRDefault="00000000" w:rsidP="00723120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Ampliar a capacidade de atendimento, ao beneficiar mais crianças e adolescentes com deficiência na região de Sorriso;</w:t>
      </w:r>
    </w:p>
    <w:p w14:paraId="3DEB5348" w14:textId="77777777" w:rsidR="00280F94" w:rsidRDefault="00000000" w:rsidP="00965ABA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Manter os profissionais especializados, ao garantir suporte técnico necessário para a execução das sessões de equoterapia;</w:t>
      </w:r>
    </w:p>
    <w:p w14:paraId="4C105C4C" w14:textId="77777777" w:rsidR="00280F94" w:rsidRDefault="00000000" w:rsidP="00033F76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Cuidar dos animais utilizados nas terapias, ao assegurar o bem-estar dos cavalos e a qualidade das intervenções terapêuticas;</w:t>
      </w:r>
    </w:p>
    <w:p w14:paraId="66D3F8B5" w14:textId="6C6D7B8A" w:rsidR="00280F94" w:rsidRPr="00280F94" w:rsidRDefault="00000000" w:rsidP="00033F76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Promover o desenvolvimento biopsicossocial dos participantes</w:t>
      </w:r>
      <w:r>
        <w:rPr>
          <w:sz w:val="24"/>
          <w:szCs w:val="24"/>
        </w:rPr>
        <w:t>, ao fomentar</w:t>
      </w:r>
      <w:r w:rsidRPr="00280F94">
        <w:rPr>
          <w:sz w:val="24"/>
          <w:szCs w:val="24"/>
        </w:rPr>
        <w:t xml:space="preserve"> a inclusão e a melhoria da qualidade de vida das pessoas atendidas.</w:t>
      </w:r>
    </w:p>
    <w:p w14:paraId="30F43DBB" w14:textId="77777777" w:rsidR="00280F94" w:rsidRDefault="00280F94" w:rsidP="00280F94">
      <w:pPr>
        <w:ind w:firstLine="1418"/>
        <w:jc w:val="both"/>
        <w:rPr>
          <w:sz w:val="24"/>
          <w:szCs w:val="24"/>
        </w:rPr>
      </w:pPr>
    </w:p>
    <w:p w14:paraId="1ABC98D1" w14:textId="4BF51AD9" w:rsidR="00773944" w:rsidRPr="009729BA" w:rsidRDefault="00000000" w:rsidP="00280F94">
      <w:pPr>
        <w:ind w:firstLine="1418"/>
        <w:jc w:val="both"/>
        <w:rPr>
          <w:sz w:val="24"/>
          <w:szCs w:val="24"/>
        </w:rPr>
      </w:pPr>
      <w:r w:rsidRPr="00280F94">
        <w:rPr>
          <w:sz w:val="24"/>
          <w:szCs w:val="24"/>
        </w:rPr>
        <w:t>O apoio à Associação Sonho Meu reflete o compromisso com a inclusão social, a saúde e o desenvolvimento humano. Investir nesse projeto é uma ação que promove não apenas a reabilitação física, mas também a transformação de vidas, fortalecendo o tecido social do município de Sorriso.</w:t>
      </w:r>
      <w:r>
        <w:rPr>
          <w:sz w:val="24"/>
          <w:szCs w:val="24"/>
        </w:rPr>
        <w:t xml:space="preserve"> </w:t>
      </w:r>
      <w:r w:rsidRPr="00280F94">
        <w:rPr>
          <w:sz w:val="24"/>
          <w:szCs w:val="24"/>
        </w:rPr>
        <w:t>Assim, a destinação dos recursos por meio desta emenda reafirma a importância de apoiar iniciativas que utilizam métodos inovadores e inclusivos para promover o bem-estar e a cidadania, contribuindo para uma sociedade mais justa e acolhedora.</w:t>
      </w:r>
    </w:p>
    <w:p w14:paraId="503F47E4" w14:textId="77777777" w:rsidR="00773944" w:rsidRPr="009729BA" w:rsidRDefault="00773944" w:rsidP="00773944">
      <w:pPr>
        <w:ind w:firstLine="1418"/>
        <w:jc w:val="both"/>
        <w:rPr>
          <w:sz w:val="24"/>
          <w:szCs w:val="24"/>
        </w:rPr>
      </w:pPr>
    </w:p>
    <w:p w14:paraId="49FC6819" w14:textId="253F3FAB" w:rsidR="00D32D78" w:rsidRPr="009729BA" w:rsidRDefault="00000000" w:rsidP="00D32D78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t>Desta forma, solicit</w:t>
      </w:r>
      <w:r w:rsidR="00D53B42">
        <w:rPr>
          <w:sz w:val="24"/>
          <w:szCs w:val="24"/>
        </w:rPr>
        <w:t>amos</w:t>
      </w:r>
      <w:r w:rsidR="00FB7BF9" w:rsidRPr="009729BA">
        <w:rPr>
          <w:sz w:val="24"/>
          <w:szCs w:val="24"/>
        </w:rPr>
        <w:t xml:space="preserve"> </w:t>
      </w:r>
      <w:r w:rsidRPr="009729BA">
        <w:rPr>
          <w:sz w:val="24"/>
          <w:szCs w:val="24"/>
        </w:rPr>
        <w:t>apoio dos nobres Edis em deliberar favoravelmente a presente propositura.</w:t>
      </w:r>
    </w:p>
    <w:p w14:paraId="6D196249" w14:textId="77777777" w:rsidR="00D32D78" w:rsidRPr="009729BA" w:rsidRDefault="00D32D78" w:rsidP="00D32D78">
      <w:pPr>
        <w:ind w:firstLine="1418"/>
        <w:jc w:val="both"/>
        <w:rPr>
          <w:sz w:val="24"/>
          <w:szCs w:val="24"/>
        </w:rPr>
      </w:pPr>
    </w:p>
    <w:p w14:paraId="04A9EEEC" w14:textId="2E1806EC" w:rsidR="006B3F7F" w:rsidRDefault="00000000" w:rsidP="00D32D78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t>Câmara Municipal de Sorriso, Estado do Mato Grosso, e</w:t>
      </w:r>
      <w:r w:rsidR="0047795E" w:rsidRPr="009729BA">
        <w:rPr>
          <w:sz w:val="24"/>
          <w:szCs w:val="24"/>
        </w:rPr>
        <w:t xml:space="preserve">m </w:t>
      </w:r>
      <w:r w:rsidR="00653080">
        <w:rPr>
          <w:sz w:val="24"/>
          <w:szCs w:val="24"/>
        </w:rPr>
        <w:t>05 de dezembro</w:t>
      </w:r>
      <w:r w:rsidR="00C20A2B" w:rsidRPr="009729BA">
        <w:rPr>
          <w:sz w:val="24"/>
          <w:szCs w:val="24"/>
        </w:rPr>
        <w:t xml:space="preserve"> de 202</w:t>
      </w:r>
      <w:r w:rsidR="00882D92" w:rsidRPr="009729BA">
        <w:rPr>
          <w:sz w:val="24"/>
          <w:szCs w:val="24"/>
        </w:rPr>
        <w:t>4</w:t>
      </w:r>
      <w:r w:rsidRPr="009729BA">
        <w:rPr>
          <w:sz w:val="24"/>
          <w:szCs w:val="24"/>
        </w:rPr>
        <w:t>.</w:t>
      </w:r>
    </w:p>
    <w:p w14:paraId="363AAA58" w14:textId="77777777" w:rsidR="009729BA" w:rsidRDefault="009729BA" w:rsidP="009729B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C73719" w14:paraId="24FF4C94" w14:textId="77777777" w:rsidTr="00B87146">
        <w:trPr>
          <w:jc w:val="center"/>
        </w:trPr>
        <w:tc>
          <w:tcPr>
            <w:tcW w:w="2942" w:type="dxa"/>
            <w:vAlign w:val="center"/>
          </w:tcPr>
          <w:p w14:paraId="194104C5" w14:textId="77777777" w:rsidR="00653080" w:rsidRPr="009729BA" w:rsidRDefault="00000000" w:rsidP="00B8708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6E60CB29" w14:textId="77777777" w:rsidR="00653080" w:rsidRPr="009729BA" w:rsidRDefault="00000000" w:rsidP="00B8708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</w:tr>
    </w:tbl>
    <w:p w14:paraId="6FD6A9E7" w14:textId="77777777" w:rsidR="009729BA" w:rsidRPr="009729BA" w:rsidRDefault="009729BA" w:rsidP="009729BA">
      <w:pPr>
        <w:jc w:val="both"/>
        <w:rPr>
          <w:sz w:val="24"/>
          <w:szCs w:val="24"/>
        </w:rPr>
      </w:pPr>
    </w:p>
    <w:sectPr w:rsidR="009729BA" w:rsidRPr="009729BA" w:rsidSect="00653080">
      <w:headerReference w:type="default" r:id="rId7"/>
      <w:pgSz w:w="12240" w:h="15840"/>
      <w:pgMar w:top="141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C8FA4" w14:textId="77777777" w:rsidR="00CA3F59" w:rsidRDefault="00CA3F59">
      <w:r>
        <w:separator/>
      </w:r>
    </w:p>
  </w:endnote>
  <w:endnote w:type="continuationSeparator" w:id="0">
    <w:p w14:paraId="384E1F12" w14:textId="77777777" w:rsidR="00CA3F59" w:rsidRDefault="00CA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FA7E9" w14:textId="77777777" w:rsidR="00CA3F59" w:rsidRDefault="00CA3F59">
      <w:r>
        <w:separator/>
      </w:r>
    </w:p>
  </w:footnote>
  <w:footnote w:type="continuationSeparator" w:id="0">
    <w:p w14:paraId="2DF84E11" w14:textId="77777777" w:rsidR="00CA3F59" w:rsidRDefault="00CA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D3273" w14:textId="77777777" w:rsidR="005839A1" w:rsidRDefault="005839A1">
    <w:pPr>
      <w:jc w:val="center"/>
      <w:rPr>
        <w:b/>
        <w:sz w:val="28"/>
      </w:rPr>
    </w:pPr>
  </w:p>
  <w:p w14:paraId="39753667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4ADD"/>
    <w:multiLevelType w:val="hybridMultilevel"/>
    <w:tmpl w:val="64EC41E0"/>
    <w:lvl w:ilvl="0" w:tplc="698A5946">
      <w:start w:val="1"/>
      <w:numFmt w:val="decimal"/>
      <w:lvlText w:val="%1."/>
      <w:lvlJc w:val="left"/>
      <w:pPr>
        <w:ind w:left="2138" w:hanging="360"/>
      </w:pPr>
    </w:lvl>
    <w:lvl w:ilvl="1" w:tplc="3052349A" w:tentative="1">
      <w:start w:val="1"/>
      <w:numFmt w:val="lowerLetter"/>
      <w:lvlText w:val="%2."/>
      <w:lvlJc w:val="left"/>
      <w:pPr>
        <w:ind w:left="2858" w:hanging="360"/>
      </w:pPr>
    </w:lvl>
    <w:lvl w:ilvl="2" w:tplc="89F29884" w:tentative="1">
      <w:start w:val="1"/>
      <w:numFmt w:val="lowerRoman"/>
      <w:lvlText w:val="%3."/>
      <w:lvlJc w:val="right"/>
      <w:pPr>
        <w:ind w:left="3578" w:hanging="180"/>
      </w:pPr>
    </w:lvl>
    <w:lvl w:ilvl="3" w:tplc="89CA9E98" w:tentative="1">
      <w:start w:val="1"/>
      <w:numFmt w:val="decimal"/>
      <w:lvlText w:val="%4."/>
      <w:lvlJc w:val="left"/>
      <w:pPr>
        <w:ind w:left="4298" w:hanging="360"/>
      </w:pPr>
    </w:lvl>
    <w:lvl w:ilvl="4" w:tplc="CEF2A490" w:tentative="1">
      <w:start w:val="1"/>
      <w:numFmt w:val="lowerLetter"/>
      <w:lvlText w:val="%5."/>
      <w:lvlJc w:val="left"/>
      <w:pPr>
        <w:ind w:left="5018" w:hanging="360"/>
      </w:pPr>
    </w:lvl>
    <w:lvl w:ilvl="5" w:tplc="C02C0FEA" w:tentative="1">
      <w:start w:val="1"/>
      <w:numFmt w:val="lowerRoman"/>
      <w:lvlText w:val="%6."/>
      <w:lvlJc w:val="right"/>
      <w:pPr>
        <w:ind w:left="5738" w:hanging="180"/>
      </w:pPr>
    </w:lvl>
    <w:lvl w:ilvl="6" w:tplc="021061BA" w:tentative="1">
      <w:start w:val="1"/>
      <w:numFmt w:val="decimal"/>
      <w:lvlText w:val="%7."/>
      <w:lvlJc w:val="left"/>
      <w:pPr>
        <w:ind w:left="6458" w:hanging="360"/>
      </w:pPr>
    </w:lvl>
    <w:lvl w:ilvl="7" w:tplc="B6CC3EDC" w:tentative="1">
      <w:start w:val="1"/>
      <w:numFmt w:val="lowerLetter"/>
      <w:lvlText w:val="%8."/>
      <w:lvlJc w:val="left"/>
      <w:pPr>
        <w:ind w:left="7178" w:hanging="360"/>
      </w:pPr>
    </w:lvl>
    <w:lvl w:ilvl="8" w:tplc="D534D9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F9B4641"/>
    <w:multiLevelType w:val="hybridMultilevel"/>
    <w:tmpl w:val="DFE6002A"/>
    <w:lvl w:ilvl="0" w:tplc="51C09B12">
      <w:start w:val="1"/>
      <w:numFmt w:val="decimal"/>
      <w:lvlText w:val="%1."/>
      <w:lvlJc w:val="left"/>
      <w:pPr>
        <w:ind w:left="720" w:hanging="360"/>
      </w:pPr>
    </w:lvl>
    <w:lvl w:ilvl="1" w:tplc="6A8E6114" w:tentative="1">
      <w:start w:val="1"/>
      <w:numFmt w:val="lowerLetter"/>
      <w:lvlText w:val="%2."/>
      <w:lvlJc w:val="left"/>
      <w:pPr>
        <w:ind w:left="1440" w:hanging="360"/>
      </w:pPr>
    </w:lvl>
    <w:lvl w:ilvl="2" w:tplc="D124F930" w:tentative="1">
      <w:start w:val="1"/>
      <w:numFmt w:val="lowerRoman"/>
      <w:lvlText w:val="%3."/>
      <w:lvlJc w:val="right"/>
      <w:pPr>
        <w:ind w:left="2160" w:hanging="180"/>
      </w:pPr>
    </w:lvl>
    <w:lvl w:ilvl="3" w:tplc="6E065106" w:tentative="1">
      <w:start w:val="1"/>
      <w:numFmt w:val="decimal"/>
      <w:lvlText w:val="%4."/>
      <w:lvlJc w:val="left"/>
      <w:pPr>
        <w:ind w:left="2880" w:hanging="360"/>
      </w:pPr>
    </w:lvl>
    <w:lvl w:ilvl="4" w:tplc="A3881F5C" w:tentative="1">
      <w:start w:val="1"/>
      <w:numFmt w:val="lowerLetter"/>
      <w:lvlText w:val="%5."/>
      <w:lvlJc w:val="left"/>
      <w:pPr>
        <w:ind w:left="3600" w:hanging="360"/>
      </w:pPr>
    </w:lvl>
    <w:lvl w:ilvl="5" w:tplc="6E9E0358" w:tentative="1">
      <w:start w:val="1"/>
      <w:numFmt w:val="lowerRoman"/>
      <w:lvlText w:val="%6."/>
      <w:lvlJc w:val="right"/>
      <w:pPr>
        <w:ind w:left="4320" w:hanging="180"/>
      </w:pPr>
    </w:lvl>
    <w:lvl w:ilvl="6" w:tplc="7F4AC6D2" w:tentative="1">
      <w:start w:val="1"/>
      <w:numFmt w:val="decimal"/>
      <w:lvlText w:val="%7."/>
      <w:lvlJc w:val="left"/>
      <w:pPr>
        <w:ind w:left="5040" w:hanging="360"/>
      </w:pPr>
    </w:lvl>
    <w:lvl w:ilvl="7" w:tplc="F0E87FCE" w:tentative="1">
      <w:start w:val="1"/>
      <w:numFmt w:val="lowerLetter"/>
      <w:lvlText w:val="%8."/>
      <w:lvlJc w:val="left"/>
      <w:pPr>
        <w:ind w:left="5760" w:hanging="360"/>
      </w:pPr>
    </w:lvl>
    <w:lvl w:ilvl="8" w:tplc="7AFA3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4FC2"/>
    <w:multiLevelType w:val="hybridMultilevel"/>
    <w:tmpl w:val="7C044D3E"/>
    <w:lvl w:ilvl="0" w:tplc="C27A7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E8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04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AA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49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69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29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B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188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002CE"/>
    <w:multiLevelType w:val="hybridMultilevel"/>
    <w:tmpl w:val="6C66DD2C"/>
    <w:lvl w:ilvl="0" w:tplc="5E7A0D44">
      <w:start w:val="1"/>
      <w:numFmt w:val="decimal"/>
      <w:lvlText w:val="%1."/>
      <w:lvlJc w:val="left"/>
      <w:pPr>
        <w:ind w:left="2138" w:hanging="360"/>
      </w:pPr>
    </w:lvl>
    <w:lvl w:ilvl="1" w:tplc="30BCEF26" w:tentative="1">
      <w:start w:val="1"/>
      <w:numFmt w:val="lowerLetter"/>
      <w:lvlText w:val="%2."/>
      <w:lvlJc w:val="left"/>
      <w:pPr>
        <w:ind w:left="2858" w:hanging="360"/>
      </w:pPr>
    </w:lvl>
    <w:lvl w:ilvl="2" w:tplc="232EECFE" w:tentative="1">
      <w:start w:val="1"/>
      <w:numFmt w:val="lowerRoman"/>
      <w:lvlText w:val="%3."/>
      <w:lvlJc w:val="right"/>
      <w:pPr>
        <w:ind w:left="3578" w:hanging="180"/>
      </w:pPr>
    </w:lvl>
    <w:lvl w:ilvl="3" w:tplc="76BEC738" w:tentative="1">
      <w:start w:val="1"/>
      <w:numFmt w:val="decimal"/>
      <w:lvlText w:val="%4."/>
      <w:lvlJc w:val="left"/>
      <w:pPr>
        <w:ind w:left="4298" w:hanging="360"/>
      </w:pPr>
    </w:lvl>
    <w:lvl w:ilvl="4" w:tplc="6A42F24C" w:tentative="1">
      <w:start w:val="1"/>
      <w:numFmt w:val="lowerLetter"/>
      <w:lvlText w:val="%5."/>
      <w:lvlJc w:val="left"/>
      <w:pPr>
        <w:ind w:left="5018" w:hanging="360"/>
      </w:pPr>
    </w:lvl>
    <w:lvl w:ilvl="5" w:tplc="ED6876B4" w:tentative="1">
      <w:start w:val="1"/>
      <w:numFmt w:val="lowerRoman"/>
      <w:lvlText w:val="%6."/>
      <w:lvlJc w:val="right"/>
      <w:pPr>
        <w:ind w:left="5738" w:hanging="180"/>
      </w:pPr>
    </w:lvl>
    <w:lvl w:ilvl="6" w:tplc="447CD92A" w:tentative="1">
      <w:start w:val="1"/>
      <w:numFmt w:val="decimal"/>
      <w:lvlText w:val="%7."/>
      <w:lvlJc w:val="left"/>
      <w:pPr>
        <w:ind w:left="6458" w:hanging="360"/>
      </w:pPr>
    </w:lvl>
    <w:lvl w:ilvl="7" w:tplc="BA9C7A72" w:tentative="1">
      <w:start w:val="1"/>
      <w:numFmt w:val="lowerLetter"/>
      <w:lvlText w:val="%8."/>
      <w:lvlJc w:val="left"/>
      <w:pPr>
        <w:ind w:left="7178" w:hanging="360"/>
      </w:pPr>
    </w:lvl>
    <w:lvl w:ilvl="8" w:tplc="C8029288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68941227">
    <w:abstractNumId w:val="2"/>
  </w:num>
  <w:num w:numId="2" w16cid:durableId="13726401">
    <w:abstractNumId w:val="1"/>
  </w:num>
  <w:num w:numId="3" w16cid:durableId="1975863128">
    <w:abstractNumId w:val="3"/>
  </w:num>
  <w:num w:numId="4" w16cid:durableId="154082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3F76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3612"/>
    <w:rsid w:val="0009372F"/>
    <w:rsid w:val="000970DE"/>
    <w:rsid w:val="000C0A7E"/>
    <w:rsid w:val="001004BD"/>
    <w:rsid w:val="00105C01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255D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0F94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1C84"/>
    <w:rsid w:val="002E7607"/>
    <w:rsid w:val="002E7718"/>
    <w:rsid w:val="002E7FD6"/>
    <w:rsid w:val="00302C39"/>
    <w:rsid w:val="00302F14"/>
    <w:rsid w:val="00304F48"/>
    <w:rsid w:val="0030627A"/>
    <w:rsid w:val="00307940"/>
    <w:rsid w:val="003139E7"/>
    <w:rsid w:val="003145B0"/>
    <w:rsid w:val="003152E8"/>
    <w:rsid w:val="00316443"/>
    <w:rsid w:val="00322EC6"/>
    <w:rsid w:val="00323F31"/>
    <w:rsid w:val="003240C4"/>
    <w:rsid w:val="0032557D"/>
    <w:rsid w:val="00346319"/>
    <w:rsid w:val="0034654B"/>
    <w:rsid w:val="00347DFB"/>
    <w:rsid w:val="003524B5"/>
    <w:rsid w:val="0035301B"/>
    <w:rsid w:val="003554DF"/>
    <w:rsid w:val="003606E3"/>
    <w:rsid w:val="00362600"/>
    <w:rsid w:val="00364EB3"/>
    <w:rsid w:val="00381763"/>
    <w:rsid w:val="00383901"/>
    <w:rsid w:val="00397163"/>
    <w:rsid w:val="003A2943"/>
    <w:rsid w:val="003B1C53"/>
    <w:rsid w:val="003B1E53"/>
    <w:rsid w:val="003B4E34"/>
    <w:rsid w:val="003B76DF"/>
    <w:rsid w:val="003D55E2"/>
    <w:rsid w:val="003D6582"/>
    <w:rsid w:val="003D65B9"/>
    <w:rsid w:val="003E07DE"/>
    <w:rsid w:val="003E4007"/>
    <w:rsid w:val="003E571E"/>
    <w:rsid w:val="003E6E25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95E"/>
    <w:rsid w:val="00481AD0"/>
    <w:rsid w:val="00482C8B"/>
    <w:rsid w:val="00483C82"/>
    <w:rsid w:val="00496408"/>
    <w:rsid w:val="00496E55"/>
    <w:rsid w:val="004C202F"/>
    <w:rsid w:val="004C2AC8"/>
    <w:rsid w:val="004C52CB"/>
    <w:rsid w:val="004D187C"/>
    <w:rsid w:val="004D5C87"/>
    <w:rsid w:val="004E099C"/>
    <w:rsid w:val="004F21BB"/>
    <w:rsid w:val="0050228F"/>
    <w:rsid w:val="00510DBF"/>
    <w:rsid w:val="00510F99"/>
    <w:rsid w:val="00511664"/>
    <w:rsid w:val="00511A4D"/>
    <w:rsid w:val="00513CF7"/>
    <w:rsid w:val="00520115"/>
    <w:rsid w:val="00525E21"/>
    <w:rsid w:val="00531886"/>
    <w:rsid w:val="00543205"/>
    <w:rsid w:val="005438C2"/>
    <w:rsid w:val="00561045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46DD"/>
    <w:rsid w:val="005C7CD8"/>
    <w:rsid w:val="005D0C0C"/>
    <w:rsid w:val="005F7914"/>
    <w:rsid w:val="0062271D"/>
    <w:rsid w:val="00625950"/>
    <w:rsid w:val="00625AF3"/>
    <w:rsid w:val="0062695D"/>
    <w:rsid w:val="00636A5E"/>
    <w:rsid w:val="00647D7A"/>
    <w:rsid w:val="00650884"/>
    <w:rsid w:val="00653080"/>
    <w:rsid w:val="0065598D"/>
    <w:rsid w:val="006759DB"/>
    <w:rsid w:val="006912AE"/>
    <w:rsid w:val="0069317B"/>
    <w:rsid w:val="0069396F"/>
    <w:rsid w:val="006A42F0"/>
    <w:rsid w:val="006B245A"/>
    <w:rsid w:val="006B3F7F"/>
    <w:rsid w:val="006C5207"/>
    <w:rsid w:val="006D6EAE"/>
    <w:rsid w:val="006E072F"/>
    <w:rsid w:val="006E2B00"/>
    <w:rsid w:val="006F1391"/>
    <w:rsid w:val="007013C7"/>
    <w:rsid w:val="00701855"/>
    <w:rsid w:val="007043AB"/>
    <w:rsid w:val="00707D9C"/>
    <w:rsid w:val="00713B54"/>
    <w:rsid w:val="007144A1"/>
    <w:rsid w:val="00723120"/>
    <w:rsid w:val="00724E8C"/>
    <w:rsid w:val="0073159A"/>
    <w:rsid w:val="00731696"/>
    <w:rsid w:val="00754BEA"/>
    <w:rsid w:val="00756A41"/>
    <w:rsid w:val="00773944"/>
    <w:rsid w:val="00775E80"/>
    <w:rsid w:val="00781829"/>
    <w:rsid w:val="00794F94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6832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3C94"/>
    <w:rsid w:val="00882D92"/>
    <w:rsid w:val="008830F6"/>
    <w:rsid w:val="00891D88"/>
    <w:rsid w:val="008B2337"/>
    <w:rsid w:val="008D170A"/>
    <w:rsid w:val="008E1698"/>
    <w:rsid w:val="008E1BDC"/>
    <w:rsid w:val="008E587E"/>
    <w:rsid w:val="0090038F"/>
    <w:rsid w:val="00902E10"/>
    <w:rsid w:val="00904A06"/>
    <w:rsid w:val="009061AD"/>
    <w:rsid w:val="0090649A"/>
    <w:rsid w:val="00914363"/>
    <w:rsid w:val="009201BE"/>
    <w:rsid w:val="00924AC3"/>
    <w:rsid w:val="00924CFD"/>
    <w:rsid w:val="0093085E"/>
    <w:rsid w:val="00930E97"/>
    <w:rsid w:val="009368BA"/>
    <w:rsid w:val="0095484B"/>
    <w:rsid w:val="00962E29"/>
    <w:rsid w:val="00965ABA"/>
    <w:rsid w:val="009729BA"/>
    <w:rsid w:val="00975915"/>
    <w:rsid w:val="00980AFD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37B02"/>
    <w:rsid w:val="00A41CDD"/>
    <w:rsid w:val="00A42016"/>
    <w:rsid w:val="00A5088D"/>
    <w:rsid w:val="00A52DED"/>
    <w:rsid w:val="00A5368D"/>
    <w:rsid w:val="00A606B8"/>
    <w:rsid w:val="00A63B04"/>
    <w:rsid w:val="00A67F62"/>
    <w:rsid w:val="00A903C8"/>
    <w:rsid w:val="00A90DE3"/>
    <w:rsid w:val="00A93D86"/>
    <w:rsid w:val="00AA10C4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3385B"/>
    <w:rsid w:val="00B4029B"/>
    <w:rsid w:val="00B5671E"/>
    <w:rsid w:val="00B60619"/>
    <w:rsid w:val="00B60A28"/>
    <w:rsid w:val="00B63B43"/>
    <w:rsid w:val="00B7445D"/>
    <w:rsid w:val="00B8708E"/>
    <w:rsid w:val="00B87146"/>
    <w:rsid w:val="00B923B9"/>
    <w:rsid w:val="00B95039"/>
    <w:rsid w:val="00BB1BB5"/>
    <w:rsid w:val="00BE1786"/>
    <w:rsid w:val="00BE7751"/>
    <w:rsid w:val="00BF60F8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15D7"/>
    <w:rsid w:val="00C623F3"/>
    <w:rsid w:val="00C627A0"/>
    <w:rsid w:val="00C6290C"/>
    <w:rsid w:val="00C6318C"/>
    <w:rsid w:val="00C73719"/>
    <w:rsid w:val="00C75A76"/>
    <w:rsid w:val="00C81FA4"/>
    <w:rsid w:val="00C9066A"/>
    <w:rsid w:val="00C908E2"/>
    <w:rsid w:val="00C90EA6"/>
    <w:rsid w:val="00C95416"/>
    <w:rsid w:val="00CA1E87"/>
    <w:rsid w:val="00CA3F59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065"/>
    <w:rsid w:val="00D06802"/>
    <w:rsid w:val="00D0780A"/>
    <w:rsid w:val="00D07FA4"/>
    <w:rsid w:val="00D122E9"/>
    <w:rsid w:val="00D20DF5"/>
    <w:rsid w:val="00D32D78"/>
    <w:rsid w:val="00D4401D"/>
    <w:rsid w:val="00D45B92"/>
    <w:rsid w:val="00D461F6"/>
    <w:rsid w:val="00D51D66"/>
    <w:rsid w:val="00D52EE1"/>
    <w:rsid w:val="00D53B42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06AEA"/>
    <w:rsid w:val="00E20D0A"/>
    <w:rsid w:val="00E21E32"/>
    <w:rsid w:val="00E302AD"/>
    <w:rsid w:val="00E507AC"/>
    <w:rsid w:val="00E55C2F"/>
    <w:rsid w:val="00E62271"/>
    <w:rsid w:val="00E67F39"/>
    <w:rsid w:val="00E703EB"/>
    <w:rsid w:val="00E7541E"/>
    <w:rsid w:val="00E75F9B"/>
    <w:rsid w:val="00E81823"/>
    <w:rsid w:val="00E86C70"/>
    <w:rsid w:val="00E86F23"/>
    <w:rsid w:val="00E874F5"/>
    <w:rsid w:val="00E87710"/>
    <w:rsid w:val="00E87D26"/>
    <w:rsid w:val="00EA116A"/>
    <w:rsid w:val="00EB43EC"/>
    <w:rsid w:val="00EC67C2"/>
    <w:rsid w:val="00ED0FA9"/>
    <w:rsid w:val="00ED4CF9"/>
    <w:rsid w:val="00ED60D6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932EF"/>
    <w:rsid w:val="00FB10E5"/>
    <w:rsid w:val="00FB7BF9"/>
    <w:rsid w:val="00FC0681"/>
    <w:rsid w:val="00FC5ADF"/>
    <w:rsid w:val="00FC62EB"/>
    <w:rsid w:val="00FC6849"/>
    <w:rsid w:val="00FD2303"/>
    <w:rsid w:val="00FD6726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C128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A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1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2E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1C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8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52</cp:revision>
  <cp:lastPrinted>2021-11-29T11:54:00Z</cp:lastPrinted>
  <dcterms:created xsi:type="dcterms:W3CDTF">2023-11-16T13:23:00Z</dcterms:created>
  <dcterms:modified xsi:type="dcterms:W3CDTF">2024-12-05T15:50:00Z</dcterms:modified>
</cp:coreProperties>
</file>