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F55EF" w14:textId="77777777" w:rsidR="0027328E" w:rsidRDefault="0027328E" w:rsidP="00921800">
      <w:pPr>
        <w:ind w:left="3402"/>
        <w:jc w:val="both"/>
        <w:rPr>
          <w:b/>
        </w:rPr>
      </w:pPr>
    </w:p>
    <w:p w14:paraId="046BEA61" w14:textId="2029B206" w:rsidR="00921800" w:rsidRDefault="00E01CBD" w:rsidP="00921800">
      <w:pPr>
        <w:ind w:left="3402"/>
        <w:jc w:val="both"/>
        <w:rPr>
          <w:b/>
        </w:rPr>
      </w:pPr>
      <w:bookmarkStart w:id="0" w:name="_GoBack"/>
      <w:bookmarkEnd w:id="0"/>
      <w:r w:rsidRPr="00921800">
        <w:rPr>
          <w:b/>
        </w:rPr>
        <w:t xml:space="preserve">LEI Nº </w:t>
      </w:r>
      <w:r w:rsidR="0027328E">
        <w:rPr>
          <w:b/>
        </w:rPr>
        <w:t>3.617, DE 06 DE DEZEMBRO DE 2024</w:t>
      </w:r>
    </w:p>
    <w:p w14:paraId="369D64BE" w14:textId="4F66B61F" w:rsidR="00921800" w:rsidRDefault="00921800" w:rsidP="00921800">
      <w:pPr>
        <w:ind w:left="3402"/>
        <w:jc w:val="both"/>
        <w:rPr>
          <w:b/>
        </w:rPr>
      </w:pPr>
    </w:p>
    <w:p w14:paraId="3265AE69" w14:textId="77777777" w:rsidR="00854855" w:rsidRDefault="00854855" w:rsidP="00921800">
      <w:pPr>
        <w:ind w:left="3402"/>
        <w:jc w:val="both"/>
        <w:rPr>
          <w:b/>
        </w:rPr>
      </w:pPr>
    </w:p>
    <w:p w14:paraId="3585ECCF" w14:textId="189F5D42" w:rsidR="00554DCF" w:rsidRPr="00921800" w:rsidRDefault="00E01CBD" w:rsidP="00921800">
      <w:pPr>
        <w:ind w:left="3402"/>
        <w:jc w:val="both"/>
      </w:pPr>
      <w:r w:rsidRPr="00921800">
        <w:t>Altera a Lei nº 3.</w:t>
      </w:r>
      <w:r w:rsidR="00554DCF" w:rsidRPr="00921800">
        <w:t>592</w:t>
      </w:r>
      <w:r w:rsidR="00921800">
        <w:t>,</w:t>
      </w:r>
      <w:r w:rsidR="00921800" w:rsidRPr="00921800">
        <w:rPr>
          <w:bCs/>
        </w:rPr>
        <w:t xml:space="preserve"> de 02 de outubro de 2024</w:t>
      </w:r>
      <w:r w:rsidRPr="00921800">
        <w:t xml:space="preserve">, </w:t>
      </w:r>
      <w:r w:rsidR="00921800">
        <w:t xml:space="preserve">que </w:t>
      </w:r>
      <w:r w:rsidR="00554DCF" w:rsidRPr="00921800">
        <w:t>dispõe sobre a delimitação do perímetro do Distrito Residencial Morada Beira Mata, que passará a condição de núcleo urbano, transformando o espaço em Zona de Urbanização Específica para Sítios ZUES, e dá outras providências.</w:t>
      </w:r>
    </w:p>
    <w:p w14:paraId="1991FE6F" w14:textId="6DDA7F9D" w:rsidR="00554DCF" w:rsidRPr="00921800" w:rsidRDefault="00554DCF" w:rsidP="00921800">
      <w:pPr>
        <w:ind w:left="3402"/>
        <w:jc w:val="both"/>
      </w:pPr>
    </w:p>
    <w:p w14:paraId="69E17F6D" w14:textId="77777777" w:rsidR="00E01CBD" w:rsidRPr="00921800" w:rsidRDefault="00E01CBD" w:rsidP="00921800">
      <w:pPr>
        <w:autoSpaceDE w:val="0"/>
        <w:autoSpaceDN w:val="0"/>
        <w:adjustRightInd w:val="0"/>
        <w:jc w:val="both"/>
        <w:rPr>
          <w:bCs/>
        </w:rPr>
      </w:pPr>
    </w:p>
    <w:p w14:paraId="327DD38E" w14:textId="77777777" w:rsidR="0027328E" w:rsidRPr="00FA095F" w:rsidRDefault="0027328E" w:rsidP="0027328E">
      <w:pPr>
        <w:ind w:firstLine="1418"/>
        <w:jc w:val="both"/>
        <w:rPr>
          <w:bCs/>
          <w:iCs/>
        </w:rPr>
      </w:pPr>
      <w:r w:rsidRPr="00FA095F">
        <w:rPr>
          <w:bCs/>
          <w:iCs/>
        </w:rPr>
        <w:t>Ari Genézio Lafin, Prefeito Municipal de Sorriso, Estado de Mato Grosso, faço saber que a Câmara Municipal de Sorriso aprovou e eu sanciono a seguinte Lei:</w:t>
      </w:r>
    </w:p>
    <w:p w14:paraId="2AEB3D0C" w14:textId="77777777" w:rsidR="00E01CBD" w:rsidRPr="00921800" w:rsidRDefault="00E01CBD" w:rsidP="00921800">
      <w:pPr>
        <w:autoSpaceDE w:val="0"/>
        <w:autoSpaceDN w:val="0"/>
        <w:adjustRightInd w:val="0"/>
        <w:jc w:val="both"/>
        <w:rPr>
          <w:bCs/>
        </w:rPr>
      </w:pPr>
    </w:p>
    <w:p w14:paraId="1D91B593" w14:textId="77777777" w:rsidR="00E01CBD" w:rsidRPr="00921800" w:rsidRDefault="00E01CBD" w:rsidP="00921800">
      <w:pPr>
        <w:autoSpaceDE w:val="0"/>
        <w:autoSpaceDN w:val="0"/>
        <w:adjustRightInd w:val="0"/>
        <w:jc w:val="both"/>
        <w:rPr>
          <w:bCs/>
        </w:rPr>
      </w:pPr>
    </w:p>
    <w:p w14:paraId="5EAEF00E" w14:textId="77777777" w:rsidR="00921800" w:rsidRDefault="00E01CBD" w:rsidP="00921800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921800">
        <w:rPr>
          <w:b/>
          <w:bCs/>
        </w:rPr>
        <w:t>Art. 1º</w:t>
      </w:r>
      <w:r w:rsidRPr="00921800">
        <w:rPr>
          <w:bCs/>
        </w:rPr>
        <w:t xml:space="preserve"> A Lei nº 3.</w:t>
      </w:r>
      <w:r w:rsidR="00554DCF" w:rsidRPr="00921800">
        <w:rPr>
          <w:bCs/>
        </w:rPr>
        <w:t>592</w:t>
      </w:r>
      <w:r w:rsidRPr="00921800">
        <w:rPr>
          <w:bCs/>
        </w:rPr>
        <w:t>, de 0</w:t>
      </w:r>
      <w:r w:rsidR="00554DCF" w:rsidRPr="00921800">
        <w:rPr>
          <w:bCs/>
        </w:rPr>
        <w:t>2</w:t>
      </w:r>
      <w:r w:rsidRPr="00921800">
        <w:rPr>
          <w:bCs/>
        </w:rPr>
        <w:t xml:space="preserve"> de outubro de 202</w:t>
      </w:r>
      <w:r w:rsidR="00554DCF" w:rsidRPr="00921800">
        <w:rPr>
          <w:bCs/>
        </w:rPr>
        <w:t>4</w:t>
      </w:r>
      <w:r w:rsidRPr="00921800">
        <w:rPr>
          <w:bCs/>
        </w:rPr>
        <w:t xml:space="preserve">, passa a vigorar </w:t>
      </w:r>
      <w:r w:rsidR="00921800">
        <w:rPr>
          <w:bCs/>
        </w:rPr>
        <w:t>acrescida do seguinte art. 2º-A:</w:t>
      </w:r>
    </w:p>
    <w:p w14:paraId="14CC4759" w14:textId="528BF7D1" w:rsidR="00027FEC" w:rsidRPr="00921800" w:rsidRDefault="00921800" w:rsidP="00921800">
      <w:pPr>
        <w:autoSpaceDE w:val="0"/>
        <w:autoSpaceDN w:val="0"/>
        <w:adjustRightInd w:val="0"/>
        <w:ind w:firstLine="1418"/>
        <w:jc w:val="both"/>
      </w:pPr>
      <w:r w:rsidRPr="00921800">
        <w:t xml:space="preserve"> </w:t>
      </w:r>
    </w:p>
    <w:p w14:paraId="16FBFA54" w14:textId="3A2A5060" w:rsidR="00E01CBD" w:rsidRPr="00921800" w:rsidRDefault="00921800" w:rsidP="00921800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/>
        </w:rPr>
        <w:t>“</w:t>
      </w:r>
      <w:r w:rsidR="00E01CBD" w:rsidRPr="00921800">
        <w:rPr>
          <w:b/>
        </w:rPr>
        <w:t xml:space="preserve">Art. 2º-A </w:t>
      </w:r>
      <w:r w:rsidR="00554DCF" w:rsidRPr="00921800">
        <w:rPr>
          <w:bCs/>
        </w:rPr>
        <w:t>O imóvel está incluído na zona de urbanização específica, nos termos do art. 3º da Lei Federal n</w:t>
      </w:r>
      <w:r>
        <w:rPr>
          <w:bCs/>
        </w:rPr>
        <w:t xml:space="preserve">º </w:t>
      </w:r>
      <w:r w:rsidR="00554DCF" w:rsidRPr="00921800">
        <w:rPr>
          <w:bCs/>
        </w:rPr>
        <w:t>6766/</w:t>
      </w:r>
      <w:proofErr w:type="gramStart"/>
      <w:r w:rsidR="00554DCF" w:rsidRPr="00921800">
        <w:rPr>
          <w:bCs/>
        </w:rPr>
        <w:t>79.</w:t>
      </w:r>
      <w:r>
        <w:rPr>
          <w:bCs/>
        </w:rPr>
        <w:t>”</w:t>
      </w:r>
      <w:proofErr w:type="gramEnd"/>
      <w:r>
        <w:rPr>
          <w:bCs/>
        </w:rPr>
        <w:t>(AC)</w:t>
      </w:r>
    </w:p>
    <w:p w14:paraId="54C2B97F" w14:textId="77777777" w:rsidR="00E01CBD" w:rsidRPr="00921800" w:rsidRDefault="00E01CBD" w:rsidP="00921800">
      <w:pPr>
        <w:autoSpaceDE w:val="0"/>
        <w:autoSpaceDN w:val="0"/>
        <w:adjustRightInd w:val="0"/>
        <w:jc w:val="both"/>
        <w:rPr>
          <w:bCs/>
          <w:i/>
        </w:rPr>
      </w:pPr>
    </w:p>
    <w:p w14:paraId="4D530D76" w14:textId="14A5D808" w:rsidR="00E01CBD" w:rsidRPr="00921800" w:rsidRDefault="00E01CBD" w:rsidP="00921800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921800">
        <w:rPr>
          <w:b/>
          <w:bCs/>
          <w:lang w:val="pt-PT"/>
        </w:rPr>
        <w:t xml:space="preserve">Art. </w:t>
      </w:r>
      <w:r w:rsidR="00921800">
        <w:rPr>
          <w:b/>
          <w:bCs/>
          <w:lang w:val="pt-PT"/>
        </w:rPr>
        <w:t>2</w:t>
      </w:r>
      <w:r w:rsidRPr="00921800">
        <w:rPr>
          <w:b/>
          <w:bCs/>
          <w:lang w:val="pt-PT"/>
        </w:rPr>
        <w:t xml:space="preserve">º </w:t>
      </w:r>
      <w:r w:rsidRPr="00921800">
        <w:rPr>
          <w:lang w:val="pt-PT"/>
        </w:rPr>
        <w:t>Esta Lei entra em vigor na data de sua publicação.</w:t>
      </w:r>
    </w:p>
    <w:p w14:paraId="063836EC" w14:textId="77777777" w:rsidR="00E01CBD" w:rsidRPr="00921800" w:rsidRDefault="00E01CBD" w:rsidP="00921800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359FA10D" w14:textId="77777777" w:rsidR="00E01CBD" w:rsidRPr="00921800" w:rsidRDefault="00E01CBD" w:rsidP="00921800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47F234BB" w14:textId="3AEAFD3D" w:rsidR="00E01CBD" w:rsidRPr="00921800" w:rsidRDefault="00E01CBD" w:rsidP="00921800">
      <w:pPr>
        <w:tabs>
          <w:tab w:val="left" w:pos="142"/>
        </w:tabs>
        <w:ind w:firstLine="1418"/>
        <w:jc w:val="both"/>
        <w:rPr>
          <w:bCs/>
        </w:rPr>
      </w:pPr>
      <w:r w:rsidRPr="00921800">
        <w:rPr>
          <w:bCs/>
        </w:rPr>
        <w:t xml:space="preserve">Sorriso, Estado de Mato Grosso, em </w:t>
      </w:r>
      <w:r w:rsidR="0027328E">
        <w:rPr>
          <w:bCs/>
        </w:rPr>
        <w:t>06 de dezembro de 2024.</w:t>
      </w:r>
    </w:p>
    <w:p w14:paraId="31DDCEF0" w14:textId="77777777" w:rsidR="00E01CBD" w:rsidRPr="00921800" w:rsidRDefault="00E01CBD" w:rsidP="00921800"/>
    <w:p w14:paraId="2558A155" w14:textId="77777777" w:rsidR="00E01CBD" w:rsidRPr="00921800" w:rsidRDefault="00E01CBD" w:rsidP="00921800">
      <w:pPr>
        <w:tabs>
          <w:tab w:val="left" w:pos="1418"/>
        </w:tabs>
        <w:jc w:val="both"/>
        <w:rPr>
          <w:b/>
        </w:rPr>
      </w:pPr>
      <w:r w:rsidRPr="00921800">
        <w:rPr>
          <w:b/>
        </w:rPr>
        <w:t xml:space="preserve">                                                                                                </w:t>
      </w:r>
    </w:p>
    <w:p w14:paraId="5432130B" w14:textId="77777777" w:rsidR="00E01CBD" w:rsidRPr="00921800" w:rsidRDefault="00E01CBD" w:rsidP="00921800">
      <w:pPr>
        <w:tabs>
          <w:tab w:val="left" w:pos="1418"/>
        </w:tabs>
        <w:jc w:val="both"/>
        <w:rPr>
          <w:b/>
        </w:rPr>
      </w:pPr>
    </w:p>
    <w:p w14:paraId="3DBB089D" w14:textId="77777777" w:rsidR="0027328E" w:rsidRDefault="00E01CBD" w:rsidP="0027328E">
      <w:pPr>
        <w:ind w:firstLine="1418"/>
        <w:rPr>
          <w:b/>
          <w:bCs/>
          <w:iCs/>
        </w:rPr>
      </w:pPr>
      <w:r w:rsidRPr="00921800">
        <w:rPr>
          <w:b/>
        </w:rPr>
        <w:t xml:space="preserve">            </w:t>
      </w:r>
    </w:p>
    <w:p w14:paraId="4B463518" w14:textId="77777777" w:rsidR="0027328E" w:rsidRDefault="0027328E" w:rsidP="0027328E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ARI GENÉZIO LAFIN</w:t>
      </w:r>
    </w:p>
    <w:p w14:paraId="5F6FAD30" w14:textId="77777777" w:rsidR="0027328E" w:rsidRDefault="0027328E" w:rsidP="0027328E">
      <w:pPr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                                                                     Prefeito Municipal</w:t>
      </w:r>
    </w:p>
    <w:p w14:paraId="5A53F19D" w14:textId="77777777" w:rsidR="0027328E" w:rsidRDefault="0027328E" w:rsidP="0027328E">
      <w:pPr>
        <w:rPr>
          <w:b/>
          <w:sz w:val="23"/>
          <w:szCs w:val="23"/>
        </w:rPr>
      </w:pPr>
      <w:r>
        <w:rPr>
          <w:b/>
          <w:sz w:val="23"/>
          <w:szCs w:val="23"/>
        </w:rPr>
        <w:t>BRUNO EDUARDO PECINELLI DELGADO</w:t>
      </w:r>
    </w:p>
    <w:p w14:paraId="6168F271" w14:textId="77777777" w:rsidR="0027328E" w:rsidRDefault="0027328E" w:rsidP="0027328E">
      <w:r>
        <w:rPr>
          <w:sz w:val="23"/>
          <w:szCs w:val="23"/>
        </w:rPr>
        <w:t xml:space="preserve">         Secretário Municipal de Administração </w:t>
      </w:r>
    </w:p>
    <w:p w14:paraId="1229D429" w14:textId="77777777" w:rsidR="0027328E" w:rsidRDefault="0027328E" w:rsidP="0027328E">
      <w:pPr>
        <w:rPr>
          <w:b/>
        </w:rPr>
      </w:pPr>
    </w:p>
    <w:p w14:paraId="69BCED14" w14:textId="77777777" w:rsidR="0027328E" w:rsidRDefault="0027328E" w:rsidP="0027328E">
      <w:pPr>
        <w:rPr>
          <w:b/>
        </w:rPr>
      </w:pPr>
    </w:p>
    <w:p w14:paraId="5A7DDD98" w14:textId="6F8ADFDD" w:rsidR="00E01CBD" w:rsidRPr="00921800" w:rsidRDefault="00E01CBD" w:rsidP="0027328E">
      <w:pPr>
        <w:tabs>
          <w:tab w:val="left" w:pos="1418"/>
        </w:tabs>
        <w:jc w:val="both"/>
      </w:pPr>
    </w:p>
    <w:sectPr w:rsidR="00E01CBD" w:rsidRPr="00921800" w:rsidSect="00921800">
      <w:pgSz w:w="11906" w:h="16838"/>
      <w:pgMar w:top="2836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BD"/>
    <w:rsid w:val="0001229F"/>
    <w:rsid w:val="00027FEC"/>
    <w:rsid w:val="0003082A"/>
    <w:rsid w:val="002564E5"/>
    <w:rsid w:val="0027328E"/>
    <w:rsid w:val="002A79CE"/>
    <w:rsid w:val="002D48F9"/>
    <w:rsid w:val="00321535"/>
    <w:rsid w:val="00377FA0"/>
    <w:rsid w:val="0047650A"/>
    <w:rsid w:val="004943C3"/>
    <w:rsid w:val="00554DCF"/>
    <w:rsid w:val="00596F1B"/>
    <w:rsid w:val="00792412"/>
    <w:rsid w:val="00854855"/>
    <w:rsid w:val="00901F1B"/>
    <w:rsid w:val="00921800"/>
    <w:rsid w:val="009D6958"/>
    <w:rsid w:val="009E539E"/>
    <w:rsid w:val="00A11350"/>
    <w:rsid w:val="00A30331"/>
    <w:rsid w:val="00AA0530"/>
    <w:rsid w:val="00B06C83"/>
    <w:rsid w:val="00B22FBA"/>
    <w:rsid w:val="00B5124B"/>
    <w:rsid w:val="00B813A4"/>
    <w:rsid w:val="00B95B7E"/>
    <w:rsid w:val="00CB18B2"/>
    <w:rsid w:val="00D61FDA"/>
    <w:rsid w:val="00DF24A7"/>
    <w:rsid w:val="00E01CBD"/>
    <w:rsid w:val="00EC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FF9D"/>
  <w15:chartTrackingRefBased/>
  <w15:docId w15:val="{ABFAB18E-24D7-47BF-B94C-DB885717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C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01C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1C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1C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1C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1C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1C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1C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1C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1C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1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1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1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1C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1C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1C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1C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1C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1C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1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01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1C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01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1C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01C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1C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01C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1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1C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1CBD"/>
    <w:rPr>
      <w:b/>
      <w:bCs/>
      <w:smallCaps/>
      <w:color w:val="0F4761" w:themeColor="accent1" w:themeShade="BF"/>
      <w:spacing w:val="5"/>
    </w:rPr>
  </w:style>
  <w:style w:type="paragraph" w:customStyle="1" w:styleId="p4">
    <w:name w:val="p4"/>
    <w:basedOn w:val="Normal"/>
    <w:rsid w:val="00E01CBD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rsid w:val="00E01CBD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KARINA ALVES</dc:creator>
  <cp:keywords/>
  <dc:description/>
  <cp:lastModifiedBy>BELONI BRUNORO</cp:lastModifiedBy>
  <cp:revision>3</cp:revision>
  <cp:lastPrinted>2024-11-29T12:00:00Z</cp:lastPrinted>
  <dcterms:created xsi:type="dcterms:W3CDTF">2024-12-06T11:09:00Z</dcterms:created>
  <dcterms:modified xsi:type="dcterms:W3CDTF">2024-12-06T11:11:00Z</dcterms:modified>
</cp:coreProperties>
</file>