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3B6A7" w14:textId="4E0C2505" w:rsidR="00EE1962" w:rsidRPr="006446DB" w:rsidRDefault="00050746" w:rsidP="00926352">
      <w:pPr>
        <w:ind w:left="3402"/>
        <w:jc w:val="both"/>
        <w:rPr>
          <w:b/>
          <w:color w:val="000000" w:themeColor="text1"/>
          <w:sz w:val="24"/>
          <w:szCs w:val="24"/>
        </w:rPr>
      </w:pPr>
      <w:r w:rsidRPr="006446DB">
        <w:rPr>
          <w:b/>
          <w:color w:val="000000" w:themeColor="text1"/>
          <w:sz w:val="24"/>
          <w:szCs w:val="24"/>
        </w:rPr>
        <w:t xml:space="preserve">PROJETO DE LEI Nº </w:t>
      </w:r>
      <w:r w:rsidR="00C85528">
        <w:rPr>
          <w:b/>
          <w:color w:val="000000" w:themeColor="text1"/>
          <w:sz w:val="24"/>
          <w:szCs w:val="24"/>
        </w:rPr>
        <w:t>10/2025</w:t>
      </w:r>
    </w:p>
    <w:p w14:paraId="7E8E13DB" w14:textId="77777777" w:rsidR="00746E57" w:rsidRDefault="00746E57" w:rsidP="00926352">
      <w:pPr>
        <w:ind w:left="3402"/>
        <w:jc w:val="both"/>
        <w:rPr>
          <w:b/>
          <w:color w:val="000000" w:themeColor="text1"/>
          <w:sz w:val="24"/>
          <w:szCs w:val="24"/>
        </w:rPr>
      </w:pPr>
    </w:p>
    <w:p w14:paraId="7E2DFC28" w14:textId="77777777" w:rsidR="006446DB" w:rsidRPr="006446DB" w:rsidRDefault="006446DB" w:rsidP="00926352">
      <w:pPr>
        <w:ind w:left="3402"/>
        <w:jc w:val="both"/>
        <w:rPr>
          <w:b/>
          <w:color w:val="000000" w:themeColor="text1"/>
          <w:sz w:val="24"/>
          <w:szCs w:val="24"/>
        </w:rPr>
      </w:pPr>
    </w:p>
    <w:p w14:paraId="2B9CAC53" w14:textId="39F58931" w:rsidR="00746E57" w:rsidRPr="0087503B" w:rsidRDefault="0087503B" w:rsidP="00926352">
      <w:pPr>
        <w:ind w:left="3402"/>
        <w:jc w:val="both"/>
        <w:rPr>
          <w:bCs/>
          <w:color w:val="000000" w:themeColor="text1"/>
          <w:sz w:val="24"/>
          <w:szCs w:val="24"/>
        </w:rPr>
      </w:pPr>
      <w:r w:rsidRPr="0087503B">
        <w:rPr>
          <w:bCs/>
          <w:color w:val="000000" w:themeColor="text1"/>
          <w:sz w:val="24"/>
          <w:szCs w:val="24"/>
        </w:rPr>
        <w:t>Data:</w:t>
      </w:r>
      <w:r>
        <w:rPr>
          <w:bCs/>
          <w:color w:val="000000" w:themeColor="text1"/>
          <w:sz w:val="24"/>
          <w:szCs w:val="24"/>
        </w:rPr>
        <w:t xml:space="preserve"> 27 de janeiro de2025</w:t>
      </w:r>
    </w:p>
    <w:p w14:paraId="348BB80E" w14:textId="77777777" w:rsidR="00746E57" w:rsidRDefault="00746E57" w:rsidP="00926352">
      <w:pPr>
        <w:ind w:left="3402"/>
        <w:jc w:val="both"/>
        <w:rPr>
          <w:b/>
          <w:color w:val="000000" w:themeColor="text1"/>
          <w:sz w:val="24"/>
          <w:szCs w:val="24"/>
        </w:rPr>
      </w:pPr>
    </w:p>
    <w:p w14:paraId="452F86C3" w14:textId="77777777" w:rsidR="006446DB" w:rsidRPr="006446DB" w:rsidRDefault="006446DB" w:rsidP="00926352">
      <w:pPr>
        <w:ind w:left="3402"/>
        <w:jc w:val="both"/>
        <w:rPr>
          <w:b/>
          <w:color w:val="000000" w:themeColor="text1"/>
          <w:sz w:val="24"/>
          <w:szCs w:val="24"/>
        </w:rPr>
      </w:pPr>
    </w:p>
    <w:p w14:paraId="08070DEF" w14:textId="43FA81CF" w:rsidR="00050746" w:rsidRPr="003218FA" w:rsidRDefault="00746E57" w:rsidP="00050746">
      <w:pPr>
        <w:ind w:left="3402"/>
        <w:jc w:val="both"/>
        <w:outlineLvl w:val="0"/>
        <w:rPr>
          <w:bCs/>
          <w:color w:val="000000" w:themeColor="text1"/>
          <w:kern w:val="36"/>
          <w:sz w:val="24"/>
          <w:szCs w:val="24"/>
        </w:rPr>
      </w:pPr>
      <w:r w:rsidRPr="003218FA">
        <w:rPr>
          <w:bCs/>
          <w:color w:val="000000" w:themeColor="text1"/>
          <w:kern w:val="36"/>
          <w:sz w:val="24"/>
          <w:szCs w:val="24"/>
        </w:rPr>
        <w:t>Autoriza o Poder Executivo a realizar aberturas de créditos na</w:t>
      </w:r>
      <w:r w:rsidR="00B24B9F" w:rsidRPr="003218FA">
        <w:rPr>
          <w:bCs/>
          <w:color w:val="000000" w:themeColor="text1"/>
          <w:kern w:val="36"/>
          <w:sz w:val="24"/>
          <w:szCs w:val="24"/>
        </w:rPr>
        <w:t>s</w:t>
      </w:r>
      <w:r w:rsidRPr="003218FA">
        <w:rPr>
          <w:bCs/>
          <w:color w:val="000000" w:themeColor="text1"/>
          <w:kern w:val="36"/>
          <w:sz w:val="24"/>
          <w:szCs w:val="24"/>
        </w:rPr>
        <w:t xml:space="preserve"> Lei</w:t>
      </w:r>
      <w:r w:rsidR="00B24B9F" w:rsidRPr="003218FA">
        <w:rPr>
          <w:bCs/>
          <w:color w:val="000000" w:themeColor="text1"/>
          <w:kern w:val="36"/>
          <w:sz w:val="24"/>
          <w:szCs w:val="24"/>
        </w:rPr>
        <w:t>s</w:t>
      </w:r>
      <w:r w:rsidRPr="003218FA">
        <w:rPr>
          <w:bCs/>
          <w:color w:val="000000" w:themeColor="text1"/>
          <w:kern w:val="36"/>
          <w:sz w:val="24"/>
          <w:szCs w:val="24"/>
        </w:rPr>
        <w:t xml:space="preserve"> </w:t>
      </w:r>
      <w:r w:rsidR="003218FA">
        <w:rPr>
          <w:bCs/>
          <w:color w:val="000000" w:themeColor="text1"/>
          <w:kern w:val="36"/>
          <w:sz w:val="24"/>
          <w:szCs w:val="24"/>
        </w:rPr>
        <w:t>que tratam sobre o</w:t>
      </w:r>
      <w:r w:rsidRPr="003218FA">
        <w:rPr>
          <w:bCs/>
          <w:color w:val="000000" w:themeColor="text1"/>
          <w:kern w:val="36"/>
          <w:sz w:val="24"/>
          <w:szCs w:val="24"/>
        </w:rPr>
        <w:t xml:space="preserve"> </w:t>
      </w:r>
      <w:r w:rsidR="00B24B9F" w:rsidRPr="003218FA">
        <w:rPr>
          <w:bCs/>
          <w:color w:val="000000" w:themeColor="text1"/>
          <w:kern w:val="36"/>
          <w:sz w:val="24"/>
          <w:szCs w:val="24"/>
        </w:rPr>
        <w:t xml:space="preserve">Termo de Cooperação Técnica Com Boa Esperança do Norte; Programa “Cheque Material Escolar” e na lei </w:t>
      </w:r>
      <w:r w:rsidR="003218FA">
        <w:rPr>
          <w:bCs/>
          <w:color w:val="000000" w:themeColor="text1"/>
          <w:kern w:val="36"/>
          <w:sz w:val="24"/>
          <w:szCs w:val="24"/>
        </w:rPr>
        <w:t xml:space="preserve">que </w:t>
      </w:r>
      <w:r w:rsidR="00B24B9F" w:rsidRPr="003218FA">
        <w:rPr>
          <w:rFonts w:eastAsia="Arial"/>
          <w:bCs/>
          <w:sz w:val="24"/>
          <w:szCs w:val="24"/>
        </w:rPr>
        <w:t>cria a Secretaria Municipal da Mulher e da Família</w:t>
      </w:r>
      <w:r w:rsidR="003218FA">
        <w:rPr>
          <w:rFonts w:eastAsia="Arial"/>
          <w:bCs/>
          <w:sz w:val="24"/>
          <w:szCs w:val="24"/>
        </w:rPr>
        <w:t>,</w:t>
      </w:r>
      <w:r w:rsidR="00B24B9F" w:rsidRPr="003218FA">
        <w:rPr>
          <w:rFonts w:eastAsia="Arial"/>
          <w:bCs/>
          <w:sz w:val="24"/>
          <w:szCs w:val="24"/>
        </w:rPr>
        <w:t xml:space="preserve"> a Secretaria Municipal de Planejamento, Ciência, Tecnologia e Inovação</w:t>
      </w:r>
      <w:r w:rsidR="003218FA">
        <w:rPr>
          <w:rFonts w:eastAsia="Arial"/>
          <w:bCs/>
          <w:sz w:val="24"/>
          <w:szCs w:val="24"/>
        </w:rPr>
        <w:t xml:space="preserve"> e a Subprefeitura do Distrito de Primavera</w:t>
      </w:r>
      <w:r w:rsidRPr="003218FA">
        <w:rPr>
          <w:bCs/>
          <w:color w:val="000000" w:themeColor="text1"/>
          <w:kern w:val="36"/>
          <w:sz w:val="24"/>
          <w:szCs w:val="24"/>
        </w:rPr>
        <w:t>, na forma que menciona, e dá outras providências.</w:t>
      </w:r>
    </w:p>
    <w:p w14:paraId="5FF35650" w14:textId="77777777" w:rsidR="00746E57" w:rsidRDefault="00746E57" w:rsidP="00050746">
      <w:pPr>
        <w:ind w:left="3402"/>
        <w:jc w:val="both"/>
        <w:outlineLvl w:val="0"/>
        <w:rPr>
          <w:bCs/>
          <w:color w:val="000000" w:themeColor="text1"/>
          <w:kern w:val="36"/>
          <w:sz w:val="24"/>
          <w:szCs w:val="24"/>
        </w:rPr>
      </w:pPr>
    </w:p>
    <w:p w14:paraId="4B51C6F9" w14:textId="77777777" w:rsidR="006446DB" w:rsidRPr="006446DB" w:rsidRDefault="006446DB" w:rsidP="00050746">
      <w:pPr>
        <w:ind w:left="3402"/>
        <w:jc w:val="both"/>
        <w:outlineLvl w:val="0"/>
        <w:rPr>
          <w:bCs/>
          <w:color w:val="000000" w:themeColor="text1"/>
          <w:kern w:val="36"/>
          <w:sz w:val="24"/>
          <w:szCs w:val="24"/>
        </w:rPr>
      </w:pPr>
    </w:p>
    <w:p w14:paraId="1E13AA8E" w14:textId="2BDC2C74" w:rsidR="00A50FB3" w:rsidRPr="006446DB" w:rsidRDefault="00306E99" w:rsidP="00C156D1">
      <w:pPr>
        <w:ind w:firstLine="1418"/>
        <w:jc w:val="both"/>
        <w:rPr>
          <w:bCs/>
          <w:iCs/>
          <w:color w:val="000000" w:themeColor="text1"/>
          <w:sz w:val="24"/>
          <w:szCs w:val="24"/>
        </w:rPr>
      </w:pPr>
      <w:r>
        <w:rPr>
          <w:bCs/>
          <w:iCs/>
          <w:color w:val="000000" w:themeColor="text1"/>
          <w:sz w:val="24"/>
          <w:szCs w:val="24"/>
        </w:rPr>
        <w:t>A</w:t>
      </w:r>
      <w:r w:rsidR="00C156D1">
        <w:rPr>
          <w:bCs/>
          <w:iCs/>
          <w:color w:val="000000" w:themeColor="text1"/>
          <w:sz w:val="24"/>
          <w:szCs w:val="24"/>
        </w:rPr>
        <w:t>lei</w:t>
      </w:r>
      <w:r>
        <w:rPr>
          <w:bCs/>
          <w:iCs/>
          <w:color w:val="000000" w:themeColor="text1"/>
          <w:sz w:val="24"/>
          <w:szCs w:val="24"/>
        </w:rPr>
        <w:t xml:space="preserve"> F</w:t>
      </w:r>
      <w:r w:rsidR="00C156D1">
        <w:rPr>
          <w:bCs/>
          <w:iCs/>
          <w:color w:val="000000" w:themeColor="text1"/>
          <w:sz w:val="24"/>
          <w:szCs w:val="24"/>
        </w:rPr>
        <w:t>ernandes</w:t>
      </w:r>
      <w:r w:rsidR="00A50FB3" w:rsidRPr="006446DB">
        <w:rPr>
          <w:bCs/>
          <w:iCs/>
          <w:color w:val="000000" w:themeColor="text1"/>
          <w:sz w:val="24"/>
          <w:szCs w:val="24"/>
        </w:rPr>
        <w:t xml:space="preserve">, Prefeito Municipal de Sorriso, Estado de Mato Grosso, </w:t>
      </w:r>
      <w:r w:rsidR="00746E57" w:rsidRPr="006446DB">
        <w:rPr>
          <w:bCs/>
          <w:iCs/>
          <w:color w:val="000000" w:themeColor="text1"/>
          <w:sz w:val="24"/>
          <w:szCs w:val="24"/>
        </w:rPr>
        <w:t xml:space="preserve">encaminha para deliberação na </w:t>
      </w:r>
      <w:r w:rsidR="00A50FB3" w:rsidRPr="006446DB">
        <w:rPr>
          <w:bCs/>
          <w:iCs/>
          <w:color w:val="000000" w:themeColor="text1"/>
          <w:sz w:val="24"/>
          <w:szCs w:val="24"/>
        </w:rPr>
        <w:t xml:space="preserve">Câmara Municipal de Sorriso </w:t>
      </w:r>
      <w:r w:rsidR="00746E57" w:rsidRPr="006446DB">
        <w:rPr>
          <w:bCs/>
          <w:iCs/>
          <w:color w:val="000000" w:themeColor="text1"/>
          <w:sz w:val="24"/>
          <w:szCs w:val="24"/>
        </w:rPr>
        <w:t>o seguinte Projeto de Lei:</w:t>
      </w:r>
    </w:p>
    <w:p w14:paraId="2373B72A" w14:textId="77777777" w:rsidR="00F243DE" w:rsidRPr="006446DB" w:rsidRDefault="00F243DE" w:rsidP="00F243DE">
      <w:pPr>
        <w:autoSpaceDE w:val="0"/>
        <w:autoSpaceDN w:val="0"/>
        <w:adjustRightInd w:val="0"/>
        <w:ind w:firstLine="3402"/>
        <w:jc w:val="both"/>
        <w:rPr>
          <w:b/>
          <w:bCs/>
          <w:color w:val="000000" w:themeColor="text1"/>
          <w:sz w:val="24"/>
          <w:szCs w:val="24"/>
        </w:rPr>
      </w:pPr>
    </w:p>
    <w:p w14:paraId="15432FBB" w14:textId="77777777" w:rsidR="00746E57" w:rsidRPr="006446DB" w:rsidRDefault="00746E57" w:rsidP="00F243DE">
      <w:pPr>
        <w:autoSpaceDE w:val="0"/>
        <w:autoSpaceDN w:val="0"/>
        <w:adjustRightInd w:val="0"/>
        <w:ind w:firstLine="3402"/>
        <w:jc w:val="both"/>
        <w:rPr>
          <w:b/>
          <w:bCs/>
          <w:color w:val="000000" w:themeColor="text1"/>
          <w:sz w:val="24"/>
          <w:szCs w:val="24"/>
        </w:rPr>
      </w:pPr>
    </w:p>
    <w:p w14:paraId="01303EB6" w14:textId="77777777" w:rsidR="00F243DE" w:rsidRPr="006446DB" w:rsidRDefault="00F243DE" w:rsidP="00746E57">
      <w:pPr>
        <w:autoSpaceDE w:val="0"/>
        <w:autoSpaceDN w:val="0"/>
        <w:adjustRightInd w:val="0"/>
        <w:ind w:firstLine="1418"/>
        <w:jc w:val="both"/>
        <w:rPr>
          <w:b/>
          <w:bCs/>
          <w:color w:val="000000" w:themeColor="text1"/>
          <w:sz w:val="24"/>
          <w:szCs w:val="24"/>
        </w:rPr>
      </w:pPr>
      <w:r w:rsidRPr="006446DB">
        <w:rPr>
          <w:b/>
          <w:sz w:val="24"/>
          <w:szCs w:val="24"/>
        </w:rPr>
        <w:t>Art. 1º</w:t>
      </w:r>
      <w:r w:rsidRPr="006446DB">
        <w:rPr>
          <w:sz w:val="24"/>
          <w:szCs w:val="24"/>
        </w:rPr>
        <w:t xml:space="preserve"> Fica o Poder Executivo autorizado a:</w:t>
      </w:r>
    </w:p>
    <w:p w14:paraId="7CBE850D" w14:textId="45C08DE0" w:rsidR="00F243DE" w:rsidRPr="006446DB" w:rsidRDefault="00F243DE" w:rsidP="00746E57">
      <w:pPr>
        <w:autoSpaceDE w:val="0"/>
        <w:autoSpaceDN w:val="0"/>
        <w:adjustRightInd w:val="0"/>
        <w:ind w:firstLine="1418"/>
        <w:jc w:val="both"/>
        <w:rPr>
          <w:b/>
          <w:bCs/>
          <w:color w:val="000000" w:themeColor="text1"/>
          <w:sz w:val="24"/>
          <w:szCs w:val="24"/>
        </w:rPr>
      </w:pPr>
      <w:r w:rsidRPr="006446DB">
        <w:rPr>
          <w:sz w:val="24"/>
          <w:szCs w:val="24"/>
        </w:rPr>
        <w:t>I - Abrir créditos suplementares, observado o disposto no § 1º, I, II, III e IV, do art. 43, da Lei Federal nº 4.320, de 17 de março de 1964 até o limite de 25% (vinte e cinco por cento), do total da despesa fixada,</w:t>
      </w:r>
      <w:r w:rsidR="00B24B9F">
        <w:rPr>
          <w:sz w:val="24"/>
          <w:szCs w:val="24"/>
        </w:rPr>
        <w:t xml:space="preserve"> nas Leis </w:t>
      </w:r>
      <w:r w:rsidR="003218FA">
        <w:rPr>
          <w:sz w:val="24"/>
          <w:szCs w:val="24"/>
        </w:rPr>
        <w:t>que tratam sobre “</w:t>
      </w:r>
      <w:r w:rsidR="00B24B9F" w:rsidRPr="00306E99">
        <w:rPr>
          <w:b/>
          <w:bCs/>
          <w:color w:val="000000" w:themeColor="text1"/>
          <w:kern w:val="36"/>
          <w:sz w:val="22"/>
          <w:szCs w:val="22"/>
        </w:rPr>
        <w:t xml:space="preserve">Termo de Cooperação Técnica Com Boa Esperança do Norte; Programa “Cheque Material Escolar” e na </w:t>
      </w:r>
      <w:r w:rsidR="003218FA">
        <w:rPr>
          <w:b/>
          <w:bCs/>
          <w:color w:val="000000" w:themeColor="text1"/>
          <w:kern w:val="36"/>
          <w:sz w:val="22"/>
          <w:szCs w:val="22"/>
        </w:rPr>
        <w:t xml:space="preserve">Lei Complementar que </w:t>
      </w:r>
      <w:r w:rsidR="00B24B9F" w:rsidRPr="00306E99">
        <w:rPr>
          <w:b/>
          <w:bCs/>
          <w:color w:val="000000" w:themeColor="text1"/>
          <w:kern w:val="36"/>
          <w:sz w:val="22"/>
          <w:szCs w:val="22"/>
        </w:rPr>
        <w:t xml:space="preserve"> </w:t>
      </w:r>
      <w:r w:rsidR="00B24B9F" w:rsidRPr="00306E99">
        <w:rPr>
          <w:rFonts w:eastAsia="Arial"/>
          <w:b/>
          <w:bCs/>
          <w:sz w:val="24"/>
          <w:szCs w:val="24"/>
        </w:rPr>
        <w:t>cria a Secretaria Municipal da Mulher e da Família</w:t>
      </w:r>
      <w:r w:rsidR="003218FA">
        <w:rPr>
          <w:rFonts w:eastAsia="Arial"/>
          <w:b/>
          <w:bCs/>
          <w:sz w:val="24"/>
          <w:szCs w:val="24"/>
        </w:rPr>
        <w:t>,</w:t>
      </w:r>
      <w:r w:rsidR="00B24B9F" w:rsidRPr="00306E99">
        <w:rPr>
          <w:rFonts w:eastAsia="Arial"/>
          <w:b/>
          <w:bCs/>
          <w:sz w:val="24"/>
          <w:szCs w:val="24"/>
        </w:rPr>
        <w:t xml:space="preserve"> Secretaria Municipal de Planejamento, Ciência, Tecnologia e Inovação</w:t>
      </w:r>
      <w:r w:rsidR="003218FA">
        <w:rPr>
          <w:rFonts w:eastAsia="Arial"/>
          <w:b/>
          <w:bCs/>
          <w:sz w:val="24"/>
          <w:szCs w:val="24"/>
        </w:rPr>
        <w:t xml:space="preserve"> e a Subprefeitura do Distrito de Primavera</w:t>
      </w:r>
      <w:r w:rsidR="00B24B9F">
        <w:rPr>
          <w:rFonts w:eastAsia="Arial"/>
          <w:b/>
          <w:bCs/>
          <w:sz w:val="24"/>
          <w:szCs w:val="24"/>
        </w:rPr>
        <w:t xml:space="preserve">, </w:t>
      </w:r>
      <w:r w:rsidR="00B24B9F" w:rsidRPr="00B24B9F">
        <w:rPr>
          <w:rFonts w:eastAsia="Arial"/>
          <w:bCs/>
          <w:sz w:val="24"/>
          <w:szCs w:val="24"/>
        </w:rPr>
        <w:t xml:space="preserve">totalizando </w:t>
      </w:r>
      <w:r w:rsidRPr="006446DB">
        <w:rPr>
          <w:sz w:val="24"/>
          <w:szCs w:val="24"/>
        </w:rPr>
        <w:t xml:space="preserve">R$ </w:t>
      </w:r>
      <w:r w:rsidR="00B24B9F">
        <w:rPr>
          <w:sz w:val="24"/>
          <w:szCs w:val="24"/>
        </w:rPr>
        <w:t>4.138.125</w:t>
      </w:r>
      <w:r w:rsidR="00BD5AC4">
        <w:rPr>
          <w:sz w:val="24"/>
          <w:szCs w:val="24"/>
        </w:rPr>
        <w:t>,00</w:t>
      </w:r>
      <w:r w:rsidRPr="006446DB">
        <w:rPr>
          <w:sz w:val="24"/>
          <w:szCs w:val="24"/>
        </w:rPr>
        <w:t xml:space="preserve"> (</w:t>
      </w:r>
      <w:r w:rsidR="00B24B9F">
        <w:rPr>
          <w:sz w:val="24"/>
          <w:szCs w:val="24"/>
        </w:rPr>
        <w:t>Quatro</w:t>
      </w:r>
      <w:r w:rsidR="0093356A">
        <w:rPr>
          <w:sz w:val="24"/>
          <w:szCs w:val="24"/>
        </w:rPr>
        <w:t xml:space="preserve"> </w:t>
      </w:r>
      <w:r w:rsidR="00B33BD4">
        <w:rPr>
          <w:sz w:val="24"/>
          <w:szCs w:val="24"/>
        </w:rPr>
        <w:t>Milhões</w:t>
      </w:r>
      <w:r w:rsidR="00B24B9F">
        <w:rPr>
          <w:sz w:val="24"/>
          <w:szCs w:val="24"/>
        </w:rPr>
        <w:t>, Cento e Trinta e Oito Mil, Cento e Vinte e Cinco Reais)</w:t>
      </w:r>
      <w:r w:rsidRPr="006446DB">
        <w:rPr>
          <w:sz w:val="24"/>
          <w:szCs w:val="24"/>
        </w:rPr>
        <w:t xml:space="preserve"> e a realizar as operações a que se refere o Art. 167 da Constituição Federal;</w:t>
      </w:r>
    </w:p>
    <w:p w14:paraId="7A71A25D" w14:textId="77777777" w:rsidR="00F243DE" w:rsidRPr="006446DB" w:rsidRDefault="00F243DE" w:rsidP="00746E57">
      <w:pPr>
        <w:autoSpaceDE w:val="0"/>
        <w:autoSpaceDN w:val="0"/>
        <w:adjustRightInd w:val="0"/>
        <w:ind w:firstLine="1418"/>
        <w:jc w:val="both"/>
        <w:rPr>
          <w:b/>
          <w:bCs/>
          <w:color w:val="000000" w:themeColor="text1"/>
          <w:sz w:val="24"/>
          <w:szCs w:val="24"/>
        </w:rPr>
      </w:pPr>
    </w:p>
    <w:p w14:paraId="660E2A4D" w14:textId="7DC2CF71" w:rsidR="00352E7A" w:rsidRPr="00352E7A" w:rsidRDefault="00352E7A" w:rsidP="00352E7A">
      <w:pPr>
        <w:autoSpaceDE w:val="0"/>
        <w:autoSpaceDN w:val="0"/>
        <w:adjustRightInd w:val="0"/>
        <w:ind w:firstLine="1418"/>
        <w:jc w:val="both"/>
        <w:rPr>
          <w:sz w:val="24"/>
          <w:szCs w:val="24"/>
        </w:rPr>
      </w:pPr>
      <w:r w:rsidRPr="00352E7A">
        <w:rPr>
          <w:b/>
          <w:bCs/>
          <w:iCs/>
          <w:sz w:val="24"/>
          <w:szCs w:val="24"/>
        </w:rPr>
        <w:t xml:space="preserve">Art. 2º </w:t>
      </w:r>
      <w:r w:rsidRPr="00352E7A">
        <w:rPr>
          <w:sz w:val="24"/>
          <w:szCs w:val="24"/>
        </w:rPr>
        <w:t>O Poder Executivo poderá, mediante decreto, transpor, remanejar, transferir ou utilizar, total ou parcialmente, as dotações orçamentárias constantes desta Lei e de seus créditos adicionais, em decorrência da extinção, transformação, transferência, incorporação ou desmembramento de órgãos e entidades, bem como de alterações de suas competências ou atribuições, mantida a estrutura programática, expressa por categoria de programação, inclusive os títulos e objetivos, assim como o respectivo detalhamento por grupos de natureza da despesa e modalidades de aplicação.</w:t>
      </w:r>
    </w:p>
    <w:p w14:paraId="3D6AAF50" w14:textId="77777777" w:rsidR="00BE14B9" w:rsidRPr="006446DB" w:rsidRDefault="00BE14B9" w:rsidP="00746E57">
      <w:pPr>
        <w:pStyle w:val="PargrafodaLista"/>
        <w:spacing w:after="0" w:line="240" w:lineRule="auto"/>
        <w:ind w:left="0" w:firstLine="1418"/>
        <w:jc w:val="both"/>
        <w:rPr>
          <w:rFonts w:ascii="Times New Roman" w:hAnsi="Times New Roman" w:cs="Times New Roman"/>
          <w:b/>
          <w:color w:val="000000" w:themeColor="text1"/>
          <w:sz w:val="24"/>
          <w:szCs w:val="24"/>
          <w:shd w:val="clear" w:color="auto" w:fill="FFFFFF"/>
        </w:rPr>
      </w:pPr>
    </w:p>
    <w:p w14:paraId="42DAD5D1" w14:textId="5B394412" w:rsidR="008F67F0" w:rsidRPr="006446DB" w:rsidRDefault="00A50FB3" w:rsidP="00746E57">
      <w:pPr>
        <w:pStyle w:val="PargrafodaLista"/>
        <w:spacing w:after="0" w:line="240" w:lineRule="auto"/>
        <w:ind w:left="0" w:firstLine="1418"/>
        <w:jc w:val="both"/>
        <w:rPr>
          <w:rFonts w:ascii="Times New Roman" w:hAnsi="Times New Roman" w:cs="Times New Roman"/>
          <w:color w:val="000000" w:themeColor="text1"/>
          <w:sz w:val="24"/>
          <w:szCs w:val="24"/>
          <w:shd w:val="clear" w:color="auto" w:fill="FFFFFF"/>
        </w:rPr>
      </w:pPr>
      <w:r w:rsidRPr="006446DB">
        <w:rPr>
          <w:rFonts w:ascii="Times New Roman" w:hAnsi="Times New Roman" w:cs="Times New Roman"/>
          <w:b/>
          <w:color w:val="000000" w:themeColor="text1"/>
          <w:sz w:val="24"/>
          <w:szCs w:val="24"/>
          <w:shd w:val="clear" w:color="auto" w:fill="FFFFFF"/>
        </w:rPr>
        <w:t xml:space="preserve">Art. </w:t>
      </w:r>
      <w:r w:rsidR="00352E7A">
        <w:rPr>
          <w:rFonts w:ascii="Times New Roman" w:hAnsi="Times New Roman" w:cs="Times New Roman"/>
          <w:b/>
          <w:color w:val="000000" w:themeColor="text1"/>
          <w:sz w:val="24"/>
          <w:szCs w:val="24"/>
          <w:shd w:val="clear" w:color="auto" w:fill="FFFFFF"/>
        </w:rPr>
        <w:t>3</w:t>
      </w:r>
      <w:r w:rsidR="008F67F0" w:rsidRPr="006446DB">
        <w:rPr>
          <w:rFonts w:ascii="Times New Roman" w:hAnsi="Times New Roman" w:cs="Times New Roman"/>
          <w:b/>
          <w:color w:val="000000" w:themeColor="text1"/>
          <w:sz w:val="24"/>
          <w:szCs w:val="24"/>
          <w:shd w:val="clear" w:color="auto" w:fill="FFFFFF"/>
        </w:rPr>
        <w:t xml:space="preserve">º </w:t>
      </w:r>
      <w:r w:rsidR="008F67F0" w:rsidRPr="006446DB">
        <w:rPr>
          <w:rFonts w:ascii="Times New Roman" w:hAnsi="Times New Roman" w:cs="Times New Roman"/>
          <w:color w:val="000000" w:themeColor="text1"/>
          <w:sz w:val="24"/>
          <w:szCs w:val="24"/>
          <w:shd w:val="clear" w:color="auto" w:fill="FFFFFF"/>
        </w:rPr>
        <w:t xml:space="preserve">Esta lei entra em vigor </w:t>
      </w:r>
      <w:r w:rsidR="00746E57" w:rsidRPr="006446DB">
        <w:rPr>
          <w:rFonts w:ascii="Times New Roman" w:hAnsi="Times New Roman" w:cs="Times New Roman"/>
          <w:color w:val="000000" w:themeColor="text1"/>
          <w:sz w:val="24"/>
          <w:szCs w:val="24"/>
          <w:shd w:val="clear" w:color="auto" w:fill="FFFFFF"/>
        </w:rPr>
        <w:t xml:space="preserve">na data de </w:t>
      </w:r>
      <w:r w:rsidR="008F67F0" w:rsidRPr="006446DB">
        <w:rPr>
          <w:rFonts w:ascii="Times New Roman" w:hAnsi="Times New Roman" w:cs="Times New Roman"/>
          <w:color w:val="000000" w:themeColor="text1"/>
          <w:sz w:val="24"/>
          <w:szCs w:val="24"/>
          <w:shd w:val="clear" w:color="auto" w:fill="FFFFFF"/>
        </w:rPr>
        <w:t>sua publicação.</w:t>
      </w:r>
    </w:p>
    <w:p w14:paraId="4F583A36" w14:textId="77777777" w:rsidR="0011456D" w:rsidRDefault="0011456D" w:rsidP="0011456D">
      <w:pPr>
        <w:pStyle w:val="PargrafodaLista"/>
        <w:spacing w:after="0" w:line="240" w:lineRule="auto"/>
        <w:ind w:left="0" w:firstLine="1418"/>
        <w:jc w:val="both"/>
        <w:rPr>
          <w:rFonts w:ascii="Times New Roman" w:hAnsi="Times New Roman" w:cs="Times New Roman"/>
          <w:color w:val="000000" w:themeColor="text1"/>
          <w:sz w:val="24"/>
          <w:szCs w:val="24"/>
          <w:shd w:val="clear" w:color="auto" w:fill="FFFFFF"/>
        </w:rPr>
      </w:pPr>
    </w:p>
    <w:p w14:paraId="1B4B1A06" w14:textId="77777777" w:rsidR="006446DB" w:rsidRPr="006446DB" w:rsidRDefault="006446DB" w:rsidP="0011456D">
      <w:pPr>
        <w:pStyle w:val="PargrafodaLista"/>
        <w:spacing w:after="0" w:line="240" w:lineRule="auto"/>
        <w:ind w:left="0" w:firstLine="1418"/>
        <w:jc w:val="both"/>
        <w:rPr>
          <w:rFonts w:ascii="Times New Roman" w:hAnsi="Times New Roman" w:cs="Times New Roman"/>
          <w:color w:val="000000" w:themeColor="text1"/>
          <w:sz w:val="24"/>
          <w:szCs w:val="24"/>
          <w:shd w:val="clear" w:color="auto" w:fill="FFFFFF"/>
        </w:rPr>
      </w:pPr>
    </w:p>
    <w:p w14:paraId="06BE1601" w14:textId="6F34359E" w:rsidR="0011456D" w:rsidRPr="006446DB" w:rsidRDefault="0011456D" w:rsidP="0011456D">
      <w:pPr>
        <w:pStyle w:val="PargrafodaLista"/>
        <w:spacing w:after="0" w:line="240" w:lineRule="auto"/>
        <w:ind w:left="0" w:firstLine="1418"/>
        <w:jc w:val="both"/>
        <w:rPr>
          <w:rFonts w:ascii="Times New Roman" w:hAnsi="Times New Roman" w:cs="Times New Roman"/>
          <w:color w:val="000000" w:themeColor="text1"/>
          <w:sz w:val="24"/>
          <w:szCs w:val="24"/>
          <w:shd w:val="clear" w:color="auto" w:fill="FFFFFF"/>
        </w:rPr>
      </w:pPr>
      <w:r w:rsidRPr="006446DB">
        <w:rPr>
          <w:rFonts w:ascii="Times New Roman" w:hAnsi="Times New Roman" w:cs="Times New Roman"/>
          <w:bCs/>
          <w:color w:val="000000"/>
          <w:sz w:val="24"/>
          <w:szCs w:val="24"/>
          <w:shd w:val="clear" w:color="auto" w:fill="FFFFFF"/>
        </w:rPr>
        <w:t>Sorriso, Estado de Mato Grosso, em</w:t>
      </w:r>
      <w:r w:rsidR="00BD5AC4">
        <w:rPr>
          <w:rFonts w:ascii="Times New Roman" w:hAnsi="Times New Roman" w:cs="Times New Roman"/>
          <w:bCs/>
          <w:color w:val="000000"/>
          <w:sz w:val="24"/>
          <w:szCs w:val="24"/>
          <w:shd w:val="clear" w:color="auto" w:fill="FFFFFF"/>
        </w:rPr>
        <w:t xml:space="preserve"> </w:t>
      </w:r>
      <w:r w:rsidR="00B24B9F">
        <w:rPr>
          <w:rFonts w:ascii="Times New Roman" w:hAnsi="Times New Roman" w:cs="Times New Roman"/>
          <w:bCs/>
          <w:color w:val="000000"/>
          <w:sz w:val="24"/>
          <w:szCs w:val="24"/>
          <w:shd w:val="clear" w:color="auto" w:fill="FFFFFF"/>
        </w:rPr>
        <w:t xml:space="preserve">     </w:t>
      </w:r>
    </w:p>
    <w:p w14:paraId="455ECA34" w14:textId="77777777" w:rsidR="0011456D" w:rsidRPr="006446DB" w:rsidRDefault="0011456D" w:rsidP="0011456D">
      <w:pPr>
        <w:jc w:val="center"/>
        <w:rPr>
          <w:bCs/>
          <w:iCs/>
          <w:color w:val="000000"/>
          <w:sz w:val="24"/>
          <w:szCs w:val="24"/>
          <w:shd w:val="clear" w:color="auto" w:fill="FFFFFF"/>
        </w:rPr>
      </w:pPr>
    </w:p>
    <w:p w14:paraId="607FFC50" w14:textId="77777777" w:rsidR="0011456D" w:rsidRPr="006446DB" w:rsidRDefault="0011456D" w:rsidP="0011456D">
      <w:pPr>
        <w:jc w:val="center"/>
        <w:rPr>
          <w:bCs/>
          <w:iCs/>
          <w:color w:val="000000"/>
          <w:sz w:val="24"/>
          <w:szCs w:val="24"/>
          <w:shd w:val="clear" w:color="auto" w:fill="FFFFFF"/>
        </w:rPr>
      </w:pPr>
    </w:p>
    <w:p w14:paraId="4BD30560" w14:textId="77777777" w:rsidR="00746E57" w:rsidRPr="006446DB" w:rsidRDefault="00746E57" w:rsidP="0011456D">
      <w:pPr>
        <w:jc w:val="center"/>
        <w:rPr>
          <w:bCs/>
          <w:iCs/>
          <w:color w:val="000000"/>
          <w:sz w:val="24"/>
          <w:szCs w:val="24"/>
          <w:shd w:val="clear" w:color="auto" w:fill="FFFFFF"/>
        </w:rPr>
      </w:pPr>
    </w:p>
    <w:p w14:paraId="28FF7795" w14:textId="40F112A2" w:rsidR="0011456D" w:rsidRPr="003218FA" w:rsidRDefault="003218FA" w:rsidP="0011456D">
      <w:pPr>
        <w:jc w:val="center"/>
        <w:rPr>
          <w:bCs/>
          <w:i/>
          <w:iCs/>
          <w:color w:val="000000"/>
          <w:shd w:val="clear" w:color="auto" w:fill="FFFFFF"/>
        </w:rPr>
      </w:pPr>
      <w:r w:rsidRPr="003218FA">
        <w:rPr>
          <w:bCs/>
          <w:i/>
          <w:iCs/>
          <w:color w:val="000000"/>
          <w:shd w:val="clear" w:color="auto" w:fill="FFFFFF"/>
        </w:rPr>
        <w:t>Assinatura Digital</w:t>
      </w:r>
    </w:p>
    <w:p w14:paraId="6B9B65E5" w14:textId="7CD44F9D" w:rsidR="0011456D" w:rsidRPr="005052BB" w:rsidRDefault="00306E99" w:rsidP="0011456D">
      <w:pPr>
        <w:jc w:val="center"/>
        <w:rPr>
          <w:b/>
          <w:bCs/>
          <w:sz w:val="24"/>
          <w:szCs w:val="24"/>
        </w:rPr>
      </w:pPr>
      <w:r w:rsidRPr="005052BB">
        <w:rPr>
          <w:b/>
          <w:bCs/>
          <w:sz w:val="24"/>
          <w:szCs w:val="24"/>
        </w:rPr>
        <w:t>ALEI FERNANDES</w:t>
      </w:r>
    </w:p>
    <w:p w14:paraId="0F1A1A27" w14:textId="7EE119ED" w:rsidR="0011456D" w:rsidRDefault="0011456D" w:rsidP="0087732C">
      <w:pPr>
        <w:jc w:val="center"/>
        <w:rPr>
          <w:sz w:val="24"/>
          <w:szCs w:val="24"/>
        </w:rPr>
      </w:pPr>
      <w:r w:rsidRPr="005052BB">
        <w:rPr>
          <w:sz w:val="24"/>
          <w:szCs w:val="24"/>
        </w:rPr>
        <w:t>Prefeito Municipal</w:t>
      </w:r>
      <w:r w:rsidR="00A50FB3" w:rsidRPr="005052BB">
        <w:rPr>
          <w:sz w:val="24"/>
          <w:szCs w:val="24"/>
        </w:rPr>
        <w:t xml:space="preserve"> </w:t>
      </w:r>
    </w:p>
    <w:p w14:paraId="2F559D05" w14:textId="77777777" w:rsidR="00D3277B" w:rsidRDefault="00D3277B" w:rsidP="0087503B">
      <w:pPr>
        <w:jc w:val="both"/>
        <w:rPr>
          <w:b/>
          <w:sz w:val="24"/>
          <w:szCs w:val="24"/>
        </w:rPr>
      </w:pPr>
    </w:p>
    <w:p w14:paraId="505C0116" w14:textId="1343E930" w:rsidR="0087503B" w:rsidRPr="003218FA" w:rsidRDefault="0087503B" w:rsidP="0087503B">
      <w:pPr>
        <w:jc w:val="both"/>
        <w:rPr>
          <w:b/>
          <w:sz w:val="24"/>
          <w:szCs w:val="24"/>
        </w:rPr>
      </w:pPr>
      <w:bookmarkStart w:id="0" w:name="_GoBack"/>
      <w:bookmarkEnd w:id="0"/>
      <w:r w:rsidRPr="003218FA">
        <w:rPr>
          <w:b/>
          <w:sz w:val="24"/>
          <w:szCs w:val="24"/>
        </w:rPr>
        <w:lastRenderedPageBreak/>
        <w:t>MENSAGEM Nº 009/2025.</w:t>
      </w:r>
    </w:p>
    <w:p w14:paraId="74A28B72" w14:textId="77777777" w:rsidR="0087503B" w:rsidRPr="003218FA" w:rsidRDefault="0087503B" w:rsidP="0087503B">
      <w:pPr>
        <w:jc w:val="both"/>
        <w:rPr>
          <w:sz w:val="24"/>
          <w:szCs w:val="24"/>
        </w:rPr>
      </w:pPr>
    </w:p>
    <w:p w14:paraId="1ACC882E" w14:textId="77777777" w:rsidR="0087503B" w:rsidRPr="003218FA" w:rsidRDefault="0087503B" w:rsidP="0087503B">
      <w:pPr>
        <w:jc w:val="both"/>
        <w:rPr>
          <w:sz w:val="24"/>
          <w:szCs w:val="24"/>
        </w:rPr>
      </w:pPr>
    </w:p>
    <w:p w14:paraId="3391189D" w14:textId="77777777" w:rsidR="0087503B" w:rsidRPr="003218FA" w:rsidRDefault="0087503B" w:rsidP="0087503B">
      <w:pPr>
        <w:jc w:val="both"/>
        <w:rPr>
          <w:sz w:val="24"/>
          <w:szCs w:val="24"/>
        </w:rPr>
      </w:pPr>
    </w:p>
    <w:p w14:paraId="606A18F3" w14:textId="77777777" w:rsidR="0087503B" w:rsidRPr="003218FA" w:rsidRDefault="0087503B" w:rsidP="0087503B">
      <w:pPr>
        <w:jc w:val="both"/>
        <w:rPr>
          <w:bCs/>
          <w:color w:val="000000" w:themeColor="text1"/>
          <w:sz w:val="24"/>
          <w:szCs w:val="24"/>
        </w:rPr>
      </w:pPr>
      <w:r w:rsidRPr="003218FA">
        <w:rPr>
          <w:bCs/>
          <w:color w:val="000000" w:themeColor="text1"/>
          <w:sz w:val="24"/>
          <w:szCs w:val="24"/>
        </w:rPr>
        <w:t xml:space="preserve">Senhor Presidente, </w:t>
      </w:r>
    </w:p>
    <w:p w14:paraId="614BFAEA" w14:textId="77777777" w:rsidR="0087503B" w:rsidRPr="003218FA" w:rsidRDefault="0087503B" w:rsidP="0087503B">
      <w:pPr>
        <w:jc w:val="both"/>
        <w:rPr>
          <w:bCs/>
          <w:color w:val="000000" w:themeColor="text1"/>
          <w:sz w:val="24"/>
          <w:szCs w:val="24"/>
        </w:rPr>
      </w:pPr>
      <w:r w:rsidRPr="003218FA">
        <w:rPr>
          <w:bCs/>
          <w:color w:val="000000" w:themeColor="text1"/>
          <w:sz w:val="24"/>
          <w:szCs w:val="24"/>
        </w:rPr>
        <w:t>Nobres Vereadores e Vereadoras,</w:t>
      </w:r>
    </w:p>
    <w:p w14:paraId="3AE5DEA4" w14:textId="77777777" w:rsidR="0087503B" w:rsidRPr="003218FA" w:rsidRDefault="0087503B" w:rsidP="0087503B">
      <w:pPr>
        <w:ind w:right="-1"/>
        <w:jc w:val="both"/>
        <w:rPr>
          <w:bCs/>
          <w:sz w:val="24"/>
          <w:szCs w:val="24"/>
        </w:rPr>
      </w:pPr>
    </w:p>
    <w:p w14:paraId="1F9B082E" w14:textId="77777777" w:rsidR="0087503B" w:rsidRPr="003218FA" w:rsidRDefault="0087503B" w:rsidP="0087503B">
      <w:pPr>
        <w:ind w:right="-1"/>
        <w:jc w:val="both"/>
        <w:rPr>
          <w:bCs/>
          <w:sz w:val="24"/>
          <w:szCs w:val="24"/>
        </w:rPr>
      </w:pPr>
    </w:p>
    <w:p w14:paraId="199594F2" w14:textId="77777777" w:rsidR="0087503B" w:rsidRPr="003218FA" w:rsidRDefault="0087503B" w:rsidP="0087503B">
      <w:pPr>
        <w:ind w:firstLine="1418"/>
        <w:jc w:val="both"/>
        <w:outlineLvl w:val="0"/>
        <w:rPr>
          <w:bCs/>
          <w:color w:val="000000" w:themeColor="text1"/>
          <w:kern w:val="36"/>
          <w:sz w:val="24"/>
          <w:szCs w:val="24"/>
        </w:rPr>
      </w:pPr>
      <w:r w:rsidRPr="003218FA">
        <w:rPr>
          <w:sz w:val="24"/>
          <w:szCs w:val="24"/>
        </w:rPr>
        <w:t xml:space="preserve">Encaminhamos para apreciação desta Casa Legislativa, o Projeto de Lei cuja súmula </w:t>
      </w:r>
      <w:r w:rsidRPr="003218FA">
        <w:rPr>
          <w:bCs/>
          <w:color w:val="000000" w:themeColor="text1"/>
          <w:kern w:val="36"/>
          <w:sz w:val="24"/>
          <w:szCs w:val="24"/>
        </w:rPr>
        <w:t xml:space="preserve">autoriza o Poder Executivo a realizar aberturas de créditos nas Leis que dispõem sobre o </w:t>
      </w:r>
      <w:r w:rsidRPr="003218FA">
        <w:rPr>
          <w:b/>
          <w:bCs/>
          <w:color w:val="000000" w:themeColor="text1"/>
          <w:kern w:val="36"/>
          <w:sz w:val="24"/>
          <w:szCs w:val="24"/>
        </w:rPr>
        <w:t xml:space="preserve">Termo de Cooperação Técnica Com Boa Esperança do Norte; Programa “Cheque Material Escolar” e na lei </w:t>
      </w:r>
      <w:r w:rsidRPr="003218FA">
        <w:rPr>
          <w:rFonts w:eastAsia="Arial"/>
          <w:b/>
          <w:bCs/>
          <w:sz w:val="24"/>
          <w:szCs w:val="24"/>
        </w:rPr>
        <w:t xml:space="preserve">criar a Secretaria Municipal da Mulher e da Família e a Secretaria Municipal de Planejamento, Ciência, Tecnologia e Inovação, </w:t>
      </w:r>
      <w:r w:rsidRPr="003218FA">
        <w:rPr>
          <w:bCs/>
          <w:color w:val="000000" w:themeColor="text1"/>
          <w:kern w:val="36"/>
          <w:sz w:val="24"/>
          <w:szCs w:val="24"/>
        </w:rPr>
        <w:t>na forma que menciona e dá outras providências.</w:t>
      </w:r>
    </w:p>
    <w:p w14:paraId="1A7FBF4A" w14:textId="77777777" w:rsidR="0087503B" w:rsidRPr="003218FA" w:rsidRDefault="0087503B" w:rsidP="0087503B">
      <w:pPr>
        <w:ind w:firstLine="1418"/>
        <w:jc w:val="both"/>
        <w:rPr>
          <w:iCs/>
          <w:color w:val="000000"/>
          <w:sz w:val="24"/>
          <w:szCs w:val="24"/>
          <w:shd w:val="clear" w:color="auto" w:fill="FFFFFF"/>
        </w:rPr>
      </w:pPr>
    </w:p>
    <w:p w14:paraId="31DA3647" w14:textId="77777777" w:rsidR="0087503B" w:rsidRPr="003218FA" w:rsidRDefault="0087503B" w:rsidP="0087503B">
      <w:pPr>
        <w:autoSpaceDE w:val="0"/>
        <w:autoSpaceDN w:val="0"/>
        <w:adjustRightInd w:val="0"/>
        <w:ind w:firstLine="1418"/>
        <w:jc w:val="both"/>
        <w:rPr>
          <w:b/>
          <w:sz w:val="24"/>
          <w:szCs w:val="24"/>
        </w:rPr>
      </w:pPr>
      <w:r w:rsidRPr="003218FA">
        <w:rPr>
          <w:rStyle w:val="Fontepargpadro1"/>
          <w:bCs/>
          <w:color w:val="000000"/>
          <w:sz w:val="24"/>
          <w:szCs w:val="24"/>
        </w:rPr>
        <w:t xml:space="preserve">Considerando o disposto na Súmula 20 do TCE-MT que dispõe: </w:t>
      </w:r>
      <w:r w:rsidRPr="003218FA">
        <w:rPr>
          <w:rStyle w:val="Fontepargpadro1"/>
          <w:b/>
          <w:bCs/>
          <w:color w:val="000000"/>
          <w:sz w:val="24"/>
          <w:szCs w:val="24"/>
        </w:rPr>
        <w:t xml:space="preserve">“É vedada a </w:t>
      </w:r>
      <w:r w:rsidRPr="003218FA">
        <w:rPr>
          <w:b/>
          <w:sz w:val="24"/>
          <w:szCs w:val="24"/>
        </w:rPr>
        <w:t xml:space="preserve">autorização para remanejamento, transposição ou transferência entre dotações orçamentárias na Lei Orçamentária Anual - LOA, por ferir o princípio da exclusividade, configurando dispositivo estranho à previsão da receita e fixação da despesa no Orçamento (conforme disposto </w:t>
      </w:r>
      <w:proofErr w:type="spellStart"/>
      <w:r w:rsidRPr="003218FA">
        <w:rPr>
          <w:b/>
          <w:sz w:val="24"/>
          <w:szCs w:val="24"/>
        </w:rPr>
        <w:t>na</w:t>
      </w:r>
      <w:proofErr w:type="spellEnd"/>
      <w:r w:rsidRPr="003218FA">
        <w:rPr>
          <w:b/>
          <w:sz w:val="24"/>
          <w:szCs w:val="24"/>
        </w:rPr>
        <w:t xml:space="preserve"> art. 165, § 8º da CF/88)”.</w:t>
      </w:r>
    </w:p>
    <w:p w14:paraId="1B6104B5" w14:textId="77777777" w:rsidR="0087503B" w:rsidRPr="003218FA" w:rsidRDefault="0087503B" w:rsidP="0087503B">
      <w:pPr>
        <w:autoSpaceDE w:val="0"/>
        <w:autoSpaceDN w:val="0"/>
        <w:adjustRightInd w:val="0"/>
        <w:ind w:firstLine="1418"/>
        <w:jc w:val="both"/>
        <w:rPr>
          <w:b/>
          <w:sz w:val="24"/>
          <w:szCs w:val="24"/>
        </w:rPr>
      </w:pPr>
    </w:p>
    <w:p w14:paraId="73FE4F18" w14:textId="77777777" w:rsidR="0087503B" w:rsidRPr="003218FA" w:rsidRDefault="0087503B" w:rsidP="0087503B">
      <w:pPr>
        <w:autoSpaceDE w:val="0"/>
        <w:autoSpaceDN w:val="0"/>
        <w:adjustRightInd w:val="0"/>
        <w:ind w:firstLine="1418"/>
        <w:jc w:val="both"/>
        <w:rPr>
          <w:rStyle w:val="Fontepargpadro1"/>
          <w:bCs/>
          <w:color w:val="000000"/>
          <w:sz w:val="24"/>
          <w:szCs w:val="24"/>
        </w:rPr>
      </w:pPr>
      <w:r w:rsidRPr="003218FA">
        <w:rPr>
          <w:sz w:val="24"/>
          <w:szCs w:val="24"/>
        </w:rPr>
        <w:t xml:space="preserve">Considerando que </w:t>
      </w:r>
      <w:r w:rsidRPr="003218FA">
        <w:rPr>
          <w:b/>
          <w:sz w:val="24"/>
          <w:szCs w:val="24"/>
        </w:rPr>
        <w:t>tais autorizações não constam na Lei Orçamentária Anual, nem tampouco na Lei de Diretrizes Orçamentárias para 2025</w:t>
      </w:r>
      <w:r w:rsidRPr="003218FA">
        <w:rPr>
          <w:rStyle w:val="Fontepargpadro1"/>
          <w:b/>
          <w:bCs/>
          <w:color w:val="000000"/>
          <w:sz w:val="24"/>
          <w:szCs w:val="24"/>
        </w:rPr>
        <w:t>, e estão sendo criadas por Leis Especiais posterior a Suplementação autorizada pela Lei 3.627 de 16 de dezembro de 2024, tal autorização não pode ser utilizada para suplementar, remanejar ou transpor recursos oriundas destas alterações, razão pela qual solicitamos uma abertura de crédito de até 25%</w:t>
      </w:r>
      <w:r w:rsidRPr="003218FA">
        <w:rPr>
          <w:rStyle w:val="Fontepargpadro1"/>
          <w:bCs/>
          <w:color w:val="000000"/>
          <w:sz w:val="24"/>
          <w:szCs w:val="24"/>
        </w:rPr>
        <w:t>.</w:t>
      </w:r>
    </w:p>
    <w:p w14:paraId="7E2D4686" w14:textId="77777777" w:rsidR="0087503B" w:rsidRPr="003218FA" w:rsidRDefault="0087503B" w:rsidP="0087503B">
      <w:pPr>
        <w:autoSpaceDE w:val="0"/>
        <w:autoSpaceDN w:val="0"/>
        <w:adjustRightInd w:val="0"/>
        <w:ind w:firstLine="1418"/>
        <w:jc w:val="both"/>
        <w:rPr>
          <w:rStyle w:val="Fontepargpadro1"/>
          <w:bCs/>
          <w:color w:val="000000"/>
          <w:sz w:val="24"/>
          <w:szCs w:val="24"/>
        </w:rPr>
      </w:pPr>
    </w:p>
    <w:p w14:paraId="29F777CB" w14:textId="77777777" w:rsidR="0087503B" w:rsidRPr="003218FA" w:rsidRDefault="0087503B" w:rsidP="0087503B">
      <w:pPr>
        <w:autoSpaceDE w:val="0"/>
        <w:autoSpaceDN w:val="0"/>
        <w:adjustRightInd w:val="0"/>
        <w:ind w:firstLine="1418"/>
        <w:jc w:val="both"/>
        <w:rPr>
          <w:rStyle w:val="Fontepargpadro1"/>
          <w:b/>
          <w:bCs/>
          <w:color w:val="000000"/>
          <w:sz w:val="24"/>
          <w:szCs w:val="24"/>
        </w:rPr>
      </w:pPr>
      <w:r w:rsidRPr="003218FA">
        <w:rPr>
          <w:rStyle w:val="Fontepargpadro1"/>
          <w:bCs/>
          <w:color w:val="000000"/>
          <w:sz w:val="24"/>
          <w:szCs w:val="24"/>
        </w:rPr>
        <w:t xml:space="preserve">Considerando a necessidade de o Poder Executivo ter uma lei específica para tratar dos assuntos relativos a abertura de crédito adicional tanto suplementar como especial, encaminhamos o referido projeto para o qual solicitamos a aprovação </w:t>
      </w:r>
      <w:r w:rsidRPr="003218FA">
        <w:rPr>
          <w:rStyle w:val="Fontepargpadro1"/>
          <w:b/>
          <w:bCs/>
          <w:color w:val="000000"/>
          <w:sz w:val="24"/>
          <w:szCs w:val="24"/>
        </w:rPr>
        <w:t>EM REGIME DE URGÊNCIA.</w:t>
      </w:r>
    </w:p>
    <w:p w14:paraId="15BB7CFE" w14:textId="77777777" w:rsidR="0087503B" w:rsidRPr="003218FA" w:rsidRDefault="0087503B" w:rsidP="0087503B">
      <w:pPr>
        <w:ind w:firstLine="1418"/>
        <w:jc w:val="both"/>
        <w:rPr>
          <w:bCs/>
          <w:sz w:val="24"/>
          <w:szCs w:val="24"/>
        </w:rPr>
      </w:pPr>
    </w:p>
    <w:p w14:paraId="54B6D25F" w14:textId="77777777" w:rsidR="0087503B" w:rsidRPr="003218FA" w:rsidRDefault="0087503B" w:rsidP="0087503B">
      <w:pPr>
        <w:ind w:firstLine="1418"/>
        <w:jc w:val="both"/>
        <w:rPr>
          <w:bCs/>
          <w:sz w:val="24"/>
          <w:szCs w:val="24"/>
        </w:rPr>
      </w:pPr>
      <w:r w:rsidRPr="003218FA">
        <w:rPr>
          <w:bCs/>
          <w:sz w:val="24"/>
          <w:szCs w:val="24"/>
        </w:rPr>
        <w:t>Assim, agrademos o tradicional apoio dos nobres Edis na apreciação da presente matéria, para que possamos assim promover as alterações mencionadas.</w:t>
      </w:r>
    </w:p>
    <w:p w14:paraId="04B165E6" w14:textId="77777777" w:rsidR="0087503B" w:rsidRPr="003218FA" w:rsidRDefault="0087503B" w:rsidP="0087503B">
      <w:pPr>
        <w:pStyle w:val="p5"/>
        <w:tabs>
          <w:tab w:val="clear" w:pos="1360"/>
          <w:tab w:val="left" w:pos="1701"/>
        </w:tabs>
        <w:spacing w:line="240" w:lineRule="auto"/>
        <w:ind w:left="0" w:firstLine="1418"/>
        <w:jc w:val="both"/>
        <w:rPr>
          <w:szCs w:val="24"/>
        </w:rPr>
      </w:pPr>
    </w:p>
    <w:p w14:paraId="249EE4CD" w14:textId="77777777" w:rsidR="0087503B" w:rsidRPr="003218FA" w:rsidRDefault="0087503B" w:rsidP="0087503B">
      <w:pPr>
        <w:pStyle w:val="t8"/>
        <w:tabs>
          <w:tab w:val="left" w:pos="720"/>
          <w:tab w:val="decimal" w:pos="8460"/>
        </w:tabs>
        <w:spacing w:line="240" w:lineRule="auto"/>
        <w:ind w:firstLine="1418"/>
        <w:jc w:val="both"/>
        <w:rPr>
          <w:szCs w:val="24"/>
        </w:rPr>
      </w:pPr>
    </w:p>
    <w:p w14:paraId="7EBC4172" w14:textId="77777777" w:rsidR="0087503B" w:rsidRPr="003218FA" w:rsidRDefault="0087503B" w:rsidP="0087503B">
      <w:pPr>
        <w:pStyle w:val="t8"/>
        <w:tabs>
          <w:tab w:val="left" w:pos="720"/>
          <w:tab w:val="decimal" w:pos="8460"/>
        </w:tabs>
        <w:spacing w:line="240" w:lineRule="auto"/>
        <w:ind w:firstLine="1418"/>
        <w:jc w:val="both"/>
        <w:rPr>
          <w:szCs w:val="24"/>
        </w:rPr>
      </w:pPr>
    </w:p>
    <w:p w14:paraId="17279C5E" w14:textId="77777777" w:rsidR="0087503B" w:rsidRPr="003218FA" w:rsidRDefault="0087503B" w:rsidP="0087503B">
      <w:pPr>
        <w:pStyle w:val="t8"/>
        <w:tabs>
          <w:tab w:val="left" w:pos="720"/>
          <w:tab w:val="decimal" w:pos="8460"/>
        </w:tabs>
        <w:spacing w:line="240" w:lineRule="auto"/>
        <w:ind w:firstLine="1418"/>
        <w:rPr>
          <w:i/>
          <w:sz w:val="20"/>
        </w:rPr>
      </w:pPr>
      <w:r w:rsidRPr="003218FA">
        <w:rPr>
          <w:szCs w:val="24"/>
        </w:rPr>
        <w:t xml:space="preserve">                                       </w:t>
      </w:r>
      <w:r w:rsidRPr="003218FA">
        <w:rPr>
          <w:i/>
          <w:sz w:val="20"/>
        </w:rPr>
        <w:t>Assinatura Digital</w:t>
      </w:r>
    </w:p>
    <w:p w14:paraId="65A66FA1" w14:textId="77777777" w:rsidR="0087503B" w:rsidRPr="003218FA" w:rsidRDefault="0087503B" w:rsidP="0087503B">
      <w:pPr>
        <w:autoSpaceDE w:val="0"/>
        <w:autoSpaceDN w:val="0"/>
        <w:adjustRightInd w:val="0"/>
        <w:jc w:val="center"/>
        <w:rPr>
          <w:b/>
          <w:bCs/>
          <w:sz w:val="24"/>
          <w:szCs w:val="24"/>
        </w:rPr>
      </w:pPr>
      <w:r w:rsidRPr="003218FA">
        <w:rPr>
          <w:b/>
          <w:bCs/>
          <w:sz w:val="24"/>
          <w:szCs w:val="24"/>
        </w:rPr>
        <w:t>ALEI FERNANDES</w:t>
      </w:r>
    </w:p>
    <w:p w14:paraId="3D155725" w14:textId="77777777" w:rsidR="0087503B" w:rsidRPr="003218FA" w:rsidRDefault="0087503B" w:rsidP="0087503B">
      <w:pPr>
        <w:autoSpaceDE w:val="0"/>
        <w:autoSpaceDN w:val="0"/>
        <w:adjustRightInd w:val="0"/>
        <w:jc w:val="center"/>
        <w:rPr>
          <w:sz w:val="24"/>
          <w:szCs w:val="24"/>
        </w:rPr>
      </w:pPr>
      <w:r w:rsidRPr="003218FA">
        <w:rPr>
          <w:sz w:val="24"/>
          <w:szCs w:val="24"/>
        </w:rPr>
        <w:t xml:space="preserve">Prefeito Municipal </w:t>
      </w:r>
    </w:p>
    <w:p w14:paraId="76BCF03E" w14:textId="77777777" w:rsidR="0087503B" w:rsidRPr="003218FA" w:rsidRDefault="0087503B" w:rsidP="0087503B">
      <w:pPr>
        <w:autoSpaceDE w:val="0"/>
        <w:autoSpaceDN w:val="0"/>
        <w:adjustRightInd w:val="0"/>
        <w:jc w:val="center"/>
        <w:rPr>
          <w:sz w:val="24"/>
          <w:szCs w:val="24"/>
        </w:rPr>
      </w:pPr>
    </w:p>
    <w:p w14:paraId="084A68CF" w14:textId="77777777" w:rsidR="0087503B" w:rsidRDefault="0087503B" w:rsidP="0087503B">
      <w:pPr>
        <w:jc w:val="both"/>
        <w:rPr>
          <w:bCs/>
          <w:sz w:val="24"/>
          <w:szCs w:val="24"/>
        </w:rPr>
      </w:pPr>
    </w:p>
    <w:p w14:paraId="29A3719E" w14:textId="77777777" w:rsidR="0087503B" w:rsidRPr="003218FA" w:rsidRDefault="0087503B" w:rsidP="0087503B">
      <w:pPr>
        <w:jc w:val="both"/>
        <w:rPr>
          <w:bCs/>
          <w:sz w:val="24"/>
          <w:szCs w:val="24"/>
        </w:rPr>
      </w:pPr>
    </w:p>
    <w:p w14:paraId="7E4A7883" w14:textId="77777777" w:rsidR="0087503B" w:rsidRPr="003218FA" w:rsidRDefault="0087503B" w:rsidP="0087503B">
      <w:pPr>
        <w:jc w:val="both"/>
        <w:rPr>
          <w:bCs/>
          <w:sz w:val="24"/>
          <w:szCs w:val="24"/>
        </w:rPr>
      </w:pPr>
      <w:r w:rsidRPr="003218FA">
        <w:rPr>
          <w:bCs/>
          <w:sz w:val="24"/>
          <w:szCs w:val="24"/>
        </w:rPr>
        <w:t>A Sua Excelência o Senhor</w:t>
      </w:r>
    </w:p>
    <w:p w14:paraId="09FE29B0" w14:textId="77777777" w:rsidR="0087503B" w:rsidRDefault="0087503B" w:rsidP="0087503B">
      <w:pPr>
        <w:jc w:val="both"/>
        <w:rPr>
          <w:b/>
          <w:bCs/>
          <w:sz w:val="24"/>
          <w:szCs w:val="24"/>
        </w:rPr>
      </w:pPr>
      <w:r>
        <w:rPr>
          <w:b/>
          <w:bCs/>
          <w:sz w:val="24"/>
          <w:szCs w:val="24"/>
        </w:rPr>
        <w:t>RODRIGO DESORDI FERNANDES</w:t>
      </w:r>
    </w:p>
    <w:p w14:paraId="7691EE38" w14:textId="77777777" w:rsidR="0087503B" w:rsidRPr="003218FA" w:rsidRDefault="0087503B" w:rsidP="0087503B">
      <w:pPr>
        <w:jc w:val="both"/>
        <w:rPr>
          <w:bCs/>
          <w:sz w:val="24"/>
          <w:szCs w:val="24"/>
        </w:rPr>
      </w:pPr>
      <w:r w:rsidRPr="003218FA">
        <w:rPr>
          <w:bCs/>
          <w:sz w:val="24"/>
          <w:szCs w:val="24"/>
        </w:rPr>
        <w:t>PRESIDENTE CÂMARA MUNICIPAL DE SORRISO</w:t>
      </w:r>
    </w:p>
    <w:p w14:paraId="16214FE2" w14:textId="77777777" w:rsidR="0087503B" w:rsidRPr="005052BB" w:rsidRDefault="0087503B" w:rsidP="0087732C">
      <w:pPr>
        <w:jc w:val="center"/>
        <w:rPr>
          <w:b/>
          <w:bCs/>
          <w:sz w:val="24"/>
          <w:szCs w:val="24"/>
        </w:rPr>
      </w:pPr>
    </w:p>
    <w:sectPr w:rsidR="0087503B" w:rsidRPr="005052BB" w:rsidSect="00D3277B">
      <w:headerReference w:type="default" r:id="rId8"/>
      <w:footerReference w:type="even" r:id="rId9"/>
      <w:footerReference w:type="default" r:id="rId10"/>
      <w:pgSz w:w="11907" w:h="16840" w:code="9"/>
      <w:pgMar w:top="2410"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99F77" w14:textId="77777777" w:rsidR="002F41E9" w:rsidRDefault="002F41E9">
      <w:r>
        <w:separator/>
      </w:r>
    </w:p>
  </w:endnote>
  <w:endnote w:type="continuationSeparator" w:id="0">
    <w:p w14:paraId="4324073B" w14:textId="77777777" w:rsidR="002F41E9" w:rsidRDefault="002F4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E800D" w14:textId="77777777" w:rsidR="00D54A5D" w:rsidRDefault="00D54A5D" w:rsidP="00CE2B9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3636223" w14:textId="77777777" w:rsidR="00D54A5D" w:rsidRDefault="00D54A5D" w:rsidP="00CC4DF2">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BFA65" w14:textId="77777777" w:rsidR="00D54A5D" w:rsidRDefault="00D54A5D" w:rsidP="00033ACB">
    <w:pPr>
      <w:pStyle w:val="Rodap"/>
      <w:framePr w:wrap="around" w:vAnchor="text" w:hAnchor="page" w:x="10342" w:y="-757"/>
      <w:rPr>
        <w:rStyle w:val="Nmerodepgina"/>
      </w:rPr>
    </w:pPr>
  </w:p>
  <w:p w14:paraId="29C1BE93" w14:textId="77777777" w:rsidR="00D54A5D" w:rsidRDefault="00D54A5D" w:rsidP="00CC4DF2">
    <w:pPr>
      <w:pStyle w:val="Rodap"/>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5213E" w14:textId="77777777" w:rsidR="002F41E9" w:rsidRDefault="002F41E9">
      <w:r>
        <w:separator/>
      </w:r>
    </w:p>
  </w:footnote>
  <w:footnote w:type="continuationSeparator" w:id="0">
    <w:p w14:paraId="15E68572" w14:textId="77777777" w:rsidR="002F41E9" w:rsidRDefault="002F41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4010D" w14:textId="77777777" w:rsidR="00D54A5D" w:rsidRDefault="00D54A5D" w:rsidP="007B2819"/>
  <w:p w14:paraId="4C3937DF" w14:textId="77777777" w:rsidR="00D54A5D" w:rsidRDefault="00D54A5D">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94D4D"/>
    <w:multiLevelType w:val="singleLevel"/>
    <w:tmpl w:val="04160017"/>
    <w:lvl w:ilvl="0">
      <w:start w:val="1"/>
      <w:numFmt w:val="lowerLetter"/>
      <w:lvlText w:val="%1)"/>
      <w:lvlJc w:val="left"/>
      <w:pPr>
        <w:tabs>
          <w:tab w:val="num" w:pos="360"/>
        </w:tabs>
        <w:ind w:left="360" w:hanging="360"/>
      </w:pPr>
      <w:rPr>
        <w:rFonts w:hint="default"/>
      </w:rPr>
    </w:lvl>
  </w:abstractNum>
  <w:abstractNum w:abstractNumId="1" w15:restartNumberingAfterBreak="0">
    <w:nsid w:val="1D127341"/>
    <w:multiLevelType w:val="hybridMultilevel"/>
    <w:tmpl w:val="83C8F45C"/>
    <w:lvl w:ilvl="0" w:tplc="A386C6A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15:restartNumberingAfterBreak="0">
    <w:nsid w:val="25C5289A"/>
    <w:multiLevelType w:val="hybridMultilevel"/>
    <w:tmpl w:val="4DD45096"/>
    <w:lvl w:ilvl="0" w:tplc="B9A0C9E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15:restartNumberingAfterBreak="0">
    <w:nsid w:val="2D234504"/>
    <w:multiLevelType w:val="hybridMultilevel"/>
    <w:tmpl w:val="9EBE6072"/>
    <w:lvl w:ilvl="0" w:tplc="F16A2BF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48496EDE"/>
    <w:multiLevelType w:val="hybridMultilevel"/>
    <w:tmpl w:val="0ED2E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811548"/>
    <w:multiLevelType w:val="hybridMultilevel"/>
    <w:tmpl w:val="B7F233D8"/>
    <w:lvl w:ilvl="0" w:tplc="C706DE6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15:restartNumberingAfterBreak="0">
    <w:nsid w:val="63CC45AD"/>
    <w:multiLevelType w:val="hybridMultilevel"/>
    <w:tmpl w:val="5EBEF28A"/>
    <w:lvl w:ilvl="0" w:tplc="ABAEB2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E1B5CFD"/>
    <w:multiLevelType w:val="hybridMultilevel"/>
    <w:tmpl w:val="9DBCA38C"/>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15:restartNumberingAfterBreak="0">
    <w:nsid w:val="6E6C7B51"/>
    <w:multiLevelType w:val="hybridMultilevel"/>
    <w:tmpl w:val="389AB3E4"/>
    <w:lvl w:ilvl="0" w:tplc="C10A373A">
      <w:start w:val="1"/>
      <w:numFmt w:val="upperRoman"/>
      <w:lvlText w:val="%1."/>
      <w:lvlJc w:val="right"/>
      <w:pPr>
        <w:ind w:left="2138" w:hanging="360"/>
      </w:pPr>
      <w:rPr>
        <w:b/>
        <w:color w:val="000000" w:themeColor="text1"/>
      </w:r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9" w15:restartNumberingAfterBreak="0">
    <w:nsid w:val="6FBE222D"/>
    <w:multiLevelType w:val="hybridMultilevel"/>
    <w:tmpl w:val="A3AA4A38"/>
    <w:lvl w:ilvl="0" w:tplc="DB8402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BFC373B"/>
    <w:multiLevelType w:val="hybridMultilevel"/>
    <w:tmpl w:val="BB809B9E"/>
    <w:lvl w:ilvl="0" w:tplc="ABBCFDE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15:restartNumberingAfterBreak="0">
    <w:nsid w:val="7DF03F6A"/>
    <w:multiLevelType w:val="hybridMultilevel"/>
    <w:tmpl w:val="1A5226C8"/>
    <w:lvl w:ilvl="0" w:tplc="280E1C46">
      <w:start w:val="1"/>
      <w:numFmt w:val="upperRoman"/>
      <w:lvlText w:val="%1."/>
      <w:lvlJc w:val="right"/>
      <w:pPr>
        <w:ind w:left="2421" w:hanging="360"/>
      </w:pPr>
      <w:rPr>
        <w:b/>
      </w:r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12" w15:restartNumberingAfterBreak="0">
    <w:nsid w:val="7FED7CB3"/>
    <w:multiLevelType w:val="hybridMultilevel"/>
    <w:tmpl w:val="963C1C5A"/>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0"/>
  </w:num>
  <w:num w:numId="9">
    <w:abstractNumId w:val="1"/>
  </w:num>
  <w:num w:numId="10">
    <w:abstractNumId w:val="9"/>
  </w:num>
  <w:num w:numId="11">
    <w:abstractNumId w:val="6"/>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44B"/>
    <w:rsid w:val="00005DB0"/>
    <w:rsid w:val="0001025F"/>
    <w:rsid w:val="000139FA"/>
    <w:rsid w:val="00020DE3"/>
    <w:rsid w:val="00025080"/>
    <w:rsid w:val="00033631"/>
    <w:rsid w:val="00033ACB"/>
    <w:rsid w:val="0003617A"/>
    <w:rsid w:val="000363D7"/>
    <w:rsid w:val="00037AA2"/>
    <w:rsid w:val="00044588"/>
    <w:rsid w:val="00050746"/>
    <w:rsid w:val="0006392D"/>
    <w:rsid w:val="000711B5"/>
    <w:rsid w:val="00077F60"/>
    <w:rsid w:val="000813E5"/>
    <w:rsid w:val="000862E7"/>
    <w:rsid w:val="000B1A1C"/>
    <w:rsid w:val="000B513D"/>
    <w:rsid w:val="000B5B82"/>
    <w:rsid w:val="000B604A"/>
    <w:rsid w:val="000B6F5E"/>
    <w:rsid w:val="000B7547"/>
    <w:rsid w:val="000B7BFF"/>
    <w:rsid w:val="000C0420"/>
    <w:rsid w:val="000C15E7"/>
    <w:rsid w:val="000C5EBD"/>
    <w:rsid w:val="000D3A42"/>
    <w:rsid w:val="000D60A7"/>
    <w:rsid w:val="000D7262"/>
    <w:rsid w:val="000D7875"/>
    <w:rsid w:val="000E4DF0"/>
    <w:rsid w:val="000E60DA"/>
    <w:rsid w:val="000E74D0"/>
    <w:rsid w:val="000E79BD"/>
    <w:rsid w:val="000F1B7C"/>
    <w:rsid w:val="000F2858"/>
    <w:rsid w:val="000F2D4B"/>
    <w:rsid w:val="0011456D"/>
    <w:rsid w:val="0011463A"/>
    <w:rsid w:val="001165DF"/>
    <w:rsid w:val="00126F67"/>
    <w:rsid w:val="00132241"/>
    <w:rsid w:val="00171CB3"/>
    <w:rsid w:val="001724C0"/>
    <w:rsid w:val="00173C52"/>
    <w:rsid w:val="00180A3E"/>
    <w:rsid w:val="0018430F"/>
    <w:rsid w:val="001850F5"/>
    <w:rsid w:val="00192CF9"/>
    <w:rsid w:val="00193F9D"/>
    <w:rsid w:val="00197838"/>
    <w:rsid w:val="00197D96"/>
    <w:rsid w:val="001A26EC"/>
    <w:rsid w:val="001A6461"/>
    <w:rsid w:val="001B19AF"/>
    <w:rsid w:val="001C5E0E"/>
    <w:rsid w:val="001D4409"/>
    <w:rsid w:val="001D448E"/>
    <w:rsid w:val="001F23C9"/>
    <w:rsid w:val="0020344B"/>
    <w:rsid w:val="0020776E"/>
    <w:rsid w:val="00214AF7"/>
    <w:rsid w:val="00217F59"/>
    <w:rsid w:val="00220D8D"/>
    <w:rsid w:val="0022382E"/>
    <w:rsid w:val="00225F4A"/>
    <w:rsid w:val="002351C8"/>
    <w:rsid w:val="00235544"/>
    <w:rsid w:val="00243D8B"/>
    <w:rsid w:val="00251FF7"/>
    <w:rsid w:val="0026759F"/>
    <w:rsid w:val="00282977"/>
    <w:rsid w:val="00283CDF"/>
    <w:rsid w:val="002864FE"/>
    <w:rsid w:val="00291DC5"/>
    <w:rsid w:val="0029519E"/>
    <w:rsid w:val="002A699C"/>
    <w:rsid w:val="002B4522"/>
    <w:rsid w:val="002C1A5B"/>
    <w:rsid w:val="002C500F"/>
    <w:rsid w:val="002C763D"/>
    <w:rsid w:val="002D0AE2"/>
    <w:rsid w:val="002D1B83"/>
    <w:rsid w:val="002E5603"/>
    <w:rsid w:val="002F10DE"/>
    <w:rsid w:val="002F16C2"/>
    <w:rsid w:val="002F41E9"/>
    <w:rsid w:val="002F70B1"/>
    <w:rsid w:val="00306E99"/>
    <w:rsid w:val="003106BC"/>
    <w:rsid w:val="00311815"/>
    <w:rsid w:val="003218FA"/>
    <w:rsid w:val="00324A3D"/>
    <w:rsid w:val="0032587C"/>
    <w:rsid w:val="003304CF"/>
    <w:rsid w:val="00333516"/>
    <w:rsid w:val="00337508"/>
    <w:rsid w:val="00342843"/>
    <w:rsid w:val="0034665D"/>
    <w:rsid w:val="00347FB4"/>
    <w:rsid w:val="00351DF3"/>
    <w:rsid w:val="00352E7A"/>
    <w:rsid w:val="00354986"/>
    <w:rsid w:val="00371484"/>
    <w:rsid w:val="00377323"/>
    <w:rsid w:val="00380F32"/>
    <w:rsid w:val="0038620A"/>
    <w:rsid w:val="003875B2"/>
    <w:rsid w:val="0039736B"/>
    <w:rsid w:val="003A083D"/>
    <w:rsid w:val="003A6468"/>
    <w:rsid w:val="003A7467"/>
    <w:rsid w:val="003C31D5"/>
    <w:rsid w:val="003C32A5"/>
    <w:rsid w:val="003C6B01"/>
    <w:rsid w:val="003D0D04"/>
    <w:rsid w:val="003D503F"/>
    <w:rsid w:val="003D74E1"/>
    <w:rsid w:val="003D793C"/>
    <w:rsid w:val="003E19F1"/>
    <w:rsid w:val="003F241A"/>
    <w:rsid w:val="003F7A33"/>
    <w:rsid w:val="00403B7C"/>
    <w:rsid w:val="0040540E"/>
    <w:rsid w:val="00422723"/>
    <w:rsid w:val="004236F6"/>
    <w:rsid w:val="00434AD5"/>
    <w:rsid w:val="0044311A"/>
    <w:rsid w:val="00446F7A"/>
    <w:rsid w:val="00450A4E"/>
    <w:rsid w:val="004517D3"/>
    <w:rsid w:val="004705DC"/>
    <w:rsid w:val="004813F6"/>
    <w:rsid w:val="00481C27"/>
    <w:rsid w:val="00482E88"/>
    <w:rsid w:val="004845DE"/>
    <w:rsid w:val="004871E1"/>
    <w:rsid w:val="00491AD7"/>
    <w:rsid w:val="004948DE"/>
    <w:rsid w:val="004A0DF9"/>
    <w:rsid w:val="004A65EE"/>
    <w:rsid w:val="004B2F66"/>
    <w:rsid w:val="004B48CC"/>
    <w:rsid w:val="004B4F5F"/>
    <w:rsid w:val="004C3A02"/>
    <w:rsid w:val="004C54F6"/>
    <w:rsid w:val="004C71A7"/>
    <w:rsid w:val="004D4E1E"/>
    <w:rsid w:val="004E0538"/>
    <w:rsid w:val="004E208A"/>
    <w:rsid w:val="004E50C8"/>
    <w:rsid w:val="004F13D5"/>
    <w:rsid w:val="004F6766"/>
    <w:rsid w:val="005052BB"/>
    <w:rsid w:val="00526450"/>
    <w:rsid w:val="005342E9"/>
    <w:rsid w:val="005358DE"/>
    <w:rsid w:val="00537D06"/>
    <w:rsid w:val="00542426"/>
    <w:rsid w:val="00543BA9"/>
    <w:rsid w:val="00550A2D"/>
    <w:rsid w:val="00566380"/>
    <w:rsid w:val="00584E7A"/>
    <w:rsid w:val="00585B39"/>
    <w:rsid w:val="00591022"/>
    <w:rsid w:val="0059273B"/>
    <w:rsid w:val="00596C31"/>
    <w:rsid w:val="005A2E7C"/>
    <w:rsid w:val="005A6DE2"/>
    <w:rsid w:val="005B1A41"/>
    <w:rsid w:val="005B40BF"/>
    <w:rsid w:val="005C361B"/>
    <w:rsid w:val="005D0A70"/>
    <w:rsid w:val="005D7CD1"/>
    <w:rsid w:val="005E17E1"/>
    <w:rsid w:val="005E1A22"/>
    <w:rsid w:val="005E1F94"/>
    <w:rsid w:val="005F06C6"/>
    <w:rsid w:val="00607D85"/>
    <w:rsid w:val="006146BE"/>
    <w:rsid w:val="00614F75"/>
    <w:rsid w:val="00615335"/>
    <w:rsid w:val="00616B79"/>
    <w:rsid w:val="00622BA0"/>
    <w:rsid w:val="0062309B"/>
    <w:rsid w:val="0063396B"/>
    <w:rsid w:val="00634C0D"/>
    <w:rsid w:val="0063548B"/>
    <w:rsid w:val="0064028B"/>
    <w:rsid w:val="006446DB"/>
    <w:rsid w:val="00645227"/>
    <w:rsid w:val="00652BDF"/>
    <w:rsid w:val="00655323"/>
    <w:rsid w:val="00657A34"/>
    <w:rsid w:val="006659BB"/>
    <w:rsid w:val="006668F6"/>
    <w:rsid w:val="00667A42"/>
    <w:rsid w:val="00671B46"/>
    <w:rsid w:val="0067750A"/>
    <w:rsid w:val="00681E75"/>
    <w:rsid w:val="00684C11"/>
    <w:rsid w:val="00690800"/>
    <w:rsid w:val="0069139A"/>
    <w:rsid w:val="006A77AB"/>
    <w:rsid w:val="006B4454"/>
    <w:rsid w:val="006B6378"/>
    <w:rsid w:val="006C26E8"/>
    <w:rsid w:val="006C6FBE"/>
    <w:rsid w:val="006D32A4"/>
    <w:rsid w:val="006D3E2A"/>
    <w:rsid w:val="006D5FF6"/>
    <w:rsid w:val="006E62FF"/>
    <w:rsid w:val="006F0548"/>
    <w:rsid w:val="006F4C84"/>
    <w:rsid w:val="00703785"/>
    <w:rsid w:val="007127E2"/>
    <w:rsid w:val="00744F38"/>
    <w:rsid w:val="00746E57"/>
    <w:rsid w:val="0075693E"/>
    <w:rsid w:val="00757A79"/>
    <w:rsid w:val="00762396"/>
    <w:rsid w:val="00762716"/>
    <w:rsid w:val="00770EB6"/>
    <w:rsid w:val="007807D3"/>
    <w:rsid w:val="007848BF"/>
    <w:rsid w:val="00790A3D"/>
    <w:rsid w:val="00791100"/>
    <w:rsid w:val="00791183"/>
    <w:rsid w:val="007934D1"/>
    <w:rsid w:val="00795CDC"/>
    <w:rsid w:val="007A049C"/>
    <w:rsid w:val="007A2304"/>
    <w:rsid w:val="007A4BA7"/>
    <w:rsid w:val="007B0138"/>
    <w:rsid w:val="007B20F4"/>
    <w:rsid w:val="007B26BC"/>
    <w:rsid w:val="007B2819"/>
    <w:rsid w:val="007B28D9"/>
    <w:rsid w:val="007B2EEC"/>
    <w:rsid w:val="007B3879"/>
    <w:rsid w:val="007B43C6"/>
    <w:rsid w:val="007C1B5F"/>
    <w:rsid w:val="007E1195"/>
    <w:rsid w:val="007E5D8C"/>
    <w:rsid w:val="007F129C"/>
    <w:rsid w:val="007F23E7"/>
    <w:rsid w:val="00800265"/>
    <w:rsid w:val="00802513"/>
    <w:rsid w:val="00802D17"/>
    <w:rsid w:val="00804438"/>
    <w:rsid w:val="00805007"/>
    <w:rsid w:val="00807F01"/>
    <w:rsid w:val="0081370A"/>
    <w:rsid w:val="00814239"/>
    <w:rsid w:val="008223FC"/>
    <w:rsid w:val="00823318"/>
    <w:rsid w:val="00841C3E"/>
    <w:rsid w:val="00843673"/>
    <w:rsid w:val="0084680F"/>
    <w:rsid w:val="00851044"/>
    <w:rsid w:val="00853A33"/>
    <w:rsid w:val="008554C6"/>
    <w:rsid w:val="008612CA"/>
    <w:rsid w:val="00862D75"/>
    <w:rsid w:val="008637FD"/>
    <w:rsid w:val="0087020E"/>
    <w:rsid w:val="0087503B"/>
    <w:rsid w:val="00876B1B"/>
    <w:rsid w:val="0087732C"/>
    <w:rsid w:val="008776D9"/>
    <w:rsid w:val="00881746"/>
    <w:rsid w:val="0088340C"/>
    <w:rsid w:val="00885047"/>
    <w:rsid w:val="00887643"/>
    <w:rsid w:val="00896230"/>
    <w:rsid w:val="00896E59"/>
    <w:rsid w:val="00896EB0"/>
    <w:rsid w:val="008A022E"/>
    <w:rsid w:val="008A74C4"/>
    <w:rsid w:val="008B1545"/>
    <w:rsid w:val="008B34DB"/>
    <w:rsid w:val="008B447D"/>
    <w:rsid w:val="008B7EA4"/>
    <w:rsid w:val="008C0F5C"/>
    <w:rsid w:val="008C6C08"/>
    <w:rsid w:val="008D26C7"/>
    <w:rsid w:val="008D31CE"/>
    <w:rsid w:val="008D669C"/>
    <w:rsid w:val="008F035C"/>
    <w:rsid w:val="008F1004"/>
    <w:rsid w:val="008F1180"/>
    <w:rsid w:val="008F50E5"/>
    <w:rsid w:val="008F67F0"/>
    <w:rsid w:val="009007A0"/>
    <w:rsid w:val="009077F1"/>
    <w:rsid w:val="0091044C"/>
    <w:rsid w:val="00910CC1"/>
    <w:rsid w:val="009134DD"/>
    <w:rsid w:val="00914A8B"/>
    <w:rsid w:val="009219F6"/>
    <w:rsid w:val="00926352"/>
    <w:rsid w:val="00931277"/>
    <w:rsid w:val="0093356A"/>
    <w:rsid w:val="009350E5"/>
    <w:rsid w:val="00943A37"/>
    <w:rsid w:val="00946627"/>
    <w:rsid w:val="00950D9A"/>
    <w:rsid w:val="00957B14"/>
    <w:rsid w:val="009669BA"/>
    <w:rsid w:val="00970C01"/>
    <w:rsid w:val="00970DDF"/>
    <w:rsid w:val="0098545C"/>
    <w:rsid w:val="00986D2A"/>
    <w:rsid w:val="00993C3C"/>
    <w:rsid w:val="00996C30"/>
    <w:rsid w:val="009A253D"/>
    <w:rsid w:val="009A352B"/>
    <w:rsid w:val="009A41F5"/>
    <w:rsid w:val="009A4508"/>
    <w:rsid w:val="009B23CF"/>
    <w:rsid w:val="009B296F"/>
    <w:rsid w:val="009C028F"/>
    <w:rsid w:val="009C7CEC"/>
    <w:rsid w:val="009D15E2"/>
    <w:rsid w:val="009D7D54"/>
    <w:rsid w:val="009F01D7"/>
    <w:rsid w:val="009F1403"/>
    <w:rsid w:val="00A01A20"/>
    <w:rsid w:val="00A03368"/>
    <w:rsid w:val="00A04D52"/>
    <w:rsid w:val="00A10D19"/>
    <w:rsid w:val="00A1111F"/>
    <w:rsid w:val="00A148FA"/>
    <w:rsid w:val="00A20878"/>
    <w:rsid w:val="00A236E8"/>
    <w:rsid w:val="00A23F29"/>
    <w:rsid w:val="00A24E08"/>
    <w:rsid w:val="00A25697"/>
    <w:rsid w:val="00A30BBB"/>
    <w:rsid w:val="00A310CE"/>
    <w:rsid w:val="00A50FB3"/>
    <w:rsid w:val="00A62B85"/>
    <w:rsid w:val="00A67B23"/>
    <w:rsid w:val="00A73E04"/>
    <w:rsid w:val="00A74252"/>
    <w:rsid w:val="00A80C9B"/>
    <w:rsid w:val="00A823FC"/>
    <w:rsid w:val="00A90891"/>
    <w:rsid w:val="00A915A1"/>
    <w:rsid w:val="00A925E7"/>
    <w:rsid w:val="00A956FA"/>
    <w:rsid w:val="00AC3808"/>
    <w:rsid w:val="00AC3E7B"/>
    <w:rsid w:val="00AE5B47"/>
    <w:rsid w:val="00AF5640"/>
    <w:rsid w:val="00B02821"/>
    <w:rsid w:val="00B03DEE"/>
    <w:rsid w:val="00B0778B"/>
    <w:rsid w:val="00B20A95"/>
    <w:rsid w:val="00B24B9F"/>
    <w:rsid w:val="00B254A3"/>
    <w:rsid w:val="00B30F83"/>
    <w:rsid w:val="00B31984"/>
    <w:rsid w:val="00B33BD4"/>
    <w:rsid w:val="00B37947"/>
    <w:rsid w:val="00B4568B"/>
    <w:rsid w:val="00B50522"/>
    <w:rsid w:val="00B57FBF"/>
    <w:rsid w:val="00B64E6A"/>
    <w:rsid w:val="00B76658"/>
    <w:rsid w:val="00B80BA5"/>
    <w:rsid w:val="00B85F27"/>
    <w:rsid w:val="00B8707F"/>
    <w:rsid w:val="00B919CE"/>
    <w:rsid w:val="00B92430"/>
    <w:rsid w:val="00BA5740"/>
    <w:rsid w:val="00BD5AC4"/>
    <w:rsid w:val="00BE14B9"/>
    <w:rsid w:val="00BE3151"/>
    <w:rsid w:val="00BF1089"/>
    <w:rsid w:val="00C00518"/>
    <w:rsid w:val="00C109CC"/>
    <w:rsid w:val="00C114A5"/>
    <w:rsid w:val="00C11F93"/>
    <w:rsid w:val="00C131EA"/>
    <w:rsid w:val="00C13AE9"/>
    <w:rsid w:val="00C156D1"/>
    <w:rsid w:val="00C21906"/>
    <w:rsid w:val="00C21B86"/>
    <w:rsid w:val="00C21EB9"/>
    <w:rsid w:val="00C23A62"/>
    <w:rsid w:val="00C25957"/>
    <w:rsid w:val="00C30207"/>
    <w:rsid w:val="00C30886"/>
    <w:rsid w:val="00C30DC7"/>
    <w:rsid w:val="00C32635"/>
    <w:rsid w:val="00C35605"/>
    <w:rsid w:val="00C41E8E"/>
    <w:rsid w:val="00C45787"/>
    <w:rsid w:val="00C50726"/>
    <w:rsid w:val="00C52DB0"/>
    <w:rsid w:val="00C54938"/>
    <w:rsid w:val="00C612B8"/>
    <w:rsid w:val="00C6218A"/>
    <w:rsid w:val="00C720D7"/>
    <w:rsid w:val="00C85528"/>
    <w:rsid w:val="00C90CA4"/>
    <w:rsid w:val="00CA15AD"/>
    <w:rsid w:val="00CB375A"/>
    <w:rsid w:val="00CB5336"/>
    <w:rsid w:val="00CB72B0"/>
    <w:rsid w:val="00CC3526"/>
    <w:rsid w:val="00CC4DF2"/>
    <w:rsid w:val="00CE2B95"/>
    <w:rsid w:val="00CF2915"/>
    <w:rsid w:val="00D00D42"/>
    <w:rsid w:val="00D03C7A"/>
    <w:rsid w:val="00D11787"/>
    <w:rsid w:val="00D156F2"/>
    <w:rsid w:val="00D2239A"/>
    <w:rsid w:val="00D249A8"/>
    <w:rsid w:val="00D24FDC"/>
    <w:rsid w:val="00D25381"/>
    <w:rsid w:val="00D2605D"/>
    <w:rsid w:val="00D26F3B"/>
    <w:rsid w:val="00D27941"/>
    <w:rsid w:val="00D30087"/>
    <w:rsid w:val="00D30477"/>
    <w:rsid w:val="00D30E86"/>
    <w:rsid w:val="00D3277B"/>
    <w:rsid w:val="00D37250"/>
    <w:rsid w:val="00D45F72"/>
    <w:rsid w:val="00D478D8"/>
    <w:rsid w:val="00D54591"/>
    <w:rsid w:val="00D54A5D"/>
    <w:rsid w:val="00D5639B"/>
    <w:rsid w:val="00D6024A"/>
    <w:rsid w:val="00D7330F"/>
    <w:rsid w:val="00D77565"/>
    <w:rsid w:val="00D83E1F"/>
    <w:rsid w:val="00D866DA"/>
    <w:rsid w:val="00D879F2"/>
    <w:rsid w:val="00D915D7"/>
    <w:rsid w:val="00D974D5"/>
    <w:rsid w:val="00DA01E2"/>
    <w:rsid w:val="00DA3EFA"/>
    <w:rsid w:val="00DB0456"/>
    <w:rsid w:val="00DB4927"/>
    <w:rsid w:val="00DB669B"/>
    <w:rsid w:val="00DC1BC4"/>
    <w:rsid w:val="00DE0668"/>
    <w:rsid w:val="00DE228F"/>
    <w:rsid w:val="00DF1717"/>
    <w:rsid w:val="00DF332F"/>
    <w:rsid w:val="00E0179E"/>
    <w:rsid w:val="00E02B18"/>
    <w:rsid w:val="00E02EB9"/>
    <w:rsid w:val="00E10EB3"/>
    <w:rsid w:val="00E1374D"/>
    <w:rsid w:val="00E14B13"/>
    <w:rsid w:val="00E159F2"/>
    <w:rsid w:val="00E171A8"/>
    <w:rsid w:val="00E415B2"/>
    <w:rsid w:val="00E4193B"/>
    <w:rsid w:val="00E46D3D"/>
    <w:rsid w:val="00E545B3"/>
    <w:rsid w:val="00E57724"/>
    <w:rsid w:val="00E664F2"/>
    <w:rsid w:val="00E84229"/>
    <w:rsid w:val="00E85D60"/>
    <w:rsid w:val="00E94F90"/>
    <w:rsid w:val="00EA3B41"/>
    <w:rsid w:val="00EA6681"/>
    <w:rsid w:val="00EB4947"/>
    <w:rsid w:val="00EC3B1B"/>
    <w:rsid w:val="00EC68D5"/>
    <w:rsid w:val="00EC6A77"/>
    <w:rsid w:val="00EC6B0C"/>
    <w:rsid w:val="00EC7D43"/>
    <w:rsid w:val="00EE1962"/>
    <w:rsid w:val="00EE2FC3"/>
    <w:rsid w:val="00EE40B4"/>
    <w:rsid w:val="00EF2A4D"/>
    <w:rsid w:val="00EF415C"/>
    <w:rsid w:val="00F15A85"/>
    <w:rsid w:val="00F16722"/>
    <w:rsid w:val="00F243DE"/>
    <w:rsid w:val="00F262E3"/>
    <w:rsid w:val="00F325FD"/>
    <w:rsid w:val="00F4781F"/>
    <w:rsid w:val="00F5411E"/>
    <w:rsid w:val="00F577B3"/>
    <w:rsid w:val="00F64644"/>
    <w:rsid w:val="00F80C60"/>
    <w:rsid w:val="00F87E26"/>
    <w:rsid w:val="00F907B4"/>
    <w:rsid w:val="00F94335"/>
    <w:rsid w:val="00F9644F"/>
    <w:rsid w:val="00F97342"/>
    <w:rsid w:val="00FA0091"/>
    <w:rsid w:val="00FA0930"/>
    <w:rsid w:val="00FA353D"/>
    <w:rsid w:val="00FC6641"/>
    <w:rsid w:val="00FD0F2C"/>
    <w:rsid w:val="00FD2A18"/>
    <w:rsid w:val="00FD372E"/>
    <w:rsid w:val="00FD5238"/>
    <w:rsid w:val="00FD57AD"/>
    <w:rsid w:val="00FE2B21"/>
    <w:rsid w:val="00FE6F03"/>
    <w:rsid w:val="00FF2FE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D37223"/>
  <w15:docId w15:val="{A9C0C277-1575-4B71-8D93-9BF9D8C8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D9"/>
  </w:style>
  <w:style w:type="paragraph" w:styleId="Ttulo2">
    <w:name w:val="heading 2"/>
    <w:basedOn w:val="Normal"/>
    <w:next w:val="Normal"/>
    <w:qFormat/>
    <w:rsid w:val="0020344B"/>
    <w:pPr>
      <w:keepNext/>
      <w:jc w:val="both"/>
      <w:outlineLvl w:val="1"/>
    </w:pPr>
    <w:rPr>
      <w:rFonts w:ascii="Arial" w:hAnsi="Arial" w:cs="Arial"/>
      <w:b/>
      <w:bCs/>
      <w:iCs/>
      <w:sz w:val="24"/>
    </w:rPr>
  </w:style>
  <w:style w:type="paragraph" w:styleId="Ttulo3">
    <w:name w:val="heading 3"/>
    <w:basedOn w:val="Normal"/>
    <w:next w:val="Normal"/>
    <w:qFormat/>
    <w:rsid w:val="0020344B"/>
    <w:pPr>
      <w:keepNext/>
      <w:jc w:val="both"/>
      <w:outlineLvl w:val="2"/>
    </w:pPr>
    <w:rPr>
      <w:rFonts w:ascii="Arial" w:hAnsi="Arial" w:cs="Arial"/>
      <w:iCs/>
      <w:sz w:val="24"/>
    </w:rPr>
  </w:style>
  <w:style w:type="paragraph" w:styleId="Ttulo4">
    <w:name w:val="heading 4"/>
    <w:basedOn w:val="Normal"/>
    <w:next w:val="Normal"/>
    <w:qFormat/>
    <w:rsid w:val="000C5EBD"/>
    <w:pPr>
      <w:keepNext/>
      <w:spacing w:before="240" w:after="60"/>
      <w:outlineLvl w:val="3"/>
    </w:pPr>
    <w:rPr>
      <w:b/>
      <w:bCs/>
      <w:sz w:val="28"/>
      <w:szCs w:val="28"/>
    </w:rPr>
  </w:style>
  <w:style w:type="paragraph" w:styleId="Ttulo5">
    <w:name w:val="heading 5"/>
    <w:basedOn w:val="Normal"/>
    <w:next w:val="Normal"/>
    <w:link w:val="Ttulo5Char"/>
    <w:semiHidden/>
    <w:unhideWhenUsed/>
    <w:qFormat/>
    <w:rsid w:val="00214AF7"/>
    <w:pPr>
      <w:keepNext/>
      <w:keepLines/>
      <w:spacing w:before="200"/>
      <w:outlineLvl w:val="4"/>
    </w:pPr>
    <w:rPr>
      <w:rFonts w:asciiTheme="majorHAnsi" w:eastAsiaTheme="majorEastAsia" w:hAnsiTheme="majorHAnsi" w:cstheme="majorBidi"/>
      <w:color w:val="243F60" w:themeColor="accent1" w:themeShade="7F"/>
    </w:rPr>
  </w:style>
  <w:style w:type="paragraph" w:styleId="Ttulo8">
    <w:name w:val="heading 8"/>
    <w:basedOn w:val="Normal"/>
    <w:next w:val="Normal"/>
    <w:qFormat/>
    <w:rsid w:val="0020344B"/>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7B28D9"/>
    <w:pPr>
      <w:tabs>
        <w:tab w:val="center" w:pos="4320"/>
        <w:tab w:val="right" w:pos="8640"/>
      </w:tabs>
    </w:pPr>
  </w:style>
  <w:style w:type="paragraph" w:styleId="Rodap">
    <w:name w:val="footer"/>
    <w:basedOn w:val="Normal"/>
    <w:rsid w:val="007B28D9"/>
    <w:pPr>
      <w:tabs>
        <w:tab w:val="center" w:pos="4320"/>
        <w:tab w:val="right" w:pos="8640"/>
      </w:tabs>
    </w:pPr>
  </w:style>
  <w:style w:type="paragraph" w:styleId="NormalWeb">
    <w:name w:val="Normal (Web)"/>
    <w:basedOn w:val="Normal"/>
    <w:rsid w:val="0020344B"/>
    <w:pPr>
      <w:spacing w:before="100" w:beforeAutospacing="1" w:after="100" w:afterAutospacing="1"/>
    </w:pPr>
    <w:rPr>
      <w:sz w:val="24"/>
      <w:szCs w:val="24"/>
    </w:rPr>
  </w:style>
  <w:style w:type="paragraph" w:styleId="Recuodecorpodetexto">
    <w:name w:val="Body Text Indent"/>
    <w:basedOn w:val="Normal"/>
    <w:rsid w:val="0020344B"/>
    <w:pPr>
      <w:ind w:firstLine="1701"/>
      <w:jc w:val="both"/>
      <w:outlineLvl w:val="0"/>
    </w:pPr>
    <w:rPr>
      <w:b/>
      <w:sz w:val="24"/>
    </w:rPr>
  </w:style>
  <w:style w:type="paragraph" w:styleId="Recuodecorpodetexto2">
    <w:name w:val="Body Text Indent 2"/>
    <w:basedOn w:val="Normal"/>
    <w:rsid w:val="0020344B"/>
    <w:pPr>
      <w:ind w:firstLine="1701"/>
      <w:jc w:val="both"/>
      <w:outlineLvl w:val="0"/>
    </w:pPr>
    <w:rPr>
      <w:sz w:val="24"/>
    </w:rPr>
  </w:style>
  <w:style w:type="character" w:styleId="Nmerodepgina">
    <w:name w:val="page number"/>
    <w:basedOn w:val="Fontepargpadro"/>
    <w:rsid w:val="00CC4DF2"/>
  </w:style>
  <w:style w:type="paragraph" w:styleId="Corpodetexto2">
    <w:name w:val="Body Text 2"/>
    <w:basedOn w:val="Normal"/>
    <w:rsid w:val="003F241A"/>
    <w:pPr>
      <w:spacing w:after="120" w:line="480" w:lineRule="auto"/>
    </w:pPr>
  </w:style>
  <w:style w:type="paragraph" w:styleId="Corpodetexto">
    <w:name w:val="Body Text"/>
    <w:basedOn w:val="Normal"/>
    <w:rsid w:val="00614F75"/>
    <w:pPr>
      <w:spacing w:after="120"/>
    </w:pPr>
  </w:style>
  <w:style w:type="paragraph" w:styleId="Recuodecorpodetexto3">
    <w:name w:val="Body Text Indent 3"/>
    <w:basedOn w:val="Normal"/>
    <w:rsid w:val="00614F75"/>
    <w:pPr>
      <w:spacing w:after="120"/>
      <w:ind w:left="283"/>
    </w:pPr>
    <w:rPr>
      <w:sz w:val="16"/>
      <w:szCs w:val="16"/>
    </w:rPr>
  </w:style>
  <w:style w:type="character" w:customStyle="1" w:styleId="conteudo1">
    <w:name w:val="conteudo1"/>
    <w:basedOn w:val="Fontepargpadro"/>
    <w:rsid w:val="00681E75"/>
    <w:rPr>
      <w:rFonts w:ascii="Verdana" w:hAnsi="Verdana" w:hint="default"/>
      <w:b w:val="0"/>
      <w:bCs w:val="0"/>
      <w:strike w:val="0"/>
      <w:dstrike w:val="0"/>
      <w:color w:val="76279C"/>
      <w:sz w:val="17"/>
      <w:szCs w:val="17"/>
      <w:u w:val="none"/>
      <w:effect w:val="none"/>
    </w:rPr>
  </w:style>
  <w:style w:type="paragraph" w:styleId="PargrafodaLista">
    <w:name w:val="List Paragraph"/>
    <w:basedOn w:val="Normal"/>
    <w:uiPriority w:val="34"/>
    <w:qFormat/>
    <w:rsid w:val="0079118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5Char">
    <w:name w:val="Título 5 Char"/>
    <w:basedOn w:val="Fontepargpadro"/>
    <w:link w:val="Ttulo5"/>
    <w:semiHidden/>
    <w:rsid w:val="00214AF7"/>
    <w:rPr>
      <w:rFonts w:asciiTheme="majorHAnsi" w:eastAsiaTheme="majorEastAsia" w:hAnsiTheme="majorHAnsi" w:cstheme="majorBidi"/>
      <w:color w:val="243F60" w:themeColor="accent1" w:themeShade="7F"/>
    </w:rPr>
  </w:style>
  <w:style w:type="paragraph" w:customStyle="1" w:styleId="p4">
    <w:name w:val="p4"/>
    <w:basedOn w:val="Normal"/>
    <w:rsid w:val="00214AF7"/>
    <w:pPr>
      <w:widowControl w:val="0"/>
      <w:tabs>
        <w:tab w:val="left" w:pos="4840"/>
      </w:tabs>
      <w:snapToGrid w:val="0"/>
      <w:spacing w:line="240" w:lineRule="atLeast"/>
      <w:ind w:left="3400"/>
    </w:pPr>
    <w:rPr>
      <w:sz w:val="24"/>
    </w:rPr>
  </w:style>
  <w:style w:type="paragraph" w:customStyle="1" w:styleId="p5">
    <w:name w:val="p5"/>
    <w:basedOn w:val="Normal"/>
    <w:rsid w:val="00214AF7"/>
    <w:pPr>
      <w:widowControl w:val="0"/>
      <w:tabs>
        <w:tab w:val="left" w:pos="1360"/>
      </w:tabs>
      <w:snapToGrid w:val="0"/>
      <w:spacing w:line="240" w:lineRule="atLeast"/>
      <w:ind w:left="1440" w:firstLine="1296"/>
    </w:pPr>
    <w:rPr>
      <w:sz w:val="24"/>
    </w:rPr>
  </w:style>
  <w:style w:type="paragraph" w:customStyle="1" w:styleId="ecxmsonormal">
    <w:name w:val="ecxmsonormal"/>
    <w:basedOn w:val="Normal"/>
    <w:rsid w:val="00FA0091"/>
    <w:pPr>
      <w:spacing w:after="324"/>
    </w:pPr>
    <w:rPr>
      <w:sz w:val="24"/>
      <w:szCs w:val="24"/>
    </w:rPr>
  </w:style>
  <w:style w:type="paragraph" w:customStyle="1" w:styleId="t8">
    <w:name w:val="t8"/>
    <w:basedOn w:val="Normal"/>
    <w:rsid w:val="009134DD"/>
    <w:pPr>
      <w:widowControl w:val="0"/>
      <w:spacing w:line="240" w:lineRule="atLeast"/>
    </w:pPr>
    <w:rPr>
      <w:snapToGrid w:val="0"/>
      <w:sz w:val="24"/>
    </w:rPr>
  </w:style>
  <w:style w:type="table" w:styleId="Tabelacomgrade">
    <w:name w:val="Table Grid"/>
    <w:basedOn w:val="Tabelanormal"/>
    <w:uiPriority w:val="59"/>
    <w:rsid w:val="00114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96EB0"/>
    <w:pPr>
      <w:spacing w:before="100" w:beforeAutospacing="1" w:after="100" w:afterAutospacing="1"/>
    </w:pPr>
    <w:rPr>
      <w:sz w:val="24"/>
      <w:szCs w:val="24"/>
    </w:rPr>
  </w:style>
  <w:style w:type="character" w:styleId="Forte">
    <w:name w:val="Strong"/>
    <w:basedOn w:val="Fontepargpadro"/>
    <w:uiPriority w:val="22"/>
    <w:qFormat/>
    <w:rsid w:val="00896EB0"/>
    <w:rPr>
      <w:b/>
      <w:bCs/>
    </w:rPr>
  </w:style>
  <w:style w:type="character" w:customStyle="1" w:styleId="xgmail-apple-converted-space">
    <w:name w:val="x_gmail-apple-converted-space"/>
    <w:basedOn w:val="Fontepargpadro"/>
    <w:rsid w:val="00896EB0"/>
  </w:style>
  <w:style w:type="paragraph" w:customStyle="1" w:styleId="xgmail-artigo">
    <w:name w:val="x_gmail-artigo"/>
    <w:basedOn w:val="Normal"/>
    <w:rsid w:val="00896EB0"/>
    <w:pPr>
      <w:spacing w:before="100" w:beforeAutospacing="1" w:after="100" w:afterAutospacing="1"/>
    </w:pPr>
    <w:rPr>
      <w:sz w:val="24"/>
      <w:szCs w:val="24"/>
    </w:rPr>
  </w:style>
  <w:style w:type="paragraph" w:customStyle="1" w:styleId="xgmail-msoheader">
    <w:name w:val="x_gmail-msoheader"/>
    <w:basedOn w:val="Normal"/>
    <w:rsid w:val="00896EB0"/>
    <w:pPr>
      <w:spacing w:before="100" w:beforeAutospacing="1" w:after="100" w:afterAutospacing="1"/>
    </w:pPr>
    <w:rPr>
      <w:sz w:val="24"/>
      <w:szCs w:val="24"/>
    </w:rPr>
  </w:style>
  <w:style w:type="character" w:customStyle="1" w:styleId="apple-converted-space">
    <w:name w:val="apple-converted-space"/>
    <w:basedOn w:val="Fontepargpadro"/>
    <w:rsid w:val="003D74E1"/>
  </w:style>
  <w:style w:type="paragraph" w:styleId="Textodebalo">
    <w:name w:val="Balloon Text"/>
    <w:basedOn w:val="Normal"/>
    <w:link w:val="TextodebaloChar"/>
    <w:rsid w:val="007807D3"/>
    <w:rPr>
      <w:rFonts w:ascii="Tahoma" w:hAnsi="Tahoma" w:cs="Tahoma"/>
      <w:sz w:val="16"/>
      <w:szCs w:val="16"/>
    </w:rPr>
  </w:style>
  <w:style w:type="character" w:customStyle="1" w:styleId="TextodebaloChar">
    <w:name w:val="Texto de balão Char"/>
    <w:basedOn w:val="Fontepargpadro"/>
    <w:link w:val="Textodebalo"/>
    <w:rsid w:val="007807D3"/>
    <w:rPr>
      <w:rFonts w:ascii="Tahoma" w:hAnsi="Tahoma" w:cs="Tahoma"/>
      <w:sz w:val="16"/>
      <w:szCs w:val="16"/>
    </w:rPr>
  </w:style>
  <w:style w:type="character" w:customStyle="1" w:styleId="Fontepargpadro1">
    <w:name w:val="Fonte parág. padrão1"/>
    <w:rsid w:val="00450A4E"/>
  </w:style>
  <w:style w:type="character" w:styleId="Hyperlink">
    <w:name w:val="Hyperlink"/>
    <w:basedOn w:val="Fontepargpadro1"/>
    <w:rsid w:val="00450A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5313">
      <w:bodyDiv w:val="1"/>
      <w:marLeft w:val="0"/>
      <w:marRight w:val="0"/>
      <w:marTop w:val="0"/>
      <w:marBottom w:val="0"/>
      <w:divBdr>
        <w:top w:val="none" w:sz="0" w:space="0" w:color="auto"/>
        <w:left w:val="none" w:sz="0" w:space="0" w:color="auto"/>
        <w:bottom w:val="none" w:sz="0" w:space="0" w:color="auto"/>
        <w:right w:val="none" w:sz="0" w:space="0" w:color="auto"/>
      </w:divBdr>
    </w:div>
    <w:div w:id="152458070">
      <w:bodyDiv w:val="1"/>
      <w:marLeft w:val="0"/>
      <w:marRight w:val="0"/>
      <w:marTop w:val="0"/>
      <w:marBottom w:val="0"/>
      <w:divBdr>
        <w:top w:val="none" w:sz="0" w:space="0" w:color="auto"/>
        <w:left w:val="none" w:sz="0" w:space="0" w:color="auto"/>
        <w:bottom w:val="none" w:sz="0" w:space="0" w:color="auto"/>
        <w:right w:val="none" w:sz="0" w:space="0" w:color="auto"/>
      </w:divBdr>
    </w:div>
    <w:div w:id="186910100">
      <w:bodyDiv w:val="1"/>
      <w:marLeft w:val="0"/>
      <w:marRight w:val="0"/>
      <w:marTop w:val="0"/>
      <w:marBottom w:val="0"/>
      <w:divBdr>
        <w:top w:val="none" w:sz="0" w:space="0" w:color="auto"/>
        <w:left w:val="none" w:sz="0" w:space="0" w:color="auto"/>
        <w:bottom w:val="none" w:sz="0" w:space="0" w:color="auto"/>
        <w:right w:val="none" w:sz="0" w:space="0" w:color="auto"/>
      </w:divBdr>
    </w:div>
    <w:div w:id="187259315">
      <w:bodyDiv w:val="1"/>
      <w:marLeft w:val="0"/>
      <w:marRight w:val="0"/>
      <w:marTop w:val="0"/>
      <w:marBottom w:val="0"/>
      <w:divBdr>
        <w:top w:val="none" w:sz="0" w:space="0" w:color="auto"/>
        <w:left w:val="none" w:sz="0" w:space="0" w:color="auto"/>
        <w:bottom w:val="none" w:sz="0" w:space="0" w:color="auto"/>
        <w:right w:val="none" w:sz="0" w:space="0" w:color="auto"/>
      </w:divBdr>
      <w:divsChild>
        <w:div w:id="9256404">
          <w:marLeft w:val="0"/>
          <w:marRight w:val="0"/>
          <w:marTop w:val="0"/>
          <w:marBottom w:val="0"/>
          <w:divBdr>
            <w:top w:val="none" w:sz="0" w:space="0" w:color="auto"/>
            <w:left w:val="none" w:sz="0" w:space="0" w:color="auto"/>
            <w:bottom w:val="none" w:sz="0" w:space="0" w:color="auto"/>
            <w:right w:val="none" w:sz="0" w:space="0" w:color="auto"/>
          </w:divBdr>
          <w:divsChild>
            <w:div w:id="1703675451">
              <w:marLeft w:val="0"/>
              <w:marRight w:val="0"/>
              <w:marTop w:val="0"/>
              <w:marBottom w:val="0"/>
              <w:divBdr>
                <w:top w:val="none" w:sz="0" w:space="0" w:color="auto"/>
                <w:left w:val="none" w:sz="0" w:space="0" w:color="auto"/>
                <w:bottom w:val="none" w:sz="0" w:space="0" w:color="auto"/>
                <w:right w:val="none" w:sz="0" w:space="0" w:color="auto"/>
              </w:divBdr>
              <w:divsChild>
                <w:div w:id="1958171169">
                  <w:marLeft w:val="0"/>
                  <w:marRight w:val="0"/>
                  <w:marTop w:val="0"/>
                  <w:marBottom w:val="0"/>
                  <w:divBdr>
                    <w:top w:val="none" w:sz="0" w:space="0" w:color="auto"/>
                    <w:left w:val="none" w:sz="0" w:space="0" w:color="auto"/>
                    <w:bottom w:val="none" w:sz="0" w:space="0" w:color="auto"/>
                    <w:right w:val="none" w:sz="0" w:space="0" w:color="auto"/>
                  </w:divBdr>
                  <w:divsChild>
                    <w:div w:id="271868130">
                      <w:marLeft w:val="0"/>
                      <w:marRight w:val="0"/>
                      <w:marTop w:val="0"/>
                      <w:marBottom w:val="0"/>
                      <w:divBdr>
                        <w:top w:val="none" w:sz="0" w:space="0" w:color="auto"/>
                        <w:left w:val="none" w:sz="0" w:space="0" w:color="auto"/>
                        <w:bottom w:val="none" w:sz="0" w:space="0" w:color="auto"/>
                        <w:right w:val="none" w:sz="0" w:space="0" w:color="auto"/>
                      </w:divBdr>
                      <w:divsChild>
                        <w:div w:id="1679111052">
                          <w:marLeft w:val="0"/>
                          <w:marRight w:val="0"/>
                          <w:marTop w:val="0"/>
                          <w:marBottom w:val="0"/>
                          <w:divBdr>
                            <w:top w:val="none" w:sz="0" w:space="0" w:color="auto"/>
                            <w:left w:val="none" w:sz="0" w:space="0" w:color="auto"/>
                            <w:bottom w:val="none" w:sz="0" w:space="0" w:color="auto"/>
                            <w:right w:val="none" w:sz="0" w:space="0" w:color="auto"/>
                          </w:divBdr>
                          <w:divsChild>
                            <w:div w:id="1306738798">
                              <w:marLeft w:val="0"/>
                              <w:marRight w:val="0"/>
                              <w:marTop w:val="0"/>
                              <w:marBottom w:val="0"/>
                              <w:divBdr>
                                <w:top w:val="none" w:sz="0" w:space="0" w:color="auto"/>
                                <w:left w:val="none" w:sz="0" w:space="0" w:color="auto"/>
                                <w:bottom w:val="none" w:sz="0" w:space="0" w:color="auto"/>
                                <w:right w:val="none" w:sz="0" w:space="0" w:color="auto"/>
                              </w:divBdr>
                              <w:divsChild>
                                <w:div w:id="852458940">
                                  <w:marLeft w:val="0"/>
                                  <w:marRight w:val="0"/>
                                  <w:marTop w:val="0"/>
                                  <w:marBottom w:val="0"/>
                                  <w:divBdr>
                                    <w:top w:val="none" w:sz="0" w:space="0" w:color="auto"/>
                                    <w:left w:val="none" w:sz="0" w:space="0" w:color="auto"/>
                                    <w:bottom w:val="none" w:sz="0" w:space="0" w:color="auto"/>
                                    <w:right w:val="none" w:sz="0" w:space="0" w:color="auto"/>
                                  </w:divBdr>
                                  <w:divsChild>
                                    <w:div w:id="1135875875">
                                      <w:marLeft w:val="0"/>
                                      <w:marRight w:val="0"/>
                                      <w:marTop w:val="0"/>
                                      <w:marBottom w:val="0"/>
                                      <w:divBdr>
                                        <w:top w:val="none" w:sz="0" w:space="0" w:color="auto"/>
                                        <w:left w:val="none" w:sz="0" w:space="0" w:color="auto"/>
                                        <w:bottom w:val="none" w:sz="0" w:space="0" w:color="auto"/>
                                        <w:right w:val="none" w:sz="0" w:space="0" w:color="auto"/>
                                      </w:divBdr>
                                      <w:divsChild>
                                        <w:div w:id="1833714484">
                                          <w:marLeft w:val="0"/>
                                          <w:marRight w:val="0"/>
                                          <w:marTop w:val="0"/>
                                          <w:marBottom w:val="0"/>
                                          <w:divBdr>
                                            <w:top w:val="none" w:sz="0" w:space="0" w:color="auto"/>
                                            <w:left w:val="none" w:sz="0" w:space="0" w:color="auto"/>
                                            <w:bottom w:val="none" w:sz="0" w:space="0" w:color="auto"/>
                                            <w:right w:val="none" w:sz="0" w:space="0" w:color="auto"/>
                                          </w:divBdr>
                                          <w:divsChild>
                                            <w:div w:id="1167095622">
                                              <w:marLeft w:val="0"/>
                                              <w:marRight w:val="0"/>
                                              <w:marTop w:val="0"/>
                                              <w:marBottom w:val="0"/>
                                              <w:divBdr>
                                                <w:top w:val="none" w:sz="0" w:space="0" w:color="auto"/>
                                                <w:left w:val="none" w:sz="0" w:space="0" w:color="auto"/>
                                                <w:bottom w:val="none" w:sz="0" w:space="0" w:color="auto"/>
                                                <w:right w:val="none" w:sz="0" w:space="0" w:color="auto"/>
                                              </w:divBdr>
                                              <w:divsChild>
                                                <w:div w:id="868685504">
                                                  <w:marLeft w:val="0"/>
                                                  <w:marRight w:val="0"/>
                                                  <w:marTop w:val="0"/>
                                                  <w:marBottom w:val="0"/>
                                                  <w:divBdr>
                                                    <w:top w:val="none" w:sz="0" w:space="0" w:color="auto"/>
                                                    <w:left w:val="none" w:sz="0" w:space="0" w:color="auto"/>
                                                    <w:bottom w:val="none" w:sz="0" w:space="0" w:color="auto"/>
                                                    <w:right w:val="none" w:sz="0" w:space="0" w:color="auto"/>
                                                  </w:divBdr>
                                                  <w:divsChild>
                                                    <w:div w:id="1223978950">
                                                      <w:marLeft w:val="0"/>
                                                      <w:marRight w:val="300"/>
                                                      <w:marTop w:val="0"/>
                                                      <w:marBottom w:val="0"/>
                                                      <w:divBdr>
                                                        <w:top w:val="none" w:sz="0" w:space="0" w:color="auto"/>
                                                        <w:left w:val="none" w:sz="0" w:space="0" w:color="auto"/>
                                                        <w:bottom w:val="none" w:sz="0" w:space="0" w:color="auto"/>
                                                        <w:right w:val="none" w:sz="0" w:space="0" w:color="auto"/>
                                                      </w:divBdr>
                                                      <w:divsChild>
                                                        <w:div w:id="1705902979">
                                                          <w:marLeft w:val="0"/>
                                                          <w:marRight w:val="0"/>
                                                          <w:marTop w:val="0"/>
                                                          <w:marBottom w:val="0"/>
                                                          <w:divBdr>
                                                            <w:top w:val="none" w:sz="0" w:space="0" w:color="auto"/>
                                                            <w:left w:val="none" w:sz="0" w:space="0" w:color="auto"/>
                                                            <w:bottom w:val="none" w:sz="0" w:space="0" w:color="auto"/>
                                                            <w:right w:val="none" w:sz="0" w:space="0" w:color="auto"/>
                                                          </w:divBdr>
                                                          <w:divsChild>
                                                            <w:div w:id="1970814856">
                                                              <w:marLeft w:val="0"/>
                                                              <w:marRight w:val="0"/>
                                                              <w:marTop w:val="0"/>
                                                              <w:marBottom w:val="0"/>
                                                              <w:divBdr>
                                                                <w:top w:val="none" w:sz="0" w:space="0" w:color="auto"/>
                                                                <w:left w:val="none" w:sz="0" w:space="0" w:color="auto"/>
                                                                <w:bottom w:val="none" w:sz="0" w:space="0" w:color="auto"/>
                                                                <w:right w:val="none" w:sz="0" w:space="0" w:color="auto"/>
                                                              </w:divBdr>
                                                              <w:divsChild>
                                                                <w:div w:id="6055906">
                                                                  <w:marLeft w:val="0"/>
                                                                  <w:marRight w:val="0"/>
                                                                  <w:marTop w:val="0"/>
                                                                  <w:marBottom w:val="0"/>
                                                                  <w:divBdr>
                                                                    <w:top w:val="none" w:sz="0" w:space="0" w:color="auto"/>
                                                                    <w:left w:val="none" w:sz="0" w:space="0" w:color="auto"/>
                                                                    <w:bottom w:val="none" w:sz="0" w:space="0" w:color="auto"/>
                                                                    <w:right w:val="none" w:sz="0" w:space="0" w:color="auto"/>
                                                                  </w:divBdr>
                                                                  <w:divsChild>
                                                                    <w:div w:id="148059383">
                                                                      <w:marLeft w:val="0"/>
                                                                      <w:marRight w:val="0"/>
                                                                      <w:marTop w:val="0"/>
                                                                      <w:marBottom w:val="360"/>
                                                                      <w:divBdr>
                                                                        <w:top w:val="single" w:sz="6" w:space="0" w:color="CCCCCC"/>
                                                                        <w:left w:val="none" w:sz="0" w:space="0" w:color="auto"/>
                                                                        <w:bottom w:val="none" w:sz="0" w:space="0" w:color="auto"/>
                                                                        <w:right w:val="none" w:sz="0" w:space="0" w:color="auto"/>
                                                                      </w:divBdr>
                                                                      <w:divsChild>
                                                                        <w:div w:id="527718259">
                                                                          <w:marLeft w:val="0"/>
                                                                          <w:marRight w:val="0"/>
                                                                          <w:marTop w:val="0"/>
                                                                          <w:marBottom w:val="0"/>
                                                                          <w:divBdr>
                                                                            <w:top w:val="none" w:sz="0" w:space="0" w:color="auto"/>
                                                                            <w:left w:val="none" w:sz="0" w:space="0" w:color="auto"/>
                                                                            <w:bottom w:val="none" w:sz="0" w:space="0" w:color="auto"/>
                                                                            <w:right w:val="none" w:sz="0" w:space="0" w:color="auto"/>
                                                                          </w:divBdr>
                                                                          <w:divsChild>
                                                                            <w:div w:id="1779788772">
                                                                              <w:marLeft w:val="0"/>
                                                                              <w:marRight w:val="0"/>
                                                                              <w:marTop w:val="0"/>
                                                                              <w:marBottom w:val="0"/>
                                                                              <w:divBdr>
                                                                                <w:top w:val="none" w:sz="0" w:space="0" w:color="auto"/>
                                                                                <w:left w:val="none" w:sz="0" w:space="0" w:color="auto"/>
                                                                                <w:bottom w:val="none" w:sz="0" w:space="0" w:color="auto"/>
                                                                                <w:right w:val="none" w:sz="0" w:space="0" w:color="auto"/>
                                                                              </w:divBdr>
                                                                              <w:divsChild>
                                                                                <w:div w:id="1908370145">
                                                                                  <w:marLeft w:val="0"/>
                                                                                  <w:marRight w:val="0"/>
                                                                                  <w:marTop w:val="0"/>
                                                                                  <w:marBottom w:val="0"/>
                                                                                  <w:divBdr>
                                                                                    <w:top w:val="none" w:sz="0" w:space="0" w:color="auto"/>
                                                                                    <w:left w:val="none" w:sz="0" w:space="0" w:color="auto"/>
                                                                                    <w:bottom w:val="none" w:sz="0" w:space="0" w:color="auto"/>
                                                                                    <w:right w:val="none" w:sz="0" w:space="0" w:color="auto"/>
                                                                                  </w:divBdr>
                                                                                  <w:divsChild>
                                                                                    <w:div w:id="405611285">
                                                                                      <w:marLeft w:val="0"/>
                                                                                      <w:marRight w:val="0"/>
                                                                                      <w:marTop w:val="0"/>
                                                                                      <w:marBottom w:val="0"/>
                                                                                      <w:divBdr>
                                                                                        <w:top w:val="none" w:sz="0" w:space="0" w:color="auto"/>
                                                                                        <w:left w:val="none" w:sz="0" w:space="0" w:color="auto"/>
                                                                                        <w:bottom w:val="none" w:sz="0" w:space="0" w:color="auto"/>
                                                                                        <w:right w:val="none" w:sz="0" w:space="0" w:color="auto"/>
                                                                                      </w:divBdr>
                                                                                      <w:divsChild>
                                                                                        <w:div w:id="1920215854">
                                                                                          <w:marLeft w:val="0"/>
                                                                                          <w:marRight w:val="0"/>
                                                                                          <w:marTop w:val="0"/>
                                                                                          <w:marBottom w:val="0"/>
                                                                                          <w:divBdr>
                                                                                            <w:top w:val="none" w:sz="0" w:space="0" w:color="auto"/>
                                                                                            <w:left w:val="none" w:sz="0" w:space="0" w:color="auto"/>
                                                                                            <w:bottom w:val="none" w:sz="0" w:space="0" w:color="auto"/>
                                                                                            <w:right w:val="none" w:sz="0" w:space="0" w:color="auto"/>
                                                                                          </w:divBdr>
                                                                                          <w:divsChild>
                                                                                            <w:div w:id="84216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0205023">
      <w:bodyDiv w:val="1"/>
      <w:marLeft w:val="0"/>
      <w:marRight w:val="0"/>
      <w:marTop w:val="0"/>
      <w:marBottom w:val="0"/>
      <w:divBdr>
        <w:top w:val="none" w:sz="0" w:space="0" w:color="auto"/>
        <w:left w:val="none" w:sz="0" w:space="0" w:color="auto"/>
        <w:bottom w:val="none" w:sz="0" w:space="0" w:color="auto"/>
        <w:right w:val="none" w:sz="0" w:space="0" w:color="auto"/>
      </w:divBdr>
    </w:div>
    <w:div w:id="477193272">
      <w:bodyDiv w:val="1"/>
      <w:marLeft w:val="0"/>
      <w:marRight w:val="0"/>
      <w:marTop w:val="0"/>
      <w:marBottom w:val="0"/>
      <w:divBdr>
        <w:top w:val="none" w:sz="0" w:space="0" w:color="auto"/>
        <w:left w:val="none" w:sz="0" w:space="0" w:color="auto"/>
        <w:bottom w:val="none" w:sz="0" w:space="0" w:color="auto"/>
        <w:right w:val="none" w:sz="0" w:space="0" w:color="auto"/>
      </w:divBdr>
      <w:divsChild>
        <w:div w:id="379743897">
          <w:marLeft w:val="0"/>
          <w:marRight w:val="0"/>
          <w:marTop w:val="0"/>
          <w:marBottom w:val="0"/>
          <w:divBdr>
            <w:top w:val="none" w:sz="0" w:space="0" w:color="auto"/>
            <w:left w:val="none" w:sz="0" w:space="0" w:color="auto"/>
            <w:bottom w:val="none" w:sz="0" w:space="0" w:color="auto"/>
            <w:right w:val="none" w:sz="0" w:space="0" w:color="auto"/>
          </w:divBdr>
          <w:divsChild>
            <w:div w:id="80877600">
              <w:marLeft w:val="0"/>
              <w:marRight w:val="0"/>
              <w:marTop w:val="0"/>
              <w:marBottom w:val="0"/>
              <w:divBdr>
                <w:top w:val="none" w:sz="0" w:space="0" w:color="auto"/>
                <w:left w:val="none" w:sz="0" w:space="0" w:color="auto"/>
                <w:bottom w:val="none" w:sz="0" w:space="0" w:color="auto"/>
                <w:right w:val="none" w:sz="0" w:space="0" w:color="auto"/>
              </w:divBdr>
              <w:divsChild>
                <w:div w:id="1256938492">
                  <w:marLeft w:val="0"/>
                  <w:marRight w:val="0"/>
                  <w:marTop w:val="0"/>
                  <w:marBottom w:val="0"/>
                  <w:divBdr>
                    <w:top w:val="none" w:sz="0" w:space="0" w:color="auto"/>
                    <w:left w:val="none" w:sz="0" w:space="0" w:color="auto"/>
                    <w:bottom w:val="none" w:sz="0" w:space="0" w:color="auto"/>
                    <w:right w:val="none" w:sz="0" w:space="0" w:color="auto"/>
                  </w:divBdr>
                  <w:divsChild>
                    <w:div w:id="974676510">
                      <w:marLeft w:val="0"/>
                      <w:marRight w:val="0"/>
                      <w:marTop w:val="0"/>
                      <w:marBottom w:val="0"/>
                      <w:divBdr>
                        <w:top w:val="none" w:sz="0" w:space="0" w:color="auto"/>
                        <w:left w:val="none" w:sz="0" w:space="0" w:color="auto"/>
                        <w:bottom w:val="none" w:sz="0" w:space="0" w:color="auto"/>
                        <w:right w:val="none" w:sz="0" w:space="0" w:color="auto"/>
                      </w:divBdr>
                      <w:divsChild>
                        <w:div w:id="1361783742">
                          <w:marLeft w:val="0"/>
                          <w:marRight w:val="0"/>
                          <w:marTop w:val="0"/>
                          <w:marBottom w:val="0"/>
                          <w:divBdr>
                            <w:top w:val="none" w:sz="0" w:space="0" w:color="auto"/>
                            <w:left w:val="none" w:sz="0" w:space="0" w:color="auto"/>
                            <w:bottom w:val="none" w:sz="0" w:space="0" w:color="auto"/>
                            <w:right w:val="none" w:sz="0" w:space="0" w:color="auto"/>
                          </w:divBdr>
                          <w:divsChild>
                            <w:div w:id="841745894">
                              <w:marLeft w:val="0"/>
                              <w:marRight w:val="0"/>
                              <w:marTop w:val="0"/>
                              <w:marBottom w:val="0"/>
                              <w:divBdr>
                                <w:top w:val="none" w:sz="0" w:space="0" w:color="EAEAEA"/>
                                <w:left w:val="none" w:sz="0" w:space="0" w:color="EAEAEA"/>
                                <w:bottom w:val="single" w:sz="6" w:space="15" w:color="EAEAEA"/>
                                <w:right w:val="none" w:sz="0" w:space="0" w:color="EAEAEA"/>
                              </w:divBdr>
                              <w:divsChild>
                                <w:div w:id="759525448">
                                  <w:marLeft w:val="930"/>
                                  <w:marRight w:val="0"/>
                                  <w:marTop w:val="180"/>
                                  <w:marBottom w:val="0"/>
                                  <w:divBdr>
                                    <w:top w:val="none" w:sz="0" w:space="0" w:color="auto"/>
                                    <w:left w:val="none" w:sz="0" w:space="0" w:color="auto"/>
                                    <w:bottom w:val="none" w:sz="0" w:space="0" w:color="auto"/>
                                    <w:right w:val="none" w:sz="0" w:space="0" w:color="auto"/>
                                  </w:divBdr>
                                  <w:divsChild>
                                    <w:div w:id="900750911">
                                      <w:marLeft w:val="0"/>
                                      <w:marRight w:val="0"/>
                                      <w:marTop w:val="0"/>
                                      <w:marBottom w:val="0"/>
                                      <w:divBdr>
                                        <w:top w:val="none" w:sz="0" w:space="0" w:color="auto"/>
                                        <w:left w:val="none" w:sz="0" w:space="0" w:color="auto"/>
                                        <w:bottom w:val="none" w:sz="0" w:space="0" w:color="auto"/>
                                        <w:right w:val="none" w:sz="0" w:space="0" w:color="auto"/>
                                      </w:divBdr>
                                      <w:divsChild>
                                        <w:div w:id="1016153221">
                                          <w:marLeft w:val="0"/>
                                          <w:marRight w:val="0"/>
                                          <w:marTop w:val="0"/>
                                          <w:marBottom w:val="0"/>
                                          <w:divBdr>
                                            <w:top w:val="none" w:sz="0" w:space="0" w:color="auto"/>
                                            <w:left w:val="none" w:sz="0" w:space="0" w:color="auto"/>
                                            <w:bottom w:val="none" w:sz="0" w:space="0" w:color="auto"/>
                                            <w:right w:val="none" w:sz="0" w:space="0" w:color="auto"/>
                                          </w:divBdr>
                                          <w:divsChild>
                                            <w:div w:id="2023117498">
                                              <w:marLeft w:val="0"/>
                                              <w:marRight w:val="0"/>
                                              <w:marTop w:val="0"/>
                                              <w:marBottom w:val="0"/>
                                              <w:divBdr>
                                                <w:top w:val="none" w:sz="0" w:space="0" w:color="auto"/>
                                                <w:left w:val="none" w:sz="0" w:space="0" w:color="auto"/>
                                                <w:bottom w:val="none" w:sz="0" w:space="0" w:color="auto"/>
                                                <w:right w:val="none" w:sz="0" w:space="0" w:color="auto"/>
                                              </w:divBdr>
                                              <w:divsChild>
                                                <w:div w:id="1544093789">
                                                  <w:marLeft w:val="0"/>
                                                  <w:marRight w:val="0"/>
                                                  <w:marTop w:val="0"/>
                                                  <w:marBottom w:val="0"/>
                                                  <w:divBdr>
                                                    <w:top w:val="none" w:sz="0" w:space="0" w:color="auto"/>
                                                    <w:left w:val="none" w:sz="0" w:space="0" w:color="auto"/>
                                                    <w:bottom w:val="none" w:sz="0" w:space="0" w:color="auto"/>
                                                    <w:right w:val="none" w:sz="0" w:space="0" w:color="auto"/>
                                                  </w:divBdr>
                                                  <w:divsChild>
                                                    <w:div w:id="1213735417">
                                                      <w:marLeft w:val="0"/>
                                                      <w:marRight w:val="0"/>
                                                      <w:marTop w:val="0"/>
                                                      <w:marBottom w:val="0"/>
                                                      <w:divBdr>
                                                        <w:top w:val="none" w:sz="0" w:space="0" w:color="auto"/>
                                                        <w:left w:val="none" w:sz="0" w:space="0" w:color="auto"/>
                                                        <w:bottom w:val="none" w:sz="0" w:space="0" w:color="auto"/>
                                                        <w:right w:val="none" w:sz="0" w:space="0" w:color="auto"/>
                                                      </w:divBdr>
                                                      <w:divsChild>
                                                        <w:div w:id="1994404516">
                                                          <w:marLeft w:val="0"/>
                                                          <w:marRight w:val="0"/>
                                                          <w:marTop w:val="0"/>
                                                          <w:marBottom w:val="0"/>
                                                          <w:divBdr>
                                                            <w:top w:val="none" w:sz="0" w:space="0" w:color="auto"/>
                                                            <w:left w:val="none" w:sz="0" w:space="0" w:color="auto"/>
                                                            <w:bottom w:val="none" w:sz="0" w:space="0" w:color="auto"/>
                                                            <w:right w:val="none" w:sz="0" w:space="0" w:color="auto"/>
                                                          </w:divBdr>
                                                          <w:divsChild>
                                                            <w:div w:id="15860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8399365">
              <w:marLeft w:val="0"/>
              <w:marRight w:val="0"/>
              <w:marTop w:val="0"/>
              <w:marBottom w:val="0"/>
              <w:divBdr>
                <w:top w:val="none" w:sz="0" w:space="0" w:color="auto"/>
                <w:left w:val="none" w:sz="0" w:space="0" w:color="auto"/>
                <w:bottom w:val="none" w:sz="0" w:space="0" w:color="auto"/>
                <w:right w:val="none" w:sz="0" w:space="0" w:color="auto"/>
              </w:divBdr>
              <w:divsChild>
                <w:div w:id="214114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531941">
      <w:bodyDiv w:val="1"/>
      <w:marLeft w:val="0"/>
      <w:marRight w:val="0"/>
      <w:marTop w:val="0"/>
      <w:marBottom w:val="0"/>
      <w:divBdr>
        <w:top w:val="none" w:sz="0" w:space="0" w:color="auto"/>
        <w:left w:val="none" w:sz="0" w:space="0" w:color="auto"/>
        <w:bottom w:val="none" w:sz="0" w:space="0" w:color="auto"/>
        <w:right w:val="none" w:sz="0" w:space="0" w:color="auto"/>
      </w:divBdr>
    </w:div>
    <w:div w:id="879510119">
      <w:bodyDiv w:val="1"/>
      <w:marLeft w:val="0"/>
      <w:marRight w:val="0"/>
      <w:marTop w:val="0"/>
      <w:marBottom w:val="0"/>
      <w:divBdr>
        <w:top w:val="none" w:sz="0" w:space="0" w:color="auto"/>
        <w:left w:val="none" w:sz="0" w:space="0" w:color="auto"/>
        <w:bottom w:val="none" w:sz="0" w:space="0" w:color="auto"/>
        <w:right w:val="none" w:sz="0" w:space="0" w:color="auto"/>
      </w:divBdr>
    </w:div>
    <w:div w:id="973485036">
      <w:bodyDiv w:val="1"/>
      <w:marLeft w:val="0"/>
      <w:marRight w:val="0"/>
      <w:marTop w:val="0"/>
      <w:marBottom w:val="0"/>
      <w:divBdr>
        <w:top w:val="none" w:sz="0" w:space="0" w:color="auto"/>
        <w:left w:val="none" w:sz="0" w:space="0" w:color="auto"/>
        <w:bottom w:val="none" w:sz="0" w:space="0" w:color="auto"/>
        <w:right w:val="none" w:sz="0" w:space="0" w:color="auto"/>
      </w:divBdr>
    </w:div>
    <w:div w:id="1133014539">
      <w:bodyDiv w:val="1"/>
      <w:marLeft w:val="0"/>
      <w:marRight w:val="0"/>
      <w:marTop w:val="0"/>
      <w:marBottom w:val="0"/>
      <w:divBdr>
        <w:top w:val="none" w:sz="0" w:space="0" w:color="auto"/>
        <w:left w:val="none" w:sz="0" w:space="0" w:color="auto"/>
        <w:bottom w:val="none" w:sz="0" w:space="0" w:color="auto"/>
        <w:right w:val="none" w:sz="0" w:space="0" w:color="auto"/>
      </w:divBdr>
    </w:div>
    <w:div w:id="1216550840">
      <w:bodyDiv w:val="1"/>
      <w:marLeft w:val="0"/>
      <w:marRight w:val="0"/>
      <w:marTop w:val="0"/>
      <w:marBottom w:val="0"/>
      <w:divBdr>
        <w:top w:val="none" w:sz="0" w:space="0" w:color="auto"/>
        <w:left w:val="none" w:sz="0" w:space="0" w:color="auto"/>
        <w:bottom w:val="none" w:sz="0" w:space="0" w:color="auto"/>
        <w:right w:val="none" w:sz="0" w:space="0" w:color="auto"/>
      </w:divBdr>
    </w:div>
    <w:div w:id="1278829936">
      <w:bodyDiv w:val="1"/>
      <w:marLeft w:val="0"/>
      <w:marRight w:val="0"/>
      <w:marTop w:val="0"/>
      <w:marBottom w:val="0"/>
      <w:divBdr>
        <w:top w:val="none" w:sz="0" w:space="0" w:color="auto"/>
        <w:left w:val="none" w:sz="0" w:space="0" w:color="auto"/>
        <w:bottom w:val="none" w:sz="0" w:space="0" w:color="auto"/>
        <w:right w:val="none" w:sz="0" w:space="0" w:color="auto"/>
      </w:divBdr>
    </w:div>
    <w:div w:id="1407217366">
      <w:bodyDiv w:val="1"/>
      <w:marLeft w:val="0"/>
      <w:marRight w:val="0"/>
      <w:marTop w:val="0"/>
      <w:marBottom w:val="0"/>
      <w:divBdr>
        <w:top w:val="none" w:sz="0" w:space="0" w:color="auto"/>
        <w:left w:val="none" w:sz="0" w:space="0" w:color="auto"/>
        <w:bottom w:val="none" w:sz="0" w:space="0" w:color="auto"/>
        <w:right w:val="none" w:sz="0" w:space="0" w:color="auto"/>
      </w:divBdr>
    </w:div>
    <w:div w:id="1834374450">
      <w:bodyDiv w:val="1"/>
      <w:marLeft w:val="0"/>
      <w:marRight w:val="0"/>
      <w:marTop w:val="0"/>
      <w:marBottom w:val="0"/>
      <w:divBdr>
        <w:top w:val="none" w:sz="0" w:space="0" w:color="auto"/>
        <w:left w:val="none" w:sz="0" w:space="0" w:color="auto"/>
        <w:bottom w:val="none" w:sz="0" w:space="0" w:color="auto"/>
        <w:right w:val="none" w:sz="0" w:space="0" w:color="auto"/>
      </w:divBdr>
    </w:div>
    <w:div w:id="1892185375">
      <w:bodyDiv w:val="1"/>
      <w:marLeft w:val="0"/>
      <w:marRight w:val="0"/>
      <w:marTop w:val="0"/>
      <w:marBottom w:val="0"/>
      <w:divBdr>
        <w:top w:val="none" w:sz="0" w:space="0" w:color="auto"/>
        <w:left w:val="none" w:sz="0" w:space="0" w:color="auto"/>
        <w:bottom w:val="none" w:sz="0" w:space="0" w:color="auto"/>
        <w:right w:val="none" w:sz="0" w:space="0" w:color="auto"/>
      </w:divBdr>
      <w:divsChild>
        <w:div w:id="468280243">
          <w:marLeft w:val="0"/>
          <w:marRight w:val="0"/>
          <w:marTop w:val="0"/>
          <w:marBottom w:val="0"/>
          <w:divBdr>
            <w:top w:val="none" w:sz="0" w:space="0" w:color="auto"/>
            <w:left w:val="none" w:sz="0" w:space="0" w:color="auto"/>
            <w:bottom w:val="none" w:sz="0" w:space="0" w:color="auto"/>
            <w:right w:val="none" w:sz="0" w:space="0" w:color="auto"/>
          </w:divBdr>
        </w:div>
      </w:divsChild>
    </w:div>
    <w:div w:id="1927375643">
      <w:bodyDiv w:val="1"/>
      <w:marLeft w:val="0"/>
      <w:marRight w:val="0"/>
      <w:marTop w:val="0"/>
      <w:marBottom w:val="0"/>
      <w:divBdr>
        <w:top w:val="none" w:sz="0" w:space="0" w:color="auto"/>
        <w:left w:val="none" w:sz="0" w:space="0" w:color="auto"/>
        <w:bottom w:val="none" w:sz="0" w:space="0" w:color="auto"/>
        <w:right w:val="none" w:sz="0" w:space="0" w:color="auto"/>
      </w:divBdr>
    </w:div>
    <w:div w:id="201641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41DA53-BE94-4FE8-9E60-481491F78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632</Words>
  <Characters>3416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LEI COMPLEMENTAR N</vt:lpstr>
    </vt:vector>
  </TitlesOfParts>
  <Company>Organização não conhecida</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COMPLEMENTAR N</dc:title>
  <dc:creator>===</dc:creator>
  <cp:lastModifiedBy>Timoteo</cp:lastModifiedBy>
  <cp:revision>5</cp:revision>
  <cp:lastPrinted>2019-01-30T09:58:00Z</cp:lastPrinted>
  <dcterms:created xsi:type="dcterms:W3CDTF">2025-01-27T17:17:00Z</dcterms:created>
  <dcterms:modified xsi:type="dcterms:W3CDTF">2025-01-28T11:09:00Z</dcterms:modified>
</cp:coreProperties>
</file>