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EC1C3" w14:textId="6CF80A3B" w:rsidR="00524AF5" w:rsidRDefault="005A5E11" w:rsidP="00524AF5">
      <w:pPr>
        <w:spacing w:after="0" w:line="240" w:lineRule="auto"/>
        <w:ind w:left="3544"/>
        <w:rPr>
          <w:b/>
          <w:sz w:val="22"/>
        </w:rPr>
      </w:pPr>
      <w:r w:rsidRPr="00677F8C">
        <w:rPr>
          <w:b/>
          <w:sz w:val="22"/>
        </w:rPr>
        <w:t>INDICAÇÃO N°</w:t>
      </w:r>
      <w:r>
        <w:rPr>
          <w:b/>
          <w:sz w:val="22"/>
        </w:rPr>
        <w:t xml:space="preserve"> 184</w:t>
      </w:r>
      <w:r w:rsidRPr="00677F8C">
        <w:rPr>
          <w:b/>
          <w:sz w:val="22"/>
        </w:rPr>
        <w:t>/2025</w:t>
      </w:r>
    </w:p>
    <w:p w14:paraId="4188EF05" w14:textId="77777777" w:rsidR="00EF56A0" w:rsidRDefault="00EF56A0" w:rsidP="00524AF5">
      <w:pPr>
        <w:spacing w:after="0" w:line="240" w:lineRule="auto"/>
        <w:ind w:left="3544"/>
        <w:rPr>
          <w:b/>
          <w:sz w:val="22"/>
        </w:rPr>
      </w:pPr>
    </w:p>
    <w:p w14:paraId="50DA652E" w14:textId="77777777" w:rsidR="00EF56A0" w:rsidRPr="00677F8C" w:rsidRDefault="00EF56A0" w:rsidP="00524AF5">
      <w:pPr>
        <w:spacing w:after="0" w:line="240" w:lineRule="auto"/>
        <w:ind w:left="3544"/>
        <w:rPr>
          <w:b/>
          <w:sz w:val="22"/>
        </w:rPr>
      </w:pPr>
    </w:p>
    <w:p w14:paraId="5DFC2B7B" w14:textId="77777777" w:rsidR="00524AF5" w:rsidRPr="00677F8C" w:rsidRDefault="00524AF5" w:rsidP="00524AF5">
      <w:pPr>
        <w:spacing w:after="0" w:line="240" w:lineRule="auto"/>
        <w:ind w:left="3544"/>
        <w:rPr>
          <w:b/>
          <w:sz w:val="22"/>
        </w:rPr>
      </w:pPr>
    </w:p>
    <w:p w14:paraId="2974489E" w14:textId="6E5E5283" w:rsidR="00524AF5" w:rsidRPr="00677F8C" w:rsidRDefault="005A5E11" w:rsidP="00524AF5">
      <w:pPr>
        <w:spacing w:after="0" w:line="240" w:lineRule="auto"/>
        <w:ind w:left="3544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>INDIC</w:t>
      </w:r>
      <w:r w:rsidR="00B71EBE">
        <w:rPr>
          <w:b/>
          <w:sz w:val="22"/>
        </w:rPr>
        <w:t>AMOS</w:t>
      </w:r>
      <w:r>
        <w:rPr>
          <w:b/>
          <w:sz w:val="22"/>
        </w:rPr>
        <w:t xml:space="preserve"> AO PODER EXECUTIVO MUNICIPAL, INCLUIR </w:t>
      </w:r>
      <w:r w:rsidRPr="006151BF">
        <w:rPr>
          <w:b/>
          <w:bCs/>
        </w:rPr>
        <w:t>NO CALENDÁRIO OFICIAL DE EVENTOS DO MUNICÍPIO: "DIA DA MULHER RURAL</w:t>
      </w:r>
      <w:r>
        <w:rPr>
          <w:b/>
          <w:sz w:val="22"/>
        </w:rPr>
        <w:t xml:space="preserve">. </w:t>
      </w:r>
    </w:p>
    <w:p w14:paraId="6D128EA4" w14:textId="77777777" w:rsidR="00524AF5" w:rsidRPr="00677F8C" w:rsidRDefault="00524AF5" w:rsidP="00524AF5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7BF72116" w14:textId="77777777" w:rsidR="00524AF5" w:rsidRPr="00677F8C" w:rsidRDefault="00524AF5" w:rsidP="00524AF5">
      <w:pPr>
        <w:spacing w:after="0" w:line="240" w:lineRule="auto"/>
        <w:ind w:left="3402"/>
        <w:jc w:val="both"/>
        <w:rPr>
          <w:b/>
          <w:sz w:val="22"/>
        </w:rPr>
      </w:pPr>
    </w:p>
    <w:p w14:paraId="52BD3E67" w14:textId="2CF0B303" w:rsidR="00524AF5" w:rsidRPr="008A29DE" w:rsidRDefault="005A5E11" w:rsidP="00F60235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</w:t>
      </w:r>
      <w:r w:rsidR="005C65AD" w:rsidRPr="004E12E4">
        <w:rPr>
          <w:b/>
          <w:sz w:val="22"/>
        </w:rPr>
        <w:t>RODRIGO MATERAZZI - R</w:t>
      </w:r>
      <w:r>
        <w:rPr>
          <w:b/>
          <w:sz w:val="22"/>
        </w:rPr>
        <w:t>EPUBLICANOS</w:t>
      </w:r>
      <w:r w:rsidRPr="004E12E4">
        <w:rPr>
          <w:b/>
          <w:bCs/>
          <w:iCs/>
          <w:sz w:val="22"/>
        </w:rPr>
        <w:t>,</w:t>
      </w:r>
      <w:r w:rsidR="004E12E4" w:rsidRPr="004E12E4">
        <w:rPr>
          <w:b/>
          <w:bCs/>
          <w:iCs/>
          <w:sz w:val="22"/>
        </w:rPr>
        <w:t xml:space="preserve"> </w:t>
      </w:r>
      <w:r w:rsidR="004E12E4" w:rsidRPr="004E12E4">
        <w:rPr>
          <w:b/>
          <w:color w:val="000000"/>
          <w:sz w:val="22"/>
        </w:rPr>
        <w:t>ADIR CUNICO – NOVO, GRINGO DO BARREIRO – PL</w:t>
      </w:r>
      <w:r>
        <w:rPr>
          <w:b/>
          <w:color w:val="000000"/>
          <w:sz w:val="22"/>
        </w:rPr>
        <w:t>,</w:t>
      </w:r>
      <w:r w:rsidRPr="004E12E4">
        <w:rPr>
          <w:b/>
          <w:sz w:val="22"/>
        </w:rPr>
        <w:t xml:space="preserve"> </w:t>
      </w:r>
      <w:r w:rsidRPr="004E12E4">
        <w:rPr>
          <w:bCs/>
          <w:sz w:val="22"/>
        </w:rPr>
        <w:t>vereador</w:t>
      </w:r>
      <w:r>
        <w:rPr>
          <w:bCs/>
          <w:sz w:val="22"/>
        </w:rPr>
        <w:t>es</w:t>
      </w:r>
      <w:r w:rsidRPr="004E12E4">
        <w:rPr>
          <w:b/>
          <w:sz w:val="22"/>
        </w:rPr>
        <w:t xml:space="preserve"> </w:t>
      </w:r>
      <w:r w:rsidRPr="004E12E4">
        <w:rPr>
          <w:sz w:val="22"/>
        </w:rPr>
        <w:t>com assento nesta</w:t>
      </w:r>
      <w:r w:rsidRPr="00677F8C">
        <w:rPr>
          <w:sz w:val="22"/>
        </w:rPr>
        <w:t xml:space="preserve"> Casa, de conformidade com o artigo 115 do Regimento Interno, requerem à Mesa que este expediente seja encaminhado ao Exmo. Senhor </w:t>
      </w:r>
      <w:r w:rsidR="00394236" w:rsidRPr="00677F8C">
        <w:rPr>
          <w:sz w:val="22"/>
        </w:rPr>
        <w:t>Alei Fernandes</w:t>
      </w:r>
      <w:r w:rsidRPr="00677F8C">
        <w:rPr>
          <w:sz w:val="22"/>
        </w:rPr>
        <w:t xml:space="preserve"> Prefeito Municipal, </w:t>
      </w:r>
      <w:r w:rsidR="00AB7C67">
        <w:rPr>
          <w:sz w:val="22"/>
        </w:rPr>
        <w:t xml:space="preserve">com cópia </w:t>
      </w:r>
      <w:r w:rsidR="00B256D2">
        <w:rPr>
          <w:sz w:val="22"/>
        </w:rPr>
        <w:t>à</w:t>
      </w:r>
      <w:r w:rsidR="00AB7C67">
        <w:rPr>
          <w:sz w:val="22"/>
        </w:rPr>
        <w:t xml:space="preserve"> Secretaria Municipa</w:t>
      </w:r>
      <w:r w:rsidR="00B256D2">
        <w:rPr>
          <w:sz w:val="22"/>
        </w:rPr>
        <w:t>l</w:t>
      </w:r>
      <w:r w:rsidR="00AB7C67">
        <w:rPr>
          <w:sz w:val="22"/>
        </w:rPr>
        <w:t xml:space="preserve"> </w:t>
      </w:r>
      <w:r w:rsidR="00B256D2">
        <w:rPr>
          <w:sz w:val="22"/>
        </w:rPr>
        <w:t>da Mulher e da Família</w:t>
      </w:r>
      <w:r w:rsidR="00AB7C67">
        <w:rPr>
          <w:sz w:val="22"/>
        </w:rPr>
        <w:t xml:space="preserve"> e </w:t>
      </w:r>
      <w:r w:rsidR="00AB7C67" w:rsidRPr="008A29DE">
        <w:rPr>
          <w:b/>
          <w:sz w:val="22"/>
        </w:rPr>
        <w:t xml:space="preserve">versando sobre a necessidade do Poder Executivo Municipal, </w:t>
      </w:r>
      <w:r w:rsidR="00781A7A" w:rsidRPr="008A29DE">
        <w:rPr>
          <w:b/>
          <w:sz w:val="22"/>
        </w:rPr>
        <w:t xml:space="preserve">Incluir </w:t>
      </w:r>
      <w:r w:rsidR="00781A7A" w:rsidRPr="006151BF">
        <w:rPr>
          <w:b/>
          <w:bCs/>
          <w:sz w:val="22"/>
        </w:rPr>
        <w:t>no Calendário Oficial de Eventos do Município: "Dia da Mulher Rural</w:t>
      </w:r>
      <w:r>
        <w:rPr>
          <w:b/>
          <w:bCs/>
          <w:sz w:val="22"/>
        </w:rPr>
        <w:t>”</w:t>
      </w:r>
      <w:r w:rsidR="005C65AD" w:rsidRPr="008A29DE">
        <w:rPr>
          <w:b/>
          <w:color w:val="000000" w:themeColor="text1"/>
          <w:sz w:val="22"/>
          <w:shd w:val="clear" w:color="auto" w:fill="F5F5F5"/>
        </w:rPr>
        <w:t>.</w:t>
      </w:r>
    </w:p>
    <w:p w14:paraId="410FE789" w14:textId="77777777" w:rsidR="00524AF5" w:rsidRPr="00677F8C" w:rsidRDefault="00524AF5" w:rsidP="00524AF5">
      <w:pPr>
        <w:spacing w:after="0" w:line="240" w:lineRule="auto"/>
        <w:rPr>
          <w:b/>
          <w:sz w:val="22"/>
        </w:rPr>
      </w:pPr>
    </w:p>
    <w:p w14:paraId="1A323EC0" w14:textId="77777777" w:rsidR="00524AF5" w:rsidRPr="00677F8C" w:rsidRDefault="00524AF5" w:rsidP="00524AF5">
      <w:pPr>
        <w:spacing w:after="0" w:line="240" w:lineRule="auto"/>
        <w:rPr>
          <w:b/>
          <w:sz w:val="22"/>
        </w:rPr>
      </w:pPr>
    </w:p>
    <w:p w14:paraId="149E0646" w14:textId="77777777" w:rsidR="00524AF5" w:rsidRPr="00677F8C" w:rsidRDefault="005A5E11" w:rsidP="00524AF5">
      <w:pPr>
        <w:spacing w:after="0" w:line="240" w:lineRule="auto"/>
        <w:jc w:val="center"/>
        <w:rPr>
          <w:b/>
          <w:sz w:val="22"/>
        </w:rPr>
      </w:pPr>
      <w:r w:rsidRPr="00677F8C">
        <w:rPr>
          <w:b/>
          <w:sz w:val="22"/>
        </w:rPr>
        <w:t>JUSTIFICATIVAS</w:t>
      </w:r>
    </w:p>
    <w:p w14:paraId="0D635997" w14:textId="77777777" w:rsidR="00524AF5" w:rsidRDefault="00524AF5" w:rsidP="00524AF5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5CFE35EF" w14:textId="5CE1B15F" w:rsidR="004C64FA" w:rsidRDefault="005A5E11" w:rsidP="00D12501">
      <w:pPr>
        <w:pStyle w:val="Recuodecorpodetexto2"/>
        <w:spacing w:line="276" w:lineRule="auto"/>
        <w:ind w:firstLine="1418"/>
      </w:pPr>
      <w:r>
        <w:rPr>
          <w:rFonts w:ascii="Times New Roman" w:hAnsi="Times New Roman" w:cs="Times New Roman"/>
          <w:sz w:val="22"/>
          <w:szCs w:val="22"/>
        </w:rPr>
        <w:t>Considerando</w:t>
      </w:r>
      <w:r w:rsidR="00C47A20">
        <w:rPr>
          <w:rFonts w:ascii="Times New Roman" w:hAnsi="Times New Roman" w:cs="Times New Roman"/>
          <w:sz w:val="22"/>
          <w:szCs w:val="22"/>
        </w:rPr>
        <w:t xml:space="preserve"> que </w:t>
      </w:r>
      <w:r w:rsidR="00AA19F8">
        <w:rPr>
          <w:rFonts w:ascii="Times New Roman" w:hAnsi="Times New Roman" w:cs="Times New Roman"/>
          <w:sz w:val="22"/>
          <w:szCs w:val="22"/>
        </w:rPr>
        <w:t>o</w:t>
      </w:r>
      <w:r w:rsidRPr="006151BF">
        <w:rPr>
          <w:rFonts w:ascii="Times New Roman" w:hAnsi="Times New Roman" w:cs="Times New Roman"/>
          <w:sz w:val="22"/>
          <w:szCs w:val="22"/>
        </w:rPr>
        <w:t xml:space="preserve"> município possui uma rica tradição agrícola e rural que é sustentada, em grande parte, pelo trabalho dedicado e incansável das mulheres que atuam diretamente nas atividades do campo. Elas desempenham um papel fundamental em todas as etapas da produção agropecuária, desde o cultivo até a comercialização, muitas vezes </w:t>
      </w:r>
      <w:r w:rsidRPr="00AA19F8">
        <w:rPr>
          <w:rFonts w:ascii="Times New Roman" w:hAnsi="Times New Roman" w:cs="Times New Roman"/>
          <w:sz w:val="22"/>
          <w:szCs w:val="22"/>
        </w:rPr>
        <w:t>conciliando</w:t>
      </w:r>
      <w:r w:rsidRPr="006151BF">
        <w:rPr>
          <w:rFonts w:ascii="Times New Roman" w:hAnsi="Times New Roman" w:cs="Times New Roman"/>
          <w:sz w:val="22"/>
          <w:szCs w:val="22"/>
        </w:rPr>
        <w:t xml:space="preserve"> suas funções no campo com as responsabilidades domésticas e familiares. No entanto, apesar de sua contribuição significativa, a mulher rural muitas vezes não recebe o reconhecimento e valorização que merece.</w:t>
      </w:r>
    </w:p>
    <w:p w14:paraId="1F6806F0" w14:textId="733B9DAD" w:rsidR="004C64FA" w:rsidRDefault="005A5E11" w:rsidP="00D12501">
      <w:pPr>
        <w:spacing w:after="160"/>
        <w:ind w:firstLine="1560"/>
        <w:jc w:val="both"/>
        <w:rPr>
          <w:sz w:val="22"/>
        </w:rPr>
      </w:pPr>
      <w:r w:rsidRPr="00617E44">
        <w:rPr>
          <w:sz w:val="22"/>
        </w:rPr>
        <w:t xml:space="preserve">Considerando </w:t>
      </w:r>
      <w:r w:rsidR="00233CA8">
        <w:rPr>
          <w:sz w:val="22"/>
        </w:rPr>
        <w:t>a</w:t>
      </w:r>
      <w:r w:rsidRPr="006151BF">
        <w:rPr>
          <w:sz w:val="22"/>
        </w:rPr>
        <w:t xml:space="preserve"> inclusão do </w:t>
      </w:r>
      <w:r w:rsidRPr="006151BF">
        <w:rPr>
          <w:i/>
          <w:iCs/>
          <w:sz w:val="22"/>
        </w:rPr>
        <w:t>Dia da Mulher Rural</w:t>
      </w:r>
      <w:r w:rsidRPr="006151BF">
        <w:rPr>
          <w:sz w:val="22"/>
        </w:rPr>
        <w:t xml:space="preserve"> no calendário oficial de eventos do município representa uma oportunidade de resgatar e celebrar a importância da mulher no contexto rural, destacando sua força, resistência e dedicação. Este dia, dedicado a reconhecer as conquistas, lutas e desafios enfrentados pelas mulheres que fazem o agro acontecer, é um momento para promover a igualdade de gênero, valorizando a presença feminina no setor agrícola, muitas vezes ainda dominado por estereótipos masculinos.</w:t>
      </w:r>
    </w:p>
    <w:p w14:paraId="6EECEE83" w14:textId="6BECEC59" w:rsidR="00326F7F" w:rsidRPr="0092640A" w:rsidRDefault="005A5E11" w:rsidP="00304DDD">
      <w:pPr>
        <w:pStyle w:val="SemEspaamento"/>
        <w:spacing w:line="360" w:lineRule="auto"/>
        <w:ind w:firstLine="1560"/>
        <w:jc w:val="both"/>
        <w:rPr>
          <w:sz w:val="22"/>
          <w:szCs w:val="20"/>
        </w:rPr>
      </w:pPr>
      <w:r w:rsidRPr="0092640A">
        <w:rPr>
          <w:sz w:val="22"/>
          <w:szCs w:val="20"/>
        </w:rPr>
        <w:t>Considerando alguns objetivos da Instituição do Dia da Mulher Rural:</w:t>
      </w:r>
    </w:p>
    <w:p w14:paraId="197314AD" w14:textId="582168E2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Reconhecimento do Trabalho das Mulheres no Campo</w:t>
      </w:r>
      <w:r w:rsidR="0024530F" w:rsidRPr="0092640A">
        <w:rPr>
          <w:sz w:val="22"/>
          <w:szCs w:val="20"/>
        </w:rPr>
        <w:t>;</w:t>
      </w:r>
    </w:p>
    <w:p w14:paraId="670AF96F" w14:textId="6097D83A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Valorização da Igualdade de Gênero no Campo</w:t>
      </w:r>
      <w:r w:rsidR="0024530F" w:rsidRPr="0092640A">
        <w:rPr>
          <w:sz w:val="22"/>
          <w:szCs w:val="20"/>
        </w:rPr>
        <w:t>;</w:t>
      </w:r>
    </w:p>
    <w:p w14:paraId="52E4C476" w14:textId="4076FC10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Empoderamento e Motivação para Novas Gerações</w:t>
      </w:r>
      <w:r w:rsidR="0024530F" w:rsidRPr="0092640A">
        <w:rPr>
          <w:sz w:val="22"/>
          <w:szCs w:val="20"/>
        </w:rPr>
        <w:t>;</w:t>
      </w:r>
    </w:p>
    <w:p w14:paraId="791109D2" w14:textId="2D8CEB50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Promoção de Eventos de Capacitação e Integração</w:t>
      </w:r>
      <w:r w:rsidR="0024530F" w:rsidRPr="0092640A">
        <w:rPr>
          <w:sz w:val="22"/>
          <w:szCs w:val="20"/>
        </w:rPr>
        <w:t>;</w:t>
      </w:r>
    </w:p>
    <w:p w14:paraId="3B251547" w14:textId="4519D0B8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Preservação e Valorização da Cultura Rural</w:t>
      </w:r>
      <w:r w:rsidR="0024530F" w:rsidRPr="0092640A">
        <w:rPr>
          <w:sz w:val="22"/>
          <w:szCs w:val="20"/>
        </w:rPr>
        <w:t>;</w:t>
      </w:r>
    </w:p>
    <w:p w14:paraId="4DB66310" w14:textId="793F70E8" w:rsidR="00326F7F" w:rsidRPr="0092640A" w:rsidRDefault="005A5E11" w:rsidP="00304DDD">
      <w:pPr>
        <w:pStyle w:val="SemEspaamento"/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 w:rsidRPr="0092640A">
        <w:rPr>
          <w:sz w:val="22"/>
          <w:szCs w:val="20"/>
        </w:rPr>
        <w:t>Visibilidade e Inclusão</w:t>
      </w:r>
      <w:r w:rsidR="0024530F" w:rsidRPr="0092640A">
        <w:rPr>
          <w:sz w:val="22"/>
          <w:szCs w:val="20"/>
        </w:rPr>
        <w:t>.</w:t>
      </w:r>
    </w:p>
    <w:p w14:paraId="1EA55EDA" w14:textId="42CB981B" w:rsidR="00326F7F" w:rsidRDefault="005A5E11" w:rsidP="00304DDD">
      <w:pPr>
        <w:spacing w:after="160" w:line="360" w:lineRule="auto"/>
        <w:ind w:firstLine="1560"/>
        <w:jc w:val="both"/>
        <w:rPr>
          <w:sz w:val="22"/>
        </w:rPr>
      </w:pPr>
      <w:r w:rsidRPr="006151BF">
        <w:rPr>
          <w:sz w:val="22"/>
          <w:szCs w:val="20"/>
        </w:rPr>
        <w:t xml:space="preserve">Portanto, a </w:t>
      </w:r>
      <w:r w:rsidR="00EA5D00" w:rsidRPr="00C5406D">
        <w:rPr>
          <w:sz w:val="22"/>
          <w:szCs w:val="20"/>
        </w:rPr>
        <w:t xml:space="preserve">inclusão </w:t>
      </w:r>
      <w:r w:rsidRPr="006151BF">
        <w:rPr>
          <w:sz w:val="22"/>
          <w:szCs w:val="20"/>
        </w:rPr>
        <w:t xml:space="preserve">do </w:t>
      </w:r>
      <w:r w:rsidRPr="006151BF">
        <w:rPr>
          <w:i/>
          <w:iCs/>
          <w:sz w:val="22"/>
          <w:szCs w:val="20"/>
        </w:rPr>
        <w:t>Dia da Mulher Rural</w:t>
      </w:r>
      <w:r w:rsidRPr="006151BF">
        <w:rPr>
          <w:sz w:val="22"/>
          <w:szCs w:val="20"/>
        </w:rPr>
        <w:t xml:space="preserve"> no calendário oficial</w:t>
      </w:r>
      <w:r w:rsidR="000B7F80" w:rsidRPr="00C5406D">
        <w:rPr>
          <w:sz w:val="22"/>
          <w:szCs w:val="20"/>
        </w:rPr>
        <w:t xml:space="preserve"> de eventos</w:t>
      </w:r>
      <w:r w:rsidRPr="006151BF">
        <w:rPr>
          <w:sz w:val="22"/>
          <w:szCs w:val="20"/>
        </w:rPr>
        <w:t xml:space="preserve"> do município é um passo significativo para o reconhecimento, valorização e fortalecimento da participação das mulheres no campo. Este evento não apenas contribui para a promoção da igualdade de gênero, mas </w:t>
      </w:r>
      <w:r w:rsidRPr="006151BF">
        <w:rPr>
          <w:sz w:val="22"/>
          <w:szCs w:val="20"/>
        </w:rPr>
        <w:lastRenderedPageBreak/>
        <w:t>também celebra a contribuição das mulheres que são peças-chave no desenvolvimento rural, na preservação da agricultura e na construção de um futuro mais justo e sustentável para todos</w:t>
      </w:r>
      <w:r w:rsidR="00B71EBE">
        <w:rPr>
          <w:sz w:val="22"/>
          <w:szCs w:val="20"/>
        </w:rPr>
        <w:t>.</w:t>
      </w:r>
    </w:p>
    <w:p w14:paraId="253F8F2A" w14:textId="2CDEDD4C" w:rsidR="00524AF5" w:rsidRPr="00677F8C" w:rsidRDefault="005A5E11" w:rsidP="00524AF5">
      <w:pPr>
        <w:spacing w:after="0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677F8C">
        <w:rPr>
          <w:rFonts w:eastAsiaTheme="minorHAnsi"/>
          <w:color w:val="000000" w:themeColor="text1"/>
          <w:sz w:val="22"/>
        </w:rPr>
        <w:t xml:space="preserve">Conto com a sensibilidade do Poder Executivo Municipal, a fim de que atenda esta </w:t>
      </w:r>
      <w:r w:rsidR="006D7476">
        <w:rPr>
          <w:rFonts w:eastAsiaTheme="minorHAnsi"/>
          <w:color w:val="000000" w:themeColor="text1"/>
          <w:sz w:val="22"/>
        </w:rPr>
        <w:t>indicação</w:t>
      </w:r>
      <w:r w:rsidRPr="00677F8C">
        <w:rPr>
          <w:rFonts w:eastAsiaTheme="minorHAnsi"/>
          <w:color w:val="000000" w:themeColor="text1"/>
          <w:sz w:val="22"/>
        </w:rPr>
        <w:t xml:space="preserve"> o mais breve possível;</w:t>
      </w:r>
    </w:p>
    <w:p w14:paraId="12640658" w14:textId="212F94C8" w:rsidR="00524AF5" w:rsidRDefault="00524AF5" w:rsidP="00524AF5">
      <w:pPr>
        <w:spacing w:after="0"/>
        <w:jc w:val="both"/>
        <w:rPr>
          <w:sz w:val="22"/>
        </w:rPr>
      </w:pPr>
    </w:p>
    <w:p w14:paraId="396B7D18" w14:textId="77777777" w:rsidR="00D31603" w:rsidRPr="00677F8C" w:rsidRDefault="00D31603" w:rsidP="00524AF5">
      <w:pPr>
        <w:spacing w:after="0"/>
        <w:jc w:val="both"/>
        <w:rPr>
          <w:sz w:val="22"/>
        </w:rPr>
      </w:pPr>
    </w:p>
    <w:p w14:paraId="22540768" w14:textId="4275527D" w:rsidR="00524AF5" w:rsidRPr="00677F8C" w:rsidRDefault="005A5E11" w:rsidP="00F70437">
      <w:pPr>
        <w:spacing w:after="0"/>
        <w:ind w:firstLine="1276"/>
        <w:jc w:val="center"/>
        <w:rPr>
          <w:sz w:val="22"/>
        </w:rPr>
      </w:pPr>
      <w:r w:rsidRPr="00677F8C">
        <w:rPr>
          <w:sz w:val="22"/>
        </w:rPr>
        <w:t xml:space="preserve">Câmara Municipal de Sorriso, Estado de Mato Grosso, em </w:t>
      </w:r>
      <w:r w:rsidR="009D0FBB">
        <w:rPr>
          <w:sz w:val="22"/>
        </w:rPr>
        <w:t>1</w:t>
      </w:r>
      <w:r w:rsidR="00003683">
        <w:rPr>
          <w:sz w:val="22"/>
        </w:rPr>
        <w:t>1</w:t>
      </w:r>
      <w:r w:rsidRPr="00677F8C">
        <w:rPr>
          <w:sz w:val="22"/>
        </w:rPr>
        <w:t xml:space="preserve"> de </w:t>
      </w:r>
      <w:r w:rsidR="00DA1892">
        <w:rPr>
          <w:sz w:val="22"/>
        </w:rPr>
        <w:t>março</w:t>
      </w:r>
      <w:r w:rsidRPr="00677F8C">
        <w:rPr>
          <w:sz w:val="22"/>
        </w:rPr>
        <w:t xml:space="preserve"> de 2025.</w:t>
      </w:r>
    </w:p>
    <w:p w14:paraId="0CACE56B" w14:textId="77777777" w:rsidR="00524AF5" w:rsidRPr="00677F8C" w:rsidRDefault="00524AF5" w:rsidP="00524AF5">
      <w:pPr>
        <w:spacing w:after="0"/>
        <w:jc w:val="center"/>
        <w:rPr>
          <w:sz w:val="22"/>
        </w:rPr>
      </w:pPr>
    </w:p>
    <w:p w14:paraId="5FE9FC08" w14:textId="77777777" w:rsidR="00524AF5" w:rsidRDefault="00524AF5" w:rsidP="00524AF5">
      <w:pPr>
        <w:spacing w:after="0"/>
        <w:jc w:val="center"/>
        <w:rPr>
          <w:sz w:val="22"/>
        </w:rPr>
      </w:pPr>
    </w:p>
    <w:p w14:paraId="15402181" w14:textId="77777777" w:rsidR="006E6CC9" w:rsidRPr="00677F8C" w:rsidRDefault="006E6CC9" w:rsidP="00D31603">
      <w:pPr>
        <w:spacing w:after="0"/>
        <w:jc w:val="center"/>
        <w:rPr>
          <w:sz w:val="22"/>
        </w:rPr>
      </w:pPr>
    </w:p>
    <w:p w14:paraId="481B3B74" w14:textId="15EC40A8" w:rsidR="00B71EBE" w:rsidRDefault="006E6CC9" w:rsidP="00D31603">
      <w:pPr>
        <w:pStyle w:val="SemEspaamento"/>
        <w:jc w:val="center"/>
        <w:rPr>
          <w:b/>
          <w:bCs/>
        </w:rPr>
      </w:pPr>
      <w:r w:rsidRPr="006E6CC9">
        <w:rPr>
          <w:b/>
          <w:bCs/>
        </w:rPr>
        <w:t>RODRIGO MA</w:t>
      </w:r>
      <w:r w:rsidR="005A5E11">
        <w:rPr>
          <w:b/>
          <w:bCs/>
        </w:rPr>
        <w:t>T</w:t>
      </w:r>
      <w:r w:rsidRPr="006E6CC9">
        <w:rPr>
          <w:b/>
          <w:bCs/>
        </w:rPr>
        <w:t>TERAZZI</w:t>
      </w:r>
    </w:p>
    <w:p w14:paraId="2E563711" w14:textId="7B1FD308" w:rsidR="00B71EBE" w:rsidRDefault="005A5E11" w:rsidP="00D31603">
      <w:pPr>
        <w:pStyle w:val="SemEspaamento"/>
        <w:jc w:val="center"/>
        <w:rPr>
          <w:b/>
          <w:bCs/>
        </w:rPr>
      </w:pPr>
      <w:r w:rsidRPr="006E6CC9">
        <w:rPr>
          <w:b/>
          <w:bCs/>
        </w:rPr>
        <w:t>Vereador Republicanos</w:t>
      </w:r>
    </w:p>
    <w:p w14:paraId="452AA0C5" w14:textId="77777777" w:rsidR="00B71EBE" w:rsidRDefault="00B71EBE" w:rsidP="00D31603">
      <w:pPr>
        <w:pStyle w:val="SemEspaamento"/>
        <w:jc w:val="center"/>
        <w:rPr>
          <w:b/>
          <w:bCs/>
        </w:rPr>
      </w:pPr>
    </w:p>
    <w:p w14:paraId="6A6C07DD" w14:textId="77777777" w:rsidR="00B71EBE" w:rsidRDefault="00B71EBE" w:rsidP="00D31603">
      <w:pPr>
        <w:pStyle w:val="SemEspaamento"/>
        <w:jc w:val="center"/>
        <w:rPr>
          <w:b/>
          <w:bCs/>
        </w:rPr>
      </w:pPr>
    </w:p>
    <w:p w14:paraId="5B653CAF" w14:textId="77777777" w:rsidR="00B71EBE" w:rsidRDefault="00B71EBE" w:rsidP="00D31603">
      <w:pPr>
        <w:pStyle w:val="SemEspaamento"/>
        <w:jc w:val="center"/>
        <w:rPr>
          <w:b/>
          <w:bCs/>
        </w:rPr>
      </w:pPr>
    </w:p>
    <w:p w14:paraId="5B120AB1" w14:textId="1FB516C5" w:rsidR="006E6CC9" w:rsidRPr="006E6CC9" w:rsidRDefault="005A5E11" w:rsidP="00D31603">
      <w:pPr>
        <w:pStyle w:val="SemEspaamento"/>
        <w:jc w:val="center"/>
        <w:rPr>
          <w:b/>
          <w:bCs/>
        </w:rPr>
      </w:pPr>
      <w:r w:rsidRPr="006E6CC9">
        <w:rPr>
          <w:b/>
          <w:bCs/>
        </w:rPr>
        <w:t>ADIR CUNICO</w:t>
      </w:r>
      <w:r w:rsidRPr="006E6CC9">
        <w:rPr>
          <w:b/>
          <w:bCs/>
        </w:rPr>
        <w:tab/>
        <w:t xml:space="preserve">    </w:t>
      </w:r>
      <w:r>
        <w:rPr>
          <w:b/>
          <w:bCs/>
        </w:rPr>
        <w:t xml:space="preserve">   </w:t>
      </w:r>
      <w:r w:rsidR="00B71EBE">
        <w:rPr>
          <w:b/>
          <w:bCs/>
        </w:rPr>
        <w:t xml:space="preserve">                                </w:t>
      </w:r>
      <w:r w:rsidRPr="006E6CC9">
        <w:rPr>
          <w:b/>
          <w:bCs/>
        </w:rPr>
        <w:t xml:space="preserve"> GRINGO DO BARREIRO</w:t>
      </w:r>
    </w:p>
    <w:p w14:paraId="5E310A4E" w14:textId="48E891A0" w:rsidR="006E6CC9" w:rsidRPr="006E6CC9" w:rsidRDefault="00D31603" w:rsidP="00D31603">
      <w:pPr>
        <w:pStyle w:val="SemEspaamento"/>
        <w:rPr>
          <w:b/>
          <w:bCs/>
        </w:rPr>
      </w:pPr>
      <w:bookmarkStart w:id="0" w:name="_Hlk192659042"/>
      <w:bookmarkEnd w:id="0"/>
      <w:r>
        <w:rPr>
          <w:b/>
          <w:bCs/>
        </w:rPr>
        <w:t xml:space="preserve">               </w:t>
      </w:r>
      <w:bookmarkStart w:id="1" w:name="_GoBack"/>
      <w:bookmarkEnd w:id="1"/>
      <w:r w:rsidR="009D0FBB">
        <w:rPr>
          <w:b/>
          <w:bCs/>
        </w:rPr>
        <w:t xml:space="preserve">Vereador </w:t>
      </w:r>
      <w:r w:rsidR="005A5E11" w:rsidRPr="006E6CC9">
        <w:rPr>
          <w:b/>
          <w:bCs/>
        </w:rPr>
        <w:t>NOVO</w:t>
      </w:r>
      <w:r w:rsidR="009D0FBB">
        <w:rPr>
          <w:b/>
          <w:bCs/>
        </w:rPr>
        <w:t xml:space="preserve">            </w:t>
      </w:r>
      <w:r w:rsidR="00B71EBE">
        <w:rPr>
          <w:b/>
          <w:bCs/>
        </w:rPr>
        <w:t xml:space="preserve">                                      </w:t>
      </w:r>
      <w:r w:rsidR="009D0FBB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9D0FBB">
        <w:rPr>
          <w:b/>
          <w:bCs/>
        </w:rPr>
        <w:t xml:space="preserve">Vereador </w:t>
      </w:r>
      <w:r w:rsidR="005A5E11" w:rsidRPr="006E6CC9">
        <w:rPr>
          <w:b/>
          <w:bCs/>
        </w:rPr>
        <w:t>PL</w:t>
      </w:r>
    </w:p>
    <w:p w14:paraId="2E76A7A8" w14:textId="4F751E23" w:rsidR="00524AF5" w:rsidRPr="00677F8C" w:rsidRDefault="00524AF5" w:rsidP="00D31603">
      <w:pPr>
        <w:spacing w:after="0"/>
        <w:jc w:val="center"/>
        <w:rPr>
          <w:sz w:val="22"/>
        </w:rPr>
      </w:pPr>
    </w:p>
    <w:p w14:paraId="190AAF53" w14:textId="77777777" w:rsidR="00524AF5" w:rsidRPr="00677F8C" w:rsidRDefault="00524AF5" w:rsidP="00D31603">
      <w:pPr>
        <w:jc w:val="center"/>
        <w:rPr>
          <w:sz w:val="22"/>
        </w:rPr>
      </w:pPr>
    </w:p>
    <w:p w14:paraId="49F4CE15" w14:textId="77777777" w:rsidR="00524AF5" w:rsidRPr="00677F8C" w:rsidRDefault="00524AF5" w:rsidP="00524AF5">
      <w:pPr>
        <w:rPr>
          <w:sz w:val="22"/>
        </w:rPr>
      </w:pPr>
    </w:p>
    <w:sectPr w:rsidR="00524AF5" w:rsidRPr="00677F8C" w:rsidSect="00D31603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25"/>
    <w:rsid w:val="00003683"/>
    <w:rsid w:val="000B1A88"/>
    <w:rsid w:val="000B7F80"/>
    <w:rsid w:val="00126C5D"/>
    <w:rsid w:val="00136786"/>
    <w:rsid w:val="00153225"/>
    <w:rsid w:val="00233CA8"/>
    <w:rsid w:val="0024530F"/>
    <w:rsid w:val="002E3262"/>
    <w:rsid w:val="00304DDD"/>
    <w:rsid w:val="00326F7F"/>
    <w:rsid w:val="00335BF8"/>
    <w:rsid w:val="00394236"/>
    <w:rsid w:val="00441738"/>
    <w:rsid w:val="004A311B"/>
    <w:rsid w:val="004C64FA"/>
    <w:rsid w:val="004E12E4"/>
    <w:rsid w:val="00524AF5"/>
    <w:rsid w:val="005A5E11"/>
    <w:rsid w:val="005C316D"/>
    <w:rsid w:val="005C65AD"/>
    <w:rsid w:val="006151BF"/>
    <w:rsid w:val="00617E44"/>
    <w:rsid w:val="00641C49"/>
    <w:rsid w:val="00677F8C"/>
    <w:rsid w:val="006D0267"/>
    <w:rsid w:val="006D7476"/>
    <w:rsid w:val="006E6CC9"/>
    <w:rsid w:val="006F0F62"/>
    <w:rsid w:val="00716A47"/>
    <w:rsid w:val="00741CFD"/>
    <w:rsid w:val="00781A7A"/>
    <w:rsid w:val="00786BC6"/>
    <w:rsid w:val="007E0E18"/>
    <w:rsid w:val="008A29DE"/>
    <w:rsid w:val="008C7D9D"/>
    <w:rsid w:val="0092640A"/>
    <w:rsid w:val="009939A5"/>
    <w:rsid w:val="009D0FBB"/>
    <w:rsid w:val="00A31C4E"/>
    <w:rsid w:val="00AA19F8"/>
    <w:rsid w:val="00AB7C67"/>
    <w:rsid w:val="00AE32F5"/>
    <w:rsid w:val="00B256D2"/>
    <w:rsid w:val="00B27A0F"/>
    <w:rsid w:val="00B5063D"/>
    <w:rsid w:val="00B71EBE"/>
    <w:rsid w:val="00B864FE"/>
    <w:rsid w:val="00BB5859"/>
    <w:rsid w:val="00BF28B3"/>
    <w:rsid w:val="00C432B8"/>
    <w:rsid w:val="00C47A20"/>
    <w:rsid w:val="00C5406D"/>
    <w:rsid w:val="00C60EDF"/>
    <w:rsid w:val="00CD1EA2"/>
    <w:rsid w:val="00D12501"/>
    <w:rsid w:val="00D31603"/>
    <w:rsid w:val="00D45FE3"/>
    <w:rsid w:val="00D61B4E"/>
    <w:rsid w:val="00D83C6B"/>
    <w:rsid w:val="00DA1892"/>
    <w:rsid w:val="00DD3EE5"/>
    <w:rsid w:val="00E40D00"/>
    <w:rsid w:val="00E622C6"/>
    <w:rsid w:val="00EA5D00"/>
    <w:rsid w:val="00EA612E"/>
    <w:rsid w:val="00EB3FD4"/>
    <w:rsid w:val="00EF56A0"/>
    <w:rsid w:val="00F60235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2CFB"/>
  <w15:chartTrackingRefBased/>
  <w15:docId w15:val="{9A42D2D5-51E2-4723-AF66-7947E83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5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2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32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322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322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322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32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32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3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32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3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3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32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32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32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32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32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32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3225"/>
    <w:rPr>
      <w:b/>
      <w:bCs/>
      <w:smallCaps/>
      <w:color w:val="0F4761" w:themeColor="accent1" w:themeShade="BF"/>
      <w:spacing w:val="5"/>
    </w:rPr>
  </w:style>
  <w:style w:type="paragraph" w:styleId="Recuodecorpodetexto2">
    <w:name w:val="Body Text Indent 2"/>
    <w:basedOn w:val="Normal"/>
    <w:link w:val="Recuodecorpodetexto2Char"/>
    <w:uiPriority w:val="99"/>
    <w:rsid w:val="009939A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939A5"/>
    <w:rPr>
      <w:rFonts w:ascii="Tahoma" w:eastAsiaTheme="minorEastAsia" w:hAnsi="Tahoma" w:cs="Tahoma"/>
      <w:kern w:val="0"/>
      <w:sz w:val="26"/>
      <w:szCs w:val="26"/>
      <w:lang w:eastAsia="pt-BR"/>
    </w:rPr>
  </w:style>
  <w:style w:type="paragraph" w:styleId="SemEspaamento">
    <w:name w:val="No Spacing"/>
    <w:uiPriority w:val="1"/>
    <w:qFormat/>
    <w:rsid w:val="006E6CC9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9FF97-9124-442E-A244-F1F59C0E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80</cp:revision>
  <dcterms:created xsi:type="dcterms:W3CDTF">2025-02-11T12:14:00Z</dcterms:created>
  <dcterms:modified xsi:type="dcterms:W3CDTF">2025-03-17T11:40:00Z</dcterms:modified>
</cp:coreProperties>
</file>