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27531D62" w:rsidR="00F52EE8" w:rsidRPr="007D7599" w:rsidRDefault="00D03504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7D7599">
        <w:rPr>
          <w:rFonts w:ascii="Times New Roman" w:eastAsia="Times New Roman" w:hAnsi="Times New Roman" w:cs="Times New Roman"/>
          <w:b/>
          <w:lang w:eastAsia="pt-BR"/>
        </w:rPr>
        <w:t>INDICAÇÃO Nº 187/202</w:t>
      </w:r>
      <w:r w:rsidR="004E754D" w:rsidRPr="007D7599"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59FCD268" w14:textId="77777777" w:rsidR="0043113D" w:rsidRPr="007D7599" w:rsidRDefault="0043113D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30A0A9CF" w14:textId="77777777" w:rsidR="00177EB0" w:rsidRPr="007D7599" w:rsidRDefault="00177EB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556D1EB7" w14:textId="5D9A3BDA" w:rsidR="00F52EE8" w:rsidRPr="007D7599" w:rsidRDefault="00D03504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7D7599">
        <w:rPr>
          <w:rFonts w:ascii="Times New Roman" w:eastAsia="Times New Roman" w:hAnsi="Times New Roman" w:cs="Times New Roman"/>
          <w:b/>
          <w:lang w:eastAsia="pt-BR"/>
        </w:rPr>
        <w:t>INDICAMOS A CRIAÇÃO DO PROGRAMA "MULHER EMPREENDEDORA", PARA INCENTIVO À CRIAÇÃO DE NEGÓCIOS E FORTALECIMENTO DE EMPREENDIMENTOS LIDERADOS POR MULHERES, NO MUNICÍPIO DE SORRISO.</w:t>
      </w:r>
    </w:p>
    <w:p w14:paraId="55F46335" w14:textId="77777777" w:rsidR="00BD0AA1" w:rsidRPr="007D7599" w:rsidRDefault="00BD0AA1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B084A71" w14:textId="77777777" w:rsidR="00177EB0" w:rsidRPr="007D7599" w:rsidRDefault="00177EB0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AC26B7D" w14:textId="150D9B5E" w:rsidR="00F52EE8" w:rsidRPr="007D7599" w:rsidRDefault="00D03504" w:rsidP="00F52EE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D7599">
        <w:rPr>
          <w:rFonts w:ascii="Times New Roman" w:eastAsia="Times New Roman" w:hAnsi="Times New Roman" w:cs="Times New Roman"/>
          <w:b/>
          <w:lang w:eastAsia="pt-BR"/>
        </w:rPr>
        <w:t xml:space="preserve">JANE DELALIBERA </w:t>
      </w:r>
      <w:r w:rsidR="00751D19" w:rsidRPr="007D7599">
        <w:rPr>
          <w:rFonts w:ascii="Times New Roman" w:eastAsia="Times New Roman" w:hAnsi="Times New Roman" w:cs="Times New Roman"/>
          <w:b/>
          <w:lang w:eastAsia="pt-BR"/>
        </w:rPr>
        <w:t>–</w:t>
      </w:r>
      <w:r w:rsidRPr="007D7599">
        <w:rPr>
          <w:rFonts w:ascii="Times New Roman" w:eastAsia="Times New Roman" w:hAnsi="Times New Roman" w:cs="Times New Roman"/>
          <w:b/>
          <w:lang w:eastAsia="pt-BR"/>
        </w:rPr>
        <w:t xml:space="preserve"> PL</w:t>
      </w:r>
      <w:r w:rsidR="00BD0AA1" w:rsidRPr="007D7599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7D7599">
        <w:rPr>
          <w:rFonts w:ascii="Times New Roman" w:eastAsia="Times New Roman" w:hAnsi="Times New Roman" w:cs="Times New Roman"/>
          <w:b/>
          <w:lang w:eastAsia="pt-BR"/>
        </w:rPr>
        <w:t>e</w:t>
      </w:r>
      <w:r w:rsidR="00BD0AA1" w:rsidRPr="007D7599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proofErr w:type="spellStart"/>
      <w:r w:rsidR="00BD0AA1" w:rsidRPr="007D7599">
        <w:rPr>
          <w:rFonts w:ascii="Times New Roman" w:eastAsia="Times New Roman" w:hAnsi="Times New Roman" w:cs="Times New Roman"/>
          <w:b/>
          <w:lang w:eastAsia="pt-BR"/>
        </w:rPr>
        <w:t>PROFª</w:t>
      </w:r>
      <w:proofErr w:type="spellEnd"/>
      <w:r w:rsidR="00BD0AA1" w:rsidRPr="007D7599">
        <w:rPr>
          <w:rFonts w:ascii="Times New Roman" w:eastAsia="Times New Roman" w:hAnsi="Times New Roman" w:cs="Times New Roman"/>
          <w:b/>
          <w:lang w:eastAsia="pt-BR"/>
        </w:rPr>
        <w:t xml:space="preserve"> SILVANA PERIN – MDB,</w:t>
      </w:r>
      <w:r w:rsidRPr="007D7599">
        <w:rPr>
          <w:rFonts w:ascii="Times New Roman" w:eastAsia="Times New Roman" w:hAnsi="Times New Roman" w:cs="Times New Roman"/>
          <w:lang w:eastAsia="pt-BR"/>
        </w:rPr>
        <w:t xml:space="preserve"> </w:t>
      </w:r>
      <w:r w:rsidR="00751D19" w:rsidRPr="007D7599">
        <w:rPr>
          <w:rFonts w:ascii="Times New Roman" w:eastAsia="Times New Roman" w:hAnsi="Times New Roman" w:cs="Times New Roman"/>
          <w:lang w:eastAsia="pt-BR"/>
        </w:rPr>
        <w:t>V</w:t>
      </w:r>
      <w:r w:rsidRPr="007D7599">
        <w:rPr>
          <w:rFonts w:ascii="Times New Roman" w:eastAsia="Times New Roman" w:hAnsi="Times New Roman" w:cs="Times New Roman"/>
          <w:lang w:eastAsia="pt-BR"/>
        </w:rPr>
        <w:t>ereador</w:t>
      </w:r>
      <w:r w:rsidR="00BD0AA1" w:rsidRPr="007D7599">
        <w:rPr>
          <w:rFonts w:ascii="Times New Roman" w:eastAsia="Times New Roman" w:hAnsi="Times New Roman" w:cs="Times New Roman"/>
          <w:lang w:eastAsia="pt-BR"/>
        </w:rPr>
        <w:t>a</w:t>
      </w:r>
      <w:r w:rsidR="004E754D" w:rsidRPr="007D7599">
        <w:rPr>
          <w:rFonts w:ascii="Times New Roman" w:eastAsia="Times New Roman" w:hAnsi="Times New Roman" w:cs="Times New Roman"/>
          <w:lang w:eastAsia="pt-BR"/>
        </w:rPr>
        <w:t xml:space="preserve">s </w:t>
      </w:r>
      <w:r w:rsidRPr="007D7599">
        <w:rPr>
          <w:rFonts w:ascii="Times New Roman" w:eastAsia="Times New Roman" w:hAnsi="Times New Roman" w:cs="Times New Roman"/>
          <w:lang w:eastAsia="pt-BR"/>
        </w:rPr>
        <w:t xml:space="preserve">com assento nesta Casa, </w:t>
      </w:r>
      <w:r w:rsidR="00CA0EA1" w:rsidRPr="007D7599">
        <w:rPr>
          <w:rFonts w:ascii="Times New Roman" w:eastAsia="Times New Roman" w:hAnsi="Times New Roman" w:cs="Times New Roman"/>
          <w:lang w:eastAsia="pt-BR"/>
        </w:rPr>
        <w:t>em</w:t>
      </w:r>
      <w:r w:rsidRPr="007D7599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="004B5F3B" w:rsidRPr="007D7599">
        <w:rPr>
          <w:rFonts w:ascii="Times New Roman" w:eastAsia="Times New Roman" w:hAnsi="Times New Roman" w:cs="Times New Roman"/>
          <w:bCs/>
          <w:lang w:eastAsia="pt-BR"/>
        </w:rPr>
        <w:t>art.</w:t>
      </w:r>
      <w:r w:rsidRPr="007D7599">
        <w:rPr>
          <w:rFonts w:ascii="Times New Roman" w:eastAsia="Times New Roman" w:hAnsi="Times New Roman" w:cs="Times New Roman"/>
          <w:bCs/>
          <w:lang w:eastAsia="pt-BR"/>
        </w:rPr>
        <w:t xml:space="preserve"> 115 do Regimento Interno, requer</w:t>
      </w:r>
      <w:r w:rsidR="004E754D" w:rsidRPr="007D7599">
        <w:rPr>
          <w:rFonts w:ascii="Times New Roman" w:eastAsia="Times New Roman" w:hAnsi="Times New Roman" w:cs="Times New Roman"/>
          <w:bCs/>
          <w:lang w:eastAsia="pt-BR"/>
        </w:rPr>
        <w:t>em</w:t>
      </w:r>
      <w:r w:rsidRPr="007D7599">
        <w:rPr>
          <w:rFonts w:ascii="Times New Roman" w:eastAsia="Times New Roman" w:hAnsi="Times New Roman" w:cs="Times New Roman"/>
          <w:bCs/>
          <w:lang w:eastAsia="pt-BR"/>
        </w:rPr>
        <w:t xml:space="preserve"> à Mesa que este Expediente seja enviado ao Exmo. Senhor </w:t>
      </w:r>
      <w:r w:rsidR="004E754D" w:rsidRPr="007D7599">
        <w:rPr>
          <w:rFonts w:ascii="Times New Roman" w:eastAsia="Times New Roman" w:hAnsi="Times New Roman" w:cs="Times New Roman"/>
          <w:bCs/>
          <w:lang w:eastAsia="pt-BR"/>
        </w:rPr>
        <w:t>Alei Fernandes</w:t>
      </w:r>
      <w:r w:rsidRPr="007D7599">
        <w:rPr>
          <w:rFonts w:ascii="Times New Roman" w:eastAsia="Times New Roman" w:hAnsi="Times New Roman" w:cs="Times New Roman"/>
          <w:bCs/>
          <w:lang w:eastAsia="pt-BR"/>
        </w:rPr>
        <w:t>, Prefeito Municipal</w:t>
      </w:r>
      <w:r w:rsidR="004B5F3B" w:rsidRPr="007D7599">
        <w:rPr>
          <w:rFonts w:ascii="Times New Roman" w:eastAsia="Times New Roman" w:hAnsi="Times New Roman" w:cs="Times New Roman"/>
          <w:bCs/>
          <w:lang w:eastAsia="pt-BR"/>
        </w:rPr>
        <w:t>, com cópia para a</w:t>
      </w:r>
      <w:r w:rsidRPr="007D7599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BD0AA1" w:rsidRPr="007D7599">
        <w:rPr>
          <w:rFonts w:ascii="Times New Roman" w:eastAsia="Times New Roman" w:hAnsi="Times New Roman" w:cs="Times New Roman"/>
          <w:bCs/>
          <w:lang w:eastAsia="pt-BR"/>
        </w:rPr>
        <w:t>Secretaria Municipal da Mulher e da Família</w:t>
      </w:r>
      <w:r w:rsidRPr="007D7599">
        <w:rPr>
          <w:rFonts w:ascii="Times New Roman" w:eastAsia="Times New Roman" w:hAnsi="Times New Roman" w:cs="Times New Roman"/>
          <w:bCs/>
          <w:lang w:eastAsia="pt-BR"/>
        </w:rPr>
        <w:t xml:space="preserve">, </w:t>
      </w:r>
      <w:r w:rsidRPr="007D7599">
        <w:rPr>
          <w:rFonts w:ascii="Times New Roman" w:eastAsia="Times New Roman" w:hAnsi="Times New Roman" w:cs="Times New Roman"/>
          <w:b/>
          <w:bCs/>
          <w:lang w:eastAsia="pt-BR"/>
        </w:rPr>
        <w:t>versando sobre a necessidade</w:t>
      </w:r>
      <w:r w:rsidR="004B5F3B" w:rsidRPr="007D7599">
        <w:rPr>
          <w:rFonts w:ascii="Times New Roman" w:eastAsia="Times New Roman" w:hAnsi="Times New Roman" w:cs="Times New Roman"/>
          <w:b/>
          <w:bCs/>
          <w:lang w:eastAsia="pt-BR"/>
        </w:rPr>
        <w:t xml:space="preserve"> de</w:t>
      </w:r>
      <w:r w:rsidRPr="007D7599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B1501D" w:rsidRPr="007D7599">
        <w:rPr>
          <w:rFonts w:ascii="Times New Roman" w:eastAsia="Times New Roman" w:hAnsi="Times New Roman" w:cs="Times New Roman"/>
          <w:b/>
          <w:lang w:eastAsia="pt-BR"/>
        </w:rPr>
        <w:t>criação do programa "Mulher Empreendedora", para incentivo à criação de negócios e fortalecimento de empreendimentos liderados por mulheres, no município de Sorriso.</w:t>
      </w:r>
    </w:p>
    <w:p w14:paraId="6242600C" w14:textId="77777777" w:rsidR="007451B1" w:rsidRPr="007D7599" w:rsidRDefault="007451B1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19830994" w14:textId="77777777" w:rsidR="00177EB0" w:rsidRPr="007D7599" w:rsidRDefault="00177EB0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68FEAE37" w14:textId="211F4E03" w:rsidR="00F52EE8" w:rsidRPr="007D7599" w:rsidRDefault="00D03504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7D7599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</w:t>
      </w:r>
      <w:r w:rsidR="0069203F" w:rsidRPr="007D7599">
        <w:rPr>
          <w:rFonts w:ascii="Times New Roman" w:eastAsia="Times New Roman" w:hAnsi="Times New Roman" w:cs="Times New Roman"/>
          <w:b/>
          <w:color w:val="000000"/>
          <w:lang w:eastAsia="pt-BR"/>
        </w:rPr>
        <w:t>S</w:t>
      </w:r>
    </w:p>
    <w:p w14:paraId="226F5606" w14:textId="77777777" w:rsidR="00177EB0" w:rsidRPr="007D7599" w:rsidRDefault="00177EB0" w:rsidP="00C14BE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14:paraId="1F820BE4" w14:textId="5331476F" w:rsidR="00140D3C" w:rsidRPr="007D7599" w:rsidRDefault="00D03504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D7599">
        <w:rPr>
          <w:rFonts w:ascii="Times New Roman" w:eastAsia="Times New Roman" w:hAnsi="Times New Roman" w:cs="Times New Roman"/>
          <w:bCs/>
          <w:lang w:eastAsia="pt-BR"/>
        </w:rPr>
        <w:t xml:space="preserve">Considerando que </w:t>
      </w:r>
      <w:r w:rsidR="00B1501D" w:rsidRPr="007D7599">
        <w:rPr>
          <w:rFonts w:ascii="Times New Roman" w:eastAsia="Times New Roman" w:hAnsi="Times New Roman" w:cs="Times New Roman"/>
          <w:bCs/>
          <w:lang w:eastAsia="pt-BR"/>
        </w:rPr>
        <w:t xml:space="preserve">o empreendedorismo feminino é uma ferramenta poderosa para geração de emprego, renda e desenvolvimento social, além de contribuir para a independência financeira e valorização da mulher na sociedade, </w:t>
      </w:r>
      <w:proofErr w:type="gramStart"/>
      <w:r w:rsidR="00B1501D" w:rsidRPr="007D7599">
        <w:rPr>
          <w:rFonts w:ascii="Times New Roman" w:eastAsia="Times New Roman" w:hAnsi="Times New Roman" w:cs="Times New Roman"/>
          <w:bCs/>
          <w:lang w:eastAsia="pt-BR"/>
        </w:rPr>
        <w:t>e</w:t>
      </w:r>
      <w:proofErr w:type="gramEnd"/>
      <w:r w:rsidR="00B1501D" w:rsidRPr="007D7599">
        <w:rPr>
          <w:rFonts w:ascii="Times New Roman" w:eastAsia="Times New Roman" w:hAnsi="Times New Roman" w:cs="Times New Roman"/>
          <w:bCs/>
          <w:lang w:eastAsia="pt-BR"/>
        </w:rPr>
        <w:t xml:space="preserve"> no entanto, muitas empreendedoras enfrentam dificuldades no acesso a crédito, capacitação, formalização e redes de apoio, o que limita o crescimento e a consolidação de seus negócios;</w:t>
      </w:r>
    </w:p>
    <w:p w14:paraId="4B26DCD8" w14:textId="77777777" w:rsidR="002D191D" w:rsidRPr="007D7599" w:rsidRDefault="002D191D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E4B8F45" w14:textId="2D9B5879" w:rsidR="002225D0" w:rsidRPr="007D7599" w:rsidRDefault="00D03504" w:rsidP="00D70C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D7599">
        <w:rPr>
          <w:rFonts w:ascii="Times New Roman" w:eastAsia="Times New Roman" w:hAnsi="Times New Roman" w:cs="Times New Roman"/>
          <w:bCs/>
          <w:lang w:eastAsia="pt-BR"/>
        </w:rPr>
        <w:t xml:space="preserve">Considerando </w:t>
      </w:r>
      <w:r w:rsidR="00BD0AA1" w:rsidRPr="007D7599">
        <w:rPr>
          <w:rFonts w:ascii="Times New Roman" w:eastAsia="Times New Roman" w:hAnsi="Times New Roman" w:cs="Times New Roman"/>
          <w:bCs/>
          <w:lang w:eastAsia="pt-BR"/>
        </w:rPr>
        <w:t xml:space="preserve">que </w:t>
      </w:r>
      <w:r w:rsidR="00B1501D" w:rsidRPr="007D7599">
        <w:rPr>
          <w:rFonts w:ascii="Times New Roman" w:eastAsia="Times New Roman" w:hAnsi="Times New Roman" w:cs="Times New Roman"/>
          <w:bCs/>
          <w:lang w:eastAsia="pt-BR"/>
        </w:rPr>
        <w:t>a criação do programa "Mulher Empreendedora" poderá oferecer: a) capacitação e mentorias especializadas, promovendo cursos, workshops e consultorias voltadas para gestão financeira, marketing digital, inovação e liderança feminina; b) facilitação do acesso ao crédito e incentivos fiscais, por meio de parcerias com bancos, cooperativas e órgãos públicos para viabilizar linhas de financiamento com condições especiais para mulheres empreendedoras; c) criação de uma rede de apoio ao empreendedorismo feminino, conectando empreendedoras locais para troca de experiências, parcerias e fortalecimento do setor; d) feiras e eventos de empreendedorismo feminino, garantindo espaço para a divulgação e comercialização dos produtos e serviços oferecidos por mulheres no município; e) apoio à formalização de negócios, oferecendo orientações e benefícios para que empreendedoras regularizem suas atividades e ampliem suas oportunidades no mercado;</w:t>
      </w:r>
    </w:p>
    <w:p w14:paraId="74E2C68E" w14:textId="77777777" w:rsidR="0043113D" w:rsidRPr="007D7599" w:rsidRDefault="0043113D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3C916C9" w14:textId="36832CA3" w:rsidR="0043113D" w:rsidRPr="007D7599" w:rsidRDefault="00D03504" w:rsidP="00D70C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D7599">
        <w:rPr>
          <w:rFonts w:ascii="Times New Roman" w:eastAsia="Times New Roman" w:hAnsi="Times New Roman" w:cs="Times New Roman"/>
          <w:bCs/>
          <w:lang w:eastAsia="pt-BR"/>
        </w:rPr>
        <w:t xml:space="preserve">Considerando que </w:t>
      </w:r>
      <w:r w:rsidR="00B1501D" w:rsidRPr="007D7599">
        <w:rPr>
          <w:rFonts w:ascii="Times New Roman" w:eastAsia="Times New Roman" w:hAnsi="Times New Roman" w:cs="Times New Roman"/>
          <w:bCs/>
          <w:lang w:eastAsia="pt-BR"/>
        </w:rPr>
        <w:t>a presente proposta está alinhada com os princípios da igualdade de gênero e valorização da mulher, conforme estabelecido na Constituição Federal (art. 5º, I), na Lei Maria da Penha (Lei nº 11.340/2006) e na Agenda 2030 da ONU, que incentiva ações para o empoderamento feminino e a participação igualitária no desenvolvimento econômico</w:t>
      </w:r>
      <w:r w:rsidR="0069203F" w:rsidRPr="007D7599">
        <w:rPr>
          <w:rFonts w:ascii="Times New Roman" w:eastAsia="Times New Roman" w:hAnsi="Times New Roman" w:cs="Times New Roman"/>
          <w:bCs/>
          <w:lang w:eastAsia="pt-BR"/>
        </w:rPr>
        <w:t>.</w:t>
      </w:r>
    </w:p>
    <w:p w14:paraId="2AFC3B88" w14:textId="460E31F3" w:rsidR="0043113D" w:rsidRDefault="0043113D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99F1816" w14:textId="77777777" w:rsidR="007D7599" w:rsidRPr="007D7599" w:rsidRDefault="007D7599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bookmarkStart w:id="0" w:name="_GoBack"/>
      <w:bookmarkEnd w:id="0"/>
    </w:p>
    <w:p w14:paraId="0A8484B0" w14:textId="76C5D6F7" w:rsidR="004E754D" w:rsidRPr="007D7599" w:rsidRDefault="00D03504" w:rsidP="00C139D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D7599">
        <w:rPr>
          <w:rFonts w:ascii="Times New Roman" w:eastAsia="Times New Roman" w:hAnsi="Times New Roman" w:cs="Times New Roman"/>
          <w:bCs/>
          <w:lang w:eastAsia="pt-BR"/>
        </w:rPr>
        <w:t xml:space="preserve">Câmara Municipal de Sorriso, Estado do Mato Grosso, em </w:t>
      </w:r>
      <w:r w:rsidR="00D70CD0" w:rsidRPr="007D7599">
        <w:rPr>
          <w:rFonts w:ascii="Times New Roman" w:eastAsia="Times New Roman" w:hAnsi="Times New Roman" w:cs="Times New Roman"/>
          <w:bCs/>
          <w:lang w:eastAsia="pt-BR"/>
        </w:rPr>
        <w:t>1</w:t>
      </w:r>
      <w:r w:rsidR="0069203F" w:rsidRPr="007D7599">
        <w:rPr>
          <w:rFonts w:ascii="Times New Roman" w:eastAsia="Times New Roman" w:hAnsi="Times New Roman" w:cs="Times New Roman"/>
          <w:bCs/>
          <w:lang w:eastAsia="pt-BR"/>
        </w:rPr>
        <w:t>2</w:t>
      </w:r>
      <w:r w:rsidR="00D70CD0" w:rsidRPr="007D7599">
        <w:rPr>
          <w:rFonts w:ascii="Times New Roman" w:eastAsia="Times New Roman" w:hAnsi="Times New Roman" w:cs="Times New Roman"/>
          <w:bCs/>
          <w:lang w:eastAsia="pt-BR"/>
        </w:rPr>
        <w:t xml:space="preserve"> de março</w:t>
      </w:r>
      <w:r w:rsidRPr="007D7599">
        <w:rPr>
          <w:rFonts w:ascii="Times New Roman" w:eastAsia="Times New Roman" w:hAnsi="Times New Roman" w:cs="Times New Roman"/>
          <w:bCs/>
          <w:lang w:eastAsia="pt-BR"/>
        </w:rPr>
        <w:t xml:space="preserve"> de 2025.</w:t>
      </w:r>
    </w:p>
    <w:p w14:paraId="56136065" w14:textId="77777777" w:rsidR="00731F6A" w:rsidRPr="007D7599" w:rsidRDefault="00731F6A" w:rsidP="00C139D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DDCD27F" w14:textId="77777777" w:rsidR="00177EB0" w:rsidRPr="007D7599" w:rsidRDefault="00177EB0" w:rsidP="00C139D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8476B1E" w14:textId="77777777" w:rsidR="00177EB0" w:rsidRPr="007D7599" w:rsidRDefault="00177EB0" w:rsidP="00C139D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CD8618D" w14:textId="77777777" w:rsidR="00177EB0" w:rsidRPr="007D7599" w:rsidRDefault="00177EB0" w:rsidP="00C139D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665F44" w:rsidRPr="007D7599" w14:paraId="4471E63A" w14:textId="77777777" w:rsidTr="004E754D">
        <w:trPr>
          <w:jc w:val="center"/>
        </w:trPr>
        <w:tc>
          <w:tcPr>
            <w:tcW w:w="2939" w:type="dxa"/>
            <w:vAlign w:val="center"/>
          </w:tcPr>
          <w:p w14:paraId="10115910" w14:textId="54F42C11" w:rsidR="004E754D" w:rsidRPr="007D7599" w:rsidRDefault="00D0350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D759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14:paraId="3D616D16" w14:textId="364B610B" w:rsidR="004E754D" w:rsidRPr="007D7599" w:rsidRDefault="00D0350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D759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</w:t>
            </w:r>
            <w:r w:rsidR="002D191D" w:rsidRPr="007D759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</w:t>
            </w:r>
            <w:r w:rsidRPr="007D759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PL</w:t>
            </w:r>
          </w:p>
        </w:tc>
        <w:tc>
          <w:tcPr>
            <w:tcW w:w="3012" w:type="dxa"/>
            <w:vAlign w:val="center"/>
          </w:tcPr>
          <w:p w14:paraId="14B5EE22" w14:textId="77777777" w:rsidR="00BD0AA1" w:rsidRPr="007D7599" w:rsidRDefault="00D03504" w:rsidP="00BD0AA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D759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PROFª SILVANA PERIN</w:t>
            </w:r>
          </w:p>
          <w:p w14:paraId="5DA2AA73" w14:textId="227D4AD2" w:rsidR="004E754D" w:rsidRPr="007D7599" w:rsidRDefault="00D03504" w:rsidP="00BD0AA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D759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MDB</w:t>
            </w:r>
          </w:p>
        </w:tc>
      </w:tr>
    </w:tbl>
    <w:p w14:paraId="6FAE08F1" w14:textId="77777777" w:rsidR="004E754D" w:rsidRPr="007D7599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sectPr w:rsidR="004E754D" w:rsidRPr="007D7599" w:rsidSect="007D7599">
      <w:pgSz w:w="11906" w:h="16838"/>
      <w:pgMar w:top="2410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169E0"/>
    <w:rsid w:val="000210DF"/>
    <w:rsid w:val="00056EF5"/>
    <w:rsid w:val="000766C2"/>
    <w:rsid w:val="000D36A9"/>
    <w:rsid w:val="00114BBE"/>
    <w:rsid w:val="00140D3C"/>
    <w:rsid w:val="00177EB0"/>
    <w:rsid w:val="001A1FCA"/>
    <w:rsid w:val="002205E7"/>
    <w:rsid w:val="002225D0"/>
    <w:rsid w:val="00297537"/>
    <w:rsid w:val="002D191D"/>
    <w:rsid w:val="00383991"/>
    <w:rsid w:val="00391814"/>
    <w:rsid w:val="0043113D"/>
    <w:rsid w:val="004B5F3B"/>
    <w:rsid w:val="004E754D"/>
    <w:rsid w:val="0050551A"/>
    <w:rsid w:val="0052731A"/>
    <w:rsid w:val="005927BD"/>
    <w:rsid w:val="005E0CE0"/>
    <w:rsid w:val="00606697"/>
    <w:rsid w:val="006412D0"/>
    <w:rsid w:val="00665F44"/>
    <w:rsid w:val="0069203F"/>
    <w:rsid w:val="006A2507"/>
    <w:rsid w:val="00707E12"/>
    <w:rsid w:val="0072426F"/>
    <w:rsid w:val="00731F6A"/>
    <w:rsid w:val="007451B1"/>
    <w:rsid w:val="00751D19"/>
    <w:rsid w:val="007678C3"/>
    <w:rsid w:val="007B1E86"/>
    <w:rsid w:val="007D7599"/>
    <w:rsid w:val="0086621F"/>
    <w:rsid w:val="008A5116"/>
    <w:rsid w:val="008B1ADA"/>
    <w:rsid w:val="008F2F6E"/>
    <w:rsid w:val="00910D57"/>
    <w:rsid w:val="00A05C02"/>
    <w:rsid w:val="00A06619"/>
    <w:rsid w:val="00A32AB1"/>
    <w:rsid w:val="00A339A2"/>
    <w:rsid w:val="00A533DB"/>
    <w:rsid w:val="00A91535"/>
    <w:rsid w:val="00AA0B4D"/>
    <w:rsid w:val="00AF72E8"/>
    <w:rsid w:val="00AF74CB"/>
    <w:rsid w:val="00B1501D"/>
    <w:rsid w:val="00B27805"/>
    <w:rsid w:val="00B6268E"/>
    <w:rsid w:val="00BD0AA1"/>
    <w:rsid w:val="00C139DB"/>
    <w:rsid w:val="00C14BE7"/>
    <w:rsid w:val="00CA0EA1"/>
    <w:rsid w:val="00CC6715"/>
    <w:rsid w:val="00D03504"/>
    <w:rsid w:val="00D063F4"/>
    <w:rsid w:val="00D21044"/>
    <w:rsid w:val="00D44DAD"/>
    <w:rsid w:val="00D70CD0"/>
    <w:rsid w:val="00D750C9"/>
    <w:rsid w:val="00D807F4"/>
    <w:rsid w:val="00DA0FDE"/>
    <w:rsid w:val="00DA1384"/>
    <w:rsid w:val="00E03DF3"/>
    <w:rsid w:val="00E423A0"/>
    <w:rsid w:val="00F41113"/>
    <w:rsid w:val="00F52EE8"/>
    <w:rsid w:val="00F6409A"/>
    <w:rsid w:val="00FD0CF7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93CC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86</cp:revision>
  <cp:lastPrinted>2025-02-12T14:46:00Z</cp:lastPrinted>
  <dcterms:created xsi:type="dcterms:W3CDTF">2022-10-11T12:12:00Z</dcterms:created>
  <dcterms:modified xsi:type="dcterms:W3CDTF">2025-03-17T11:36:00Z</dcterms:modified>
</cp:coreProperties>
</file>