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6B9750D0" w:rsidR="00F87273" w:rsidRPr="00DB1283" w:rsidRDefault="00DB1283" w:rsidP="00DB1283">
      <w:pPr>
        <w:ind w:left="2694" w:firstLine="708"/>
        <w:rPr>
          <w:b/>
          <w:sz w:val="22"/>
        </w:rPr>
      </w:pPr>
      <w:r w:rsidRPr="00DB1283">
        <w:rPr>
          <w:b/>
          <w:sz w:val="22"/>
        </w:rPr>
        <w:t>INDICAÇÃO N° 296</w:t>
      </w:r>
      <w:r w:rsidR="00035315" w:rsidRPr="00DB1283">
        <w:rPr>
          <w:b/>
          <w:sz w:val="22"/>
        </w:rPr>
        <w:t>/202</w:t>
      </w:r>
      <w:r w:rsidR="007444A2" w:rsidRPr="00DB1283">
        <w:rPr>
          <w:b/>
          <w:sz w:val="22"/>
        </w:rPr>
        <w:t>5</w:t>
      </w:r>
    </w:p>
    <w:p w14:paraId="71E87D0B" w14:textId="77777777" w:rsidR="007616C7" w:rsidRPr="00DB1283" w:rsidRDefault="007616C7" w:rsidP="00DB1283">
      <w:pPr>
        <w:rPr>
          <w:b/>
          <w:sz w:val="22"/>
        </w:rPr>
      </w:pPr>
    </w:p>
    <w:p w14:paraId="1425CBAE" w14:textId="61F0A956" w:rsidR="00166312" w:rsidRPr="00DB1283" w:rsidRDefault="00DB1283" w:rsidP="00DB1283">
      <w:pPr>
        <w:ind w:left="3402"/>
        <w:jc w:val="both"/>
        <w:rPr>
          <w:b/>
          <w:sz w:val="22"/>
        </w:rPr>
      </w:pPr>
      <w:r w:rsidRPr="00DB1283">
        <w:rPr>
          <w:b/>
          <w:sz w:val="22"/>
        </w:rPr>
        <w:t>INDICAMOS A IMPLANTAÇÃO DE COBERTURA E A ESTRUTURAÇÃO</w:t>
      </w:r>
      <w:r w:rsidR="0029133A" w:rsidRPr="00DB1283">
        <w:rPr>
          <w:b/>
          <w:sz w:val="22"/>
        </w:rPr>
        <w:t xml:space="preserve"> (BANHEIROS, BEBEDOUROS E ACESSO </w:t>
      </w:r>
      <w:r w:rsidR="00FB1C60" w:rsidRPr="00DB1283">
        <w:rPr>
          <w:b/>
          <w:sz w:val="22"/>
        </w:rPr>
        <w:t>À</w:t>
      </w:r>
      <w:r w:rsidR="0029133A" w:rsidRPr="00DB1283">
        <w:rPr>
          <w:b/>
          <w:sz w:val="22"/>
        </w:rPr>
        <w:t xml:space="preserve"> INTERNET)</w:t>
      </w:r>
      <w:r w:rsidRPr="00DB1283">
        <w:rPr>
          <w:b/>
          <w:sz w:val="22"/>
        </w:rPr>
        <w:t xml:space="preserve"> DOS PONTOS DE MOTOTÁXI, LOCALIZADOS NA RUA TANGARÁ, NA RODOVIÁRIA E NA ÁREA VERDE CENTRAL, NO MUNICÍPIO DE SORRISO-MT</w:t>
      </w:r>
      <w:r w:rsidRPr="00DB1283">
        <w:rPr>
          <w:b/>
          <w:sz w:val="22"/>
        </w:rPr>
        <w:t>.</w:t>
      </w:r>
    </w:p>
    <w:p w14:paraId="72BB6AD3" w14:textId="77777777" w:rsidR="007616C7" w:rsidRPr="00DB1283" w:rsidRDefault="007616C7" w:rsidP="00DB1283">
      <w:pPr>
        <w:jc w:val="both"/>
        <w:rPr>
          <w:b/>
          <w:sz w:val="22"/>
        </w:rPr>
      </w:pPr>
    </w:p>
    <w:p w14:paraId="43CF5DA0" w14:textId="09683DFF" w:rsidR="00442BA6" w:rsidRPr="00DB1283" w:rsidRDefault="00DB1283" w:rsidP="00DB1283">
      <w:pPr>
        <w:ind w:firstLine="3402"/>
        <w:jc w:val="both"/>
        <w:rPr>
          <w:b/>
          <w:sz w:val="22"/>
        </w:rPr>
      </w:pPr>
      <w:r w:rsidRPr="00DB1283">
        <w:rPr>
          <w:b/>
          <w:sz w:val="22"/>
        </w:rPr>
        <w:t>BRENDO BRAGA –</w:t>
      </w:r>
      <w:r w:rsidRPr="00DB1283">
        <w:rPr>
          <w:b/>
          <w:sz w:val="22"/>
        </w:rPr>
        <w:t xml:space="preserve"> R</w:t>
      </w:r>
      <w:r w:rsidR="00510D76" w:rsidRPr="00DB1283">
        <w:rPr>
          <w:b/>
          <w:sz w:val="22"/>
        </w:rPr>
        <w:t>EPUBLICANOS</w:t>
      </w:r>
      <w:r w:rsidR="00114C9B" w:rsidRPr="00DB1283">
        <w:rPr>
          <w:b/>
          <w:sz w:val="22"/>
        </w:rPr>
        <w:t xml:space="preserve"> </w:t>
      </w:r>
      <w:r w:rsidRPr="00DB1283">
        <w:rPr>
          <w:bCs/>
          <w:sz w:val="22"/>
        </w:rPr>
        <w:t xml:space="preserve">e </w:t>
      </w:r>
      <w:r w:rsidR="00C66DC0" w:rsidRPr="00DB1283">
        <w:rPr>
          <w:sz w:val="22"/>
        </w:rPr>
        <w:t>vereador</w:t>
      </w:r>
      <w:r w:rsidRPr="00DB1283">
        <w:rPr>
          <w:sz w:val="22"/>
        </w:rPr>
        <w:t>es abaixo assinado</w:t>
      </w:r>
      <w:r w:rsidR="00467BF2" w:rsidRPr="00DB1283">
        <w:rPr>
          <w:sz w:val="22"/>
        </w:rPr>
        <w:t>s</w:t>
      </w:r>
      <w:r w:rsidR="00210E12" w:rsidRPr="00DB1283">
        <w:rPr>
          <w:sz w:val="22"/>
        </w:rPr>
        <w:t xml:space="preserve"> </w:t>
      </w:r>
      <w:r w:rsidR="00C66DC0" w:rsidRPr="00DB1283">
        <w:rPr>
          <w:sz w:val="22"/>
        </w:rPr>
        <w:t xml:space="preserve">com assento nesta Casa, de conformidade com o </w:t>
      </w:r>
      <w:r w:rsidR="008403F1" w:rsidRPr="00DB1283">
        <w:rPr>
          <w:sz w:val="22"/>
        </w:rPr>
        <w:t>a</w:t>
      </w:r>
      <w:r w:rsidR="00C66DC0" w:rsidRPr="00DB1283">
        <w:rPr>
          <w:sz w:val="22"/>
        </w:rPr>
        <w:t xml:space="preserve">rtigo 115 do Regimento Interno, </w:t>
      </w:r>
      <w:r>
        <w:rPr>
          <w:sz w:val="22"/>
        </w:rPr>
        <w:t>r</w:t>
      </w:r>
      <w:r w:rsidR="00C66DC0" w:rsidRPr="00DB1283">
        <w:rPr>
          <w:sz w:val="22"/>
        </w:rPr>
        <w:t>equer</w:t>
      </w:r>
      <w:r w:rsidR="00AE48BF" w:rsidRPr="00DB1283">
        <w:rPr>
          <w:sz w:val="22"/>
        </w:rPr>
        <w:t>em</w:t>
      </w:r>
      <w:r w:rsidR="00C66DC0" w:rsidRPr="00DB1283">
        <w:rPr>
          <w:sz w:val="22"/>
        </w:rPr>
        <w:t xml:space="preserve"> à Mesa</w:t>
      </w:r>
      <w:r w:rsidR="00601901" w:rsidRPr="00DB1283">
        <w:rPr>
          <w:sz w:val="22"/>
        </w:rPr>
        <w:t>,</w:t>
      </w:r>
      <w:r w:rsidR="00C66DC0" w:rsidRPr="00DB1283">
        <w:rPr>
          <w:sz w:val="22"/>
        </w:rPr>
        <w:t xml:space="preserve"> que este expediente seja encaminhado ao </w:t>
      </w:r>
      <w:r w:rsidR="0005142F" w:rsidRPr="00DB1283">
        <w:rPr>
          <w:sz w:val="22"/>
        </w:rPr>
        <w:t xml:space="preserve">Exmo. </w:t>
      </w:r>
      <w:r w:rsidR="00D72C4D" w:rsidRPr="00DB1283">
        <w:rPr>
          <w:sz w:val="22"/>
        </w:rPr>
        <w:t>Sr</w:t>
      </w:r>
      <w:r w:rsidR="0009274A" w:rsidRPr="00DB1283">
        <w:rPr>
          <w:sz w:val="22"/>
        </w:rPr>
        <w:t>.</w:t>
      </w:r>
      <w:r w:rsidR="00C66DC0" w:rsidRPr="00DB1283">
        <w:rPr>
          <w:sz w:val="22"/>
        </w:rPr>
        <w:t xml:space="preserve"> </w:t>
      </w:r>
      <w:r w:rsidRPr="00DB1283">
        <w:rPr>
          <w:sz w:val="22"/>
        </w:rPr>
        <w:t>Alei Fernandes</w:t>
      </w:r>
      <w:r w:rsidR="00DA69C3" w:rsidRPr="00DB1283">
        <w:rPr>
          <w:sz w:val="22"/>
        </w:rPr>
        <w:t>, Prefeito Municipal</w:t>
      </w:r>
      <w:r w:rsidR="00F5278A" w:rsidRPr="00DB1283">
        <w:rPr>
          <w:sz w:val="22"/>
        </w:rPr>
        <w:t>,</w:t>
      </w:r>
      <w:r w:rsidR="00DA69C3" w:rsidRPr="00DB1283">
        <w:rPr>
          <w:sz w:val="22"/>
        </w:rPr>
        <w:t xml:space="preserve"> </w:t>
      </w:r>
      <w:r w:rsidR="004C0D27" w:rsidRPr="00DB1283">
        <w:rPr>
          <w:sz w:val="22"/>
        </w:rPr>
        <w:t>com cópia</w:t>
      </w:r>
      <w:r w:rsidR="00DA69C3" w:rsidRPr="00DB1283">
        <w:rPr>
          <w:sz w:val="22"/>
        </w:rPr>
        <w:t xml:space="preserve"> </w:t>
      </w:r>
      <w:r w:rsidR="004C0D27" w:rsidRPr="00DB1283">
        <w:rPr>
          <w:sz w:val="22"/>
        </w:rPr>
        <w:t>à</w:t>
      </w:r>
      <w:r w:rsidR="00F5278A" w:rsidRPr="00DB1283">
        <w:rPr>
          <w:sz w:val="22"/>
        </w:rPr>
        <w:t xml:space="preserve"> Secretaria </w:t>
      </w:r>
      <w:r w:rsidR="009279E4" w:rsidRPr="00DB1283">
        <w:rPr>
          <w:sz w:val="22"/>
        </w:rPr>
        <w:t>M</w:t>
      </w:r>
      <w:r w:rsidR="00AE48BF" w:rsidRPr="00DB1283">
        <w:rPr>
          <w:sz w:val="22"/>
        </w:rPr>
        <w:t xml:space="preserve">unicipal </w:t>
      </w:r>
      <w:r w:rsidR="00F5278A" w:rsidRPr="00DB1283">
        <w:rPr>
          <w:sz w:val="22"/>
        </w:rPr>
        <w:t xml:space="preserve">de </w:t>
      </w:r>
      <w:r w:rsidR="00AE48BF" w:rsidRPr="00DB1283">
        <w:rPr>
          <w:sz w:val="22"/>
        </w:rPr>
        <w:t>Infraestrutura, Transporte</w:t>
      </w:r>
      <w:r w:rsidR="0009274A" w:rsidRPr="00DB1283">
        <w:rPr>
          <w:sz w:val="22"/>
        </w:rPr>
        <w:t>s</w:t>
      </w:r>
      <w:r w:rsidR="00AE48BF" w:rsidRPr="00DB1283">
        <w:rPr>
          <w:sz w:val="22"/>
        </w:rPr>
        <w:t xml:space="preserve"> e Saneamento e à Secretaria </w:t>
      </w:r>
      <w:r w:rsidR="009279E4" w:rsidRPr="00DB1283">
        <w:rPr>
          <w:sz w:val="22"/>
        </w:rPr>
        <w:t>M</w:t>
      </w:r>
      <w:r w:rsidR="00AE48BF" w:rsidRPr="00DB1283">
        <w:rPr>
          <w:sz w:val="22"/>
        </w:rPr>
        <w:t>unicipal de Cidade,</w:t>
      </w:r>
      <w:r w:rsidR="00AE48BF" w:rsidRPr="00DB1283">
        <w:rPr>
          <w:b/>
          <w:sz w:val="22"/>
        </w:rPr>
        <w:t xml:space="preserve"> </w:t>
      </w:r>
      <w:r w:rsidR="009C4056" w:rsidRPr="00DB1283">
        <w:rPr>
          <w:b/>
          <w:sz w:val="22"/>
        </w:rPr>
        <w:t>versando sobre a necessidade da</w:t>
      </w:r>
      <w:r w:rsidR="00FC0821" w:rsidRPr="00DB1283">
        <w:rPr>
          <w:b/>
          <w:sz w:val="22"/>
        </w:rPr>
        <w:t xml:space="preserve"> implantação de cobertura e a estruturação</w:t>
      </w:r>
      <w:r w:rsidR="00FB1C60" w:rsidRPr="00DB1283">
        <w:rPr>
          <w:b/>
          <w:sz w:val="22"/>
        </w:rPr>
        <w:t xml:space="preserve"> (banheiros, bebedouros e acesso à internet)</w:t>
      </w:r>
      <w:r w:rsidR="00FC0821" w:rsidRPr="00DB1283">
        <w:rPr>
          <w:b/>
          <w:sz w:val="22"/>
        </w:rPr>
        <w:t xml:space="preserve"> dos pontos de </w:t>
      </w:r>
      <w:proofErr w:type="spellStart"/>
      <w:r w:rsidR="00FC0821" w:rsidRPr="00DB1283">
        <w:rPr>
          <w:b/>
          <w:sz w:val="22"/>
        </w:rPr>
        <w:t>Mototáxi</w:t>
      </w:r>
      <w:proofErr w:type="spellEnd"/>
      <w:r w:rsidR="00FC0821" w:rsidRPr="00DB1283">
        <w:rPr>
          <w:b/>
          <w:sz w:val="22"/>
        </w:rPr>
        <w:t>, localizados na rua Tangará, na Rodoviária e na Á</w:t>
      </w:r>
      <w:bookmarkStart w:id="0" w:name="_GoBack"/>
      <w:bookmarkEnd w:id="0"/>
      <w:r w:rsidR="00FC0821" w:rsidRPr="00DB1283">
        <w:rPr>
          <w:b/>
          <w:sz w:val="22"/>
        </w:rPr>
        <w:t>rea Verde Central, no município de Sorriso-MT.</w:t>
      </w:r>
    </w:p>
    <w:p w14:paraId="5B20A3CA" w14:textId="77777777" w:rsidR="00342B89" w:rsidRPr="00DB1283" w:rsidRDefault="00342B89" w:rsidP="00DB1283">
      <w:pPr>
        <w:ind w:firstLine="3119"/>
        <w:jc w:val="both"/>
        <w:rPr>
          <w:b/>
          <w:sz w:val="22"/>
        </w:rPr>
      </w:pPr>
    </w:p>
    <w:p w14:paraId="0E3875FF" w14:textId="77777777" w:rsidR="00F87273" w:rsidRPr="00DB1283" w:rsidRDefault="00DB1283" w:rsidP="00DB1283">
      <w:pPr>
        <w:jc w:val="center"/>
        <w:rPr>
          <w:b/>
          <w:sz w:val="22"/>
        </w:rPr>
      </w:pPr>
      <w:r w:rsidRPr="00DB1283">
        <w:rPr>
          <w:b/>
          <w:sz w:val="22"/>
        </w:rPr>
        <w:t>JUSTIFICATIVAS</w:t>
      </w:r>
    </w:p>
    <w:p w14:paraId="2713638C" w14:textId="77777777" w:rsidR="00F87273" w:rsidRPr="00DB1283" w:rsidRDefault="00F87273" w:rsidP="00DB1283">
      <w:pPr>
        <w:ind w:firstLine="1418"/>
        <w:jc w:val="both"/>
        <w:rPr>
          <w:sz w:val="22"/>
        </w:rPr>
      </w:pPr>
    </w:p>
    <w:p w14:paraId="2AF5BC9D" w14:textId="76347DC6" w:rsidR="007444A2" w:rsidRPr="00DB1283" w:rsidRDefault="00DB1283" w:rsidP="00DB1283">
      <w:pPr>
        <w:ind w:firstLine="1418"/>
        <w:jc w:val="both"/>
        <w:rPr>
          <w:bCs/>
          <w:sz w:val="22"/>
        </w:rPr>
      </w:pPr>
      <w:r w:rsidRPr="00DB1283">
        <w:rPr>
          <w:sz w:val="22"/>
        </w:rPr>
        <w:t>Considerando que,</w:t>
      </w:r>
      <w:r w:rsidR="0029133A" w:rsidRPr="00DB1283">
        <w:rPr>
          <w:sz w:val="22"/>
        </w:rPr>
        <w:t xml:space="preserve"> tal benfeitoria </w:t>
      </w:r>
      <w:r w:rsidR="00CB03DC" w:rsidRPr="00DB1283">
        <w:rPr>
          <w:bCs/>
          <w:sz w:val="22"/>
        </w:rPr>
        <w:t>visa melhorar as condições de trabalho, demonstrando o reconhecimento e valorização desses profissionais, que desempenham um papel importante na mobilidade urbana</w:t>
      </w:r>
      <w:r w:rsidRPr="00DB1283">
        <w:rPr>
          <w:bCs/>
          <w:sz w:val="22"/>
        </w:rPr>
        <w:t>;</w:t>
      </w:r>
    </w:p>
    <w:p w14:paraId="22803557" w14:textId="77777777" w:rsidR="002C4F50" w:rsidRPr="00DB1283" w:rsidRDefault="002C4F50" w:rsidP="00DB1283">
      <w:pPr>
        <w:ind w:firstLine="1418"/>
        <w:jc w:val="both"/>
        <w:rPr>
          <w:bCs/>
          <w:sz w:val="22"/>
        </w:rPr>
      </w:pPr>
    </w:p>
    <w:p w14:paraId="0F2DF2B3" w14:textId="5EE96482" w:rsidR="002C4F50" w:rsidRPr="00DB1283" w:rsidRDefault="00DB1283" w:rsidP="00DB1283">
      <w:pPr>
        <w:ind w:firstLine="1418"/>
        <w:jc w:val="both"/>
        <w:rPr>
          <w:bCs/>
          <w:sz w:val="22"/>
        </w:rPr>
      </w:pPr>
      <w:r w:rsidRPr="00DB1283">
        <w:rPr>
          <w:sz w:val="22"/>
        </w:rPr>
        <w:t xml:space="preserve">Considerando que, </w:t>
      </w:r>
      <w:r w:rsidR="00114C9B" w:rsidRPr="00DB1283">
        <w:rPr>
          <w:bCs/>
          <w:sz w:val="22"/>
        </w:rPr>
        <w:t xml:space="preserve">os profissionais já possuem os pontos localizados na rua Tangará, na Rodoviária Municipal e na área verde central, </w:t>
      </w:r>
      <w:r w:rsidR="00EF2C53" w:rsidRPr="00DB1283">
        <w:rPr>
          <w:bCs/>
          <w:sz w:val="22"/>
        </w:rPr>
        <w:t>porém, se encontram em situações desfavoráveis para desempenhar suas funções;</w:t>
      </w:r>
    </w:p>
    <w:p w14:paraId="4796E04B" w14:textId="77777777" w:rsidR="00FC0821" w:rsidRPr="00DB1283" w:rsidRDefault="00FC0821" w:rsidP="00DB1283">
      <w:pPr>
        <w:ind w:firstLine="1418"/>
        <w:jc w:val="both"/>
        <w:rPr>
          <w:bCs/>
          <w:sz w:val="22"/>
        </w:rPr>
      </w:pPr>
    </w:p>
    <w:p w14:paraId="3FC290A5" w14:textId="59DE90BE" w:rsidR="00FC0821" w:rsidRPr="00DB1283" w:rsidRDefault="00DB1283" w:rsidP="00DB1283">
      <w:pPr>
        <w:tabs>
          <w:tab w:val="left" w:pos="1134"/>
          <w:tab w:val="left" w:pos="1849"/>
        </w:tabs>
        <w:ind w:firstLine="1418"/>
        <w:jc w:val="both"/>
        <w:rPr>
          <w:bCs/>
          <w:sz w:val="22"/>
        </w:rPr>
      </w:pPr>
      <w:r w:rsidRPr="00DB1283">
        <w:rPr>
          <w:bCs/>
          <w:sz w:val="22"/>
        </w:rPr>
        <w:t>Consideran</w:t>
      </w:r>
      <w:r w:rsidRPr="00DB1283">
        <w:rPr>
          <w:bCs/>
          <w:sz w:val="22"/>
        </w:rPr>
        <w:t>do que, a</w:t>
      </w:r>
      <w:r w:rsidRPr="00DB1283">
        <w:rPr>
          <w:bCs/>
          <w:sz w:val="22"/>
        </w:rPr>
        <w:t>s melhorias proporcionar</w:t>
      </w:r>
      <w:r w:rsidRPr="00DB1283">
        <w:rPr>
          <w:bCs/>
          <w:sz w:val="22"/>
        </w:rPr>
        <w:t>ão</w:t>
      </w:r>
      <w:r w:rsidRPr="00DB1283">
        <w:rPr>
          <w:bCs/>
          <w:sz w:val="22"/>
        </w:rPr>
        <w:t xml:space="preserve"> proteção contra as intempéries, aumentar</w:t>
      </w:r>
      <w:r w:rsidRPr="00DB1283">
        <w:rPr>
          <w:bCs/>
          <w:sz w:val="22"/>
        </w:rPr>
        <w:t>á</w:t>
      </w:r>
      <w:r w:rsidRPr="00DB1283">
        <w:rPr>
          <w:bCs/>
          <w:sz w:val="22"/>
        </w:rPr>
        <w:t xml:space="preserve"> a segurança e </w:t>
      </w:r>
      <w:r w:rsidR="006F3457" w:rsidRPr="00DB1283">
        <w:rPr>
          <w:bCs/>
          <w:sz w:val="22"/>
        </w:rPr>
        <w:t>ofertará um local</w:t>
      </w:r>
      <w:r w:rsidRPr="00DB1283">
        <w:rPr>
          <w:bCs/>
          <w:sz w:val="22"/>
        </w:rPr>
        <w:t xml:space="preserve"> para descanso</w:t>
      </w:r>
      <w:r w:rsidR="006F3457" w:rsidRPr="00DB1283">
        <w:rPr>
          <w:bCs/>
          <w:sz w:val="22"/>
        </w:rPr>
        <w:t xml:space="preserve"> com</w:t>
      </w:r>
      <w:r w:rsidRPr="00DB1283">
        <w:rPr>
          <w:bCs/>
          <w:sz w:val="22"/>
        </w:rPr>
        <w:t xml:space="preserve"> banheiros, bebedouros e acesso à internet</w:t>
      </w:r>
      <w:r w:rsidRPr="00DB1283">
        <w:rPr>
          <w:bCs/>
          <w:sz w:val="22"/>
        </w:rPr>
        <w:t>;</w:t>
      </w:r>
    </w:p>
    <w:p w14:paraId="5D6B4736" w14:textId="77777777" w:rsidR="00DE13C3" w:rsidRPr="00DB1283" w:rsidRDefault="00DE13C3" w:rsidP="00DB1283">
      <w:pPr>
        <w:ind w:firstLine="1418"/>
        <w:jc w:val="both"/>
        <w:rPr>
          <w:bCs/>
          <w:sz w:val="22"/>
        </w:rPr>
      </w:pPr>
    </w:p>
    <w:p w14:paraId="5BA68E9E" w14:textId="56CA070C" w:rsidR="008309AF" w:rsidRPr="00DB1283" w:rsidRDefault="00DB1283" w:rsidP="00DB1283">
      <w:pPr>
        <w:ind w:firstLine="1418"/>
        <w:jc w:val="both"/>
        <w:rPr>
          <w:bCs/>
          <w:sz w:val="22"/>
        </w:rPr>
      </w:pPr>
      <w:r w:rsidRPr="00DB1283">
        <w:rPr>
          <w:sz w:val="22"/>
        </w:rPr>
        <w:t xml:space="preserve">Considerando que, </w:t>
      </w:r>
      <w:r w:rsidRPr="00DB1283">
        <w:rPr>
          <w:bCs/>
          <w:sz w:val="22"/>
        </w:rPr>
        <w:t xml:space="preserve">a estruturação e cobertura dos pontos de </w:t>
      </w:r>
      <w:proofErr w:type="spellStart"/>
      <w:r w:rsidRPr="00DB1283">
        <w:rPr>
          <w:bCs/>
          <w:sz w:val="22"/>
        </w:rPr>
        <w:t>mototáxis</w:t>
      </w:r>
      <w:proofErr w:type="spellEnd"/>
      <w:r w:rsidRPr="00DB1283">
        <w:rPr>
          <w:bCs/>
          <w:sz w:val="22"/>
        </w:rPr>
        <w:t xml:space="preserve"> irá transmitir </w:t>
      </w:r>
      <w:r w:rsidRPr="00DB1283">
        <w:rPr>
          <w:bCs/>
          <w:sz w:val="22"/>
        </w:rPr>
        <w:t>uma boa imagem do ambiente</w:t>
      </w:r>
      <w:r w:rsidR="0029133A" w:rsidRPr="00DB1283">
        <w:rPr>
          <w:bCs/>
          <w:sz w:val="22"/>
        </w:rPr>
        <w:t>,</w:t>
      </w:r>
      <w:r w:rsidRPr="00DB1283">
        <w:rPr>
          <w:bCs/>
          <w:sz w:val="22"/>
        </w:rPr>
        <w:t xml:space="preserve"> atraindo mais clientes</w:t>
      </w:r>
      <w:r w:rsidR="006F3457" w:rsidRPr="00DB1283">
        <w:rPr>
          <w:bCs/>
          <w:sz w:val="22"/>
        </w:rPr>
        <w:t xml:space="preserve"> e,</w:t>
      </w:r>
      <w:r w:rsidRPr="00DB1283">
        <w:rPr>
          <w:bCs/>
          <w:sz w:val="22"/>
        </w:rPr>
        <w:t xml:space="preserve"> </w:t>
      </w:r>
      <w:r w:rsidR="006F3457" w:rsidRPr="00DB1283">
        <w:rPr>
          <w:bCs/>
          <w:sz w:val="22"/>
        </w:rPr>
        <w:t>ao tornar</w:t>
      </w:r>
      <w:r w:rsidRPr="00DB1283">
        <w:rPr>
          <w:bCs/>
          <w:sz w:val="22"/>
        </w:rPr>
        <w:t xml:space="preserve"> o local mais </w:t>
      </w:r>
      <w:r w:rsidR="006F3457" w:rsidRPr="00DB1283">
        <w:rPr>
          <w:bCs/>
          <w:sz w:val="22"/>
        </w:rPr>
        <w:t>agradável, aumentará</w:t>
      </w:r>
      <w:r w:rsidRPr="00DB1283">
        <w:rPr>
          <w:bCs/>
          <w:sz w:val="22"/>
        </w:rPr>
        <w:t xml:space="preserve"> a satisfação pelo</w:t>
      </w:r>
      <w:r w:rsidR="006F3457" w:rsidRPr="00DB1283">
        <w:rPr>
          <w:bCs/>
          <w:sz w:val="22"/>
        </w:rPr>
        <w:t>s</w:t>
      </w:r>
      <w:r w:rsidRPr="00DB1283">
        <w:rPr>
          <w:bCs/>
          <w:sz w:val="22"/>
        </w:rPr>
        <w:t xml:space="preserve"> serviço</w:t>
      </w:r>
      <w:r w:rsidR="006F3457" w:rsidRPr="00DB1283">
        <w:rPr>
          <w:bCs/>
          <w:sz w:val="22"/>
        </w:rPr>
        <w:t>s</w:t>
      </w:r>
      <w:r w:rsidRPr="00DB1283">
        <w:rPr>
          <w:bCs/>
          <w:sz w:val="22"/>
        </w:rPr>
        <w:t xml:space="preserve"> prestado</w:t>
      </w:r>
      <w:r w:rsidR="006F3457" w:rsidRPr="00DB1283">
        <w:rPr>
          <w:bCs/>
          <w:sz w:val="22"/>
        </w:rPr>
        <w:t>s</w:t>
      </w:r>
      <w:r w:rsidRPr="00DB1283">
        <w:rPr>
          <w:bCs/>
          <w:sz w:val="22"/>
        </w:rPr>
        <w:t>;</w:t>
      </w:r>
    </w:p>
    <w:p w14:paraId="79DD562B" w14:textId="77777777" w:rsidR="00FC0821" w:rsidRPr="00DB1283" w:rsidRDefault="00FC0821" w:rsidP="00DB1283">
      <w:pPr>
        <w:tabs>
          <w:tab w:val="left" w:pos="1134"/>
          <w:tab w:val="left" w:pos="1849"/>
        </w:tabs>
        <w:jc w:val="both"/>
        <w:rPr>
          <w:color w:val="000000" w:themeColor="text1"/>
          <w:sz w:val="22"/>
        </w:rPr>
      </w:pPr>
    </w:p>
    <w:p w14:paraId="57C95CDA" w14:textId="524BDD83" w:rsidR="007616C7" w:rsidRPr="00DB1283" w:rsidRDefault="00DB1283" w:rsidP="00DB1283">
      <w:pPr>
        <w:ind w:firstLine="1418"/>
        <w:jc w:val="both"/>
        <w:rPr>
          <w:sz w:val="22"/>
        </w:rPr>
      </w:pPr>
      <w:r w:rsidRPr="00DB1283">
        <w:rPr>
          <w:sz w:val="22"/>
        </w:rPr>
        <w:t xml:space="preserve">Considerando ser uma reivindicação dos </w:t>
      </w:r>
      <w:r w:rsidR="00114C9B" w:rsidRPr="00DB1283">
        <w:rPr>
          <w:sz w:val="22"/>
        </w:rPr>
        <w:t xml:space="preserve">profissionais </w:t>
      </w:r>
      <w:proofErr w:type="spellStart"/>
      <w:r w:rsidR="00114C9B" w:rsidRPr="00DB1283">
        <w:rPr>
          <w:sz w:val="22"/>
        </w:rPr>
        <w:t>mototaxistas</w:t>
      </w:r>
      <w:proofErr w:type="spellEnd"/>
      <w:r w:rsidR="00114C9B" w:rsidRPr="00DB1283">
        <w:rPr>
          <w:sz w:val="22"/>
        </w:rPr>
        <w:t xml:space="preserve"> do nosso município,</w:t>
      </w:r>
      <w:r w:rsidRPr="00DB1283">
        <w:rPr>
          <w:sz w:val="22"/>
        </w:rPr>
        <w:t xml:space="preserve"> razão por que </w:t>
      </w:r>
      <w:r w:rsidR="006F3457" w:rsidRPr="00DB1283">
        <w:rPr>
          <w:sz w:val="22"/>
        </w:rPr>
        <w:t>se faz</w:t>
      </w:r>
      <w:r w:rsidRPr="00DB1283">
        <w:rPr>
          <w:sz w:val="22"/>
        </w:rPr>
        <w:t xml:space="preserve"> necessária a presente indicação.</w:t>
      </w:r>
    </w:p>
    <w:p w14:paraId="046438F4" w14:textId="77777777" w:rsidR="00DB1283" w:rsidRDefault="00DB1283" w:rsidP="00DB1283">
      <w:pPr>
        <w:ind w:firstLine="1418"/>
        <w:jc w:val="both"/>
        <w:rPr>
          <w:sz w:val="22"/>
        </w:rPr>
      </w:pPr>
    </w:p>
    <w:p w14:paraId="4FA428AC" w14:textId="12313252" w:rsidR="00467BF2" w:rsidRPr="00DB1283" w:rsidRDefault="00DB1283" w:rsidP="00DB1283">
      <w:pPr>
        <w:ind w:firstLine="1418"/>
        <w:jc w:val="both"/>
        <w:rPr>
          <w:sz w:val="22"/>
        </w:rPr>
      </w:pPr>
      <w:r w:rsidRPr="00DB1283">
        <w:rPr>
          <w:sz w:val="22"/>
        </w:rPr>
        <w:t xml:space="preserve">Câmara Municipal de Sorriso, Estado de Mato Grosso, em </w:t>
      </w:r>
      <w:r w:rsidR="00114C9B" w:rsidRPr="00DB1283">
        <w:rPr>
          <w:sz w:val="22"/>
        </w:rPr>
        <w:t>2</w:t>
      </w:r>
      <w:r w:rsidR="00741485" w:rsidRPr="00DB1283">
        <w:rPr>
          <w:sz w:val="22"/>
        </w:rPr>
        <w:t xml:space="preserve">6 </w:t>
      </w:r>
      <w:r w:rsidR="00501680" w:rsidRPr="00DB1283">
        <w:rPr>
          <w:sz w:val="22"/>
        </w:rPr>
        <w:t xml:space="preserve">de </w:t>
      </w:r>
      <w:r w:rsidR="0009274A" w:rsidRPr="00DB1283">
        <w:rPr>
          <w:sz w:val="22"/>
        </w:rPr>
        <w:t>março</w:t>
      </w:r>
      <w:r w:rsidR="00501680" w:rsidRPr="00DB1283">
        <w:rPr>
          <w:sz w:val="22"/>
        </w:rPr>
        <w:t xml:space="preserve"> de 202</w:t>
      </w:r>
      <w:r w:rsidR="007444A2" w:rsidRPr="00DB1283">
        <w:rPr>
          <w:sz w:val="22"/>
        </w:rPr>
        <w:t>5</w:t>
      </w:r>
      <w:r w:rsidRPr="00DB1283">
        <w:rPr>
          <w:sz w:val="22"/>
        </w:rPr>
        <w:t>.</w:t>
      </w:r>
    </w:p>
    <w:p w14:paraId="66955E3B" w14:textId="77777777" w:rsidR="002C4F50" w:rsidRPr="00DB1283" w:rsidRDefault="002C4F50" w:rsidP="00DB1283">
      <w:pPr>
        <w:ind w:firstLine="1418"/>
        <w:jc w:val="both"/>
        <w:rPr>
          <w:sz w:val="22"/>
        </w:rPr>
      </w:pPr>
    </w:p>
    <w:p w14:paraId="33D29EB8" w14:textId="77777777" w:rsidR="007E7D66" w:rsidRPr="00DB1283" w:rsidRDefault="007E7D66" w:rsidP="00DB1283">
      <w:pPr>
        <w:ind w:firstLine="1418"/>
        <w:jc w:val="both"/>
        <w:rPr>
          <w:sz w:val="22"/>
        </w:rPr>
      </w:pPr>
    </w:p>
    <w:p w14:paraId="2C8624F3" w14:textId="77777777" w:rsidR="00510D76" w:rsidRPr="00DB1283" w:rsidRDefault="00510D76" w:rsidP="00DB1283">
      <w:pPr>
        <w:tabs>
          <w:tab w:val="left" w:pos="1418"/>
          <w:tab w:val="left" w:pos="3402"/>
        </w:tabs>
        <w:ind w:firstLine="1418"/>
        <w:jc w:val="both"/>
        <w:rPr>
          <w:sz w:val="22"/>
        </w:rPr>
      </w:pPr>
    </w:p>
    <w:p w14:paraId="79AA570C" w14:textId="77777777" w:rsidR="00510D76" w:rsidRPr="00DB1283" w:rsidRDefault="00510D76" w:rsidP="00DB1283">
      <w:pPr>
        <w:ind w:firstLine="1418"/>
        <w:jc w:val="both"/>
        <w:rPr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  <w:gridCol w:w="2694"/>
        <w:gridCol w:w="2694"/>
      </w:tblGrid>
      <w:tr w:rsidR="00347B3A" w:rsidRPr="00DB1283" w14:paraId="4DD9F1FC" w14:textId="77777777" w:rsidTr="00C61E40">
        <w:trPr>
          <w:trHeight w:val="1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98EA1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ind w:firstLine="319"/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BRENDO BRAGA</w:t>
            </w:r>
          </w:p>
          <w:p w14:paraId="7AA18C34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DB128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9F4D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ADIR CUNICO</w:t>
            </w:r>
          </w:p>
          <w:p w14:paraId="07C822EB" w14:textId="77777777" w:rsidR="00741485" w:rsidRPr="00DB1283" w:rsidRDefault="00DB1283" w:rsidP="00DB1283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DB1283">
              <w:rPr>
                <w:b/>
                <w:sz w:val="22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051F6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DIOGO KRIGUER</w:t>
            </w:r>
          </w:p>
          <w:p w14:paraId="558513DF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8331E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EMERSON FARIAS</w:t>
            </w:r>
          </w:p>
          <w:p w14:paraId="6BADEF52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 xml:space="preserve">        </w:t>
            </w:r>
            <w:r w:rsidRPr="00DB1283">
              <w:rPr>
                <w:b/>
                <w:sz w:val="22"/>
                <w:szCs w:val="22"/>
              </w:rPr>
              <w:t>Vereador PL</w:t>
            </w:r>
          </w:p>
          <w:p w14:paraId="158B0762" w14:textId="7EF4DCB9" w:rsidR="00741485" w:rsidRPr="00DB1283" w:rsidRDefault="00741485" w:rsidP="00DB1283">
            <w:pPr>
              <w:pStyle w:val="Recuodecorpodetexto3"/>
              <w:tabs>
                <w:tab w:val="left" w:pos="1985"/>
              </w:tabs>
              <w:ind w:firstLine="0"/>
              <w:rPr>
                <w:b/>
                <w:iCs w:val="0"/>
                <w:sz w:val="22"/>
                <w:szCs w:val="22"/>
              </w:rPr>
            </w:pPr>
          </w:p>
          <w:p w14:paraId="11A6FA38" w14:textId="77777777" w:rsidR="00741485" w:rsidRPr="00DB1283" w:rsidRDefault="00741485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347B3A" w:rsidRPr="00DB1283" w14:paraId="351ECB41" w14:textId="77777777" w:rsidTr="00C61E40"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540DD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ind w:firstLine="177"/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GRINGO DO BARREIRO</w:t>
            </w:r>
          </w:p>
          <w:p w14:paraId="593642D6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F02CE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RODRIGO MATTERAZZI</w:t>
            </w:r>
          </w:p>
          <w:p w14:paraId="020B645E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2139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DB1283">
              <w:rPr>
                <w:b/>
                <w:sz w:val="22"/>
              </w:rPr>
              <w:t>PROFª</w:t>
            </w:r>
            <w:proofErr w:type="spellEnd"/>
            <w:r w:rsidRPr="00DB1283">
              <w:rPr>
                <w:b/>
                <w:sz w:val="22"/>
              </w:rPr>
              <w:t xml:space="preserve"> SILVANA PERIN</w:t>
            </w:r>
          </w:p>
          <w:p w14:paraId="0E054E98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4E13E" w14:textId="77777777" w:rsidR="00741485" w:rsidRPr="00DB1283" w:rsidRDefault="00DB1283" w:rsidP="00DB1283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B1283">
              <w:rPr>
                <w:b/>
                <w:sz w:val="22"/>
              </w:rPr>
              <w:t>TOCO BAGGIO</w:t>
            </w:r>
          </w:p>
          <w:p w14:paraId="5C61F5C7" w14:textId="77777777" w:rsidR="00741485" w:rsidRPr="00DB1283" w:rsidRDefault="00DB1283" w:rsidP="00DB12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B1283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1D099EDD" w14:textId="77777777" w:rsidR="00741485" w:rsidRPr="00DB1283" w:rsidRDefault="00DB1283" w:rsidP="00DB1283">
      <w:pPr>
        <w:widowControl w:val="0"/>
        <w:tabs>
          <w:tab w:val="left" w:pos="1985"/>
        </w:tabs>
        <w:ind w:left="-851"/>
        <w:jc w:val="center"/>
        <w:rPr>
          <w:b/>
          <w:sz w:val="22"/>
        </w:rPr>
      </w:pPr>
      <w:bookmarkStart w:id="1" w:name="_Hlk193868676"/>
      <w:r w:rsidRPr="00DB1283">
        <w:rPr>
          <w:b/>
          <w:sz w:val="22"/>
        </w:rPr>
        <w:t>WANDERLEY PAULO</w:t>
      </w:r>
    </w:p>
    <w:p w14:paraId="152041A8" w14:textId="12C4A75C" w:rsidR="00741485" w:rsidRPr="00DB1283" w:rsidRDefault="00DB1283" w:rsidP="00DB1283">
      <w:pPr>
        <w:widowControl w:val="0"/>
        <w:tabs>
          <w:tab w:val="left" w:pos="1985"/>
        </w:tabs>
        <w:ind w:left="-851"/>
        <w:jc w:val="center"/>
        <w:rPr>
          <w:b/>
          <w:sz w:val="22"/>
        </w:rPr>
      </w:pPr>
      <w:r w:rsidRPr="00DB1283">
        <w:rPr>
          <w:b/>
          <w:sz w:val="22"/>
        </w:rPr>
        <w:t>Vereador PP</w:t>
      </w:r>
      <w:bookmarkEnd w:id="1"/>
    </w:p>
    <w:p w14:paraId="3EBC7A51" w14:textId="77777777" w:rsidR="00510D76" w:rsidRPr="00DB1283" w:rsidRDefault="00510D76" w:rsidP="00DB1283">
      <w:pPr>
        <w:ind w:firstLine="1418"/>
        <w:jc w:val="both"/>
        <w:rPr>
          <w:sz w:val="22"/>
        </w:rPr>
      </w:pPr>
    </w:p>
    <w:sectPr w:rsidR="00510D76" w:rsidRPr="00DB1283" w:rsidSect="00DB1283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14C9B"/>
    <w:rsid w:val="00124068"/>
    <w:rsid w:val="00124BED"/>
    <w:rsid w:val="001405F4"/>
    <w:rsid w:val="00143130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9133A"/>
    <w:rsid w:val="002B50DF"/>
    <w:rsid w:val="002C4F50"/>
    <w:rsid w:val="002E5DD3"/>
    <w:rsid w:val="00305D15"/>
    <w:rsid w:val="00332824"/>
    <w:rsid w:val="00332E2F"/>
    <w:rsid w:val="00342B89"/>
    <w:rsid w:val="00347B3A"/>
    <w:rsid w:val="00353437"/>
    <w:rsid w:val="00363A1D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2BA6"/>
    <w:rsid w:val="00452A34"/>
    <w:rsid w:val="004550E7"/>
    <w:rsid w:val="00463875"/>
    <w:rsid w:val="00467BF2"/>
    <w:rsid w:val="004921D6"/>
    <w:rsid w:val="004953B3"/>
    <w:rsid w:val="004A3C4B"/>
    <w:rsid w:val="004B6748"/>
    <w:rsid w:val="004B6C10"/>
    <w:rsid w:val="004C0D27"/>
    <w:rsid w:val="00501680"/>
    <w:rsid w:val="00510D76"/>
    <w:rsid w:val="0051743A"/>
    <w:rsid w:val="00525356"/>
    <w:rsid w:val="0054111D"/>
    <w:rsid w:val="0054433B"/>
    <w:rsid w:val="0054507C"/>
    <w:rsid w:val="00555B29"/>
    <w:rsid w:val="00557573"/>
    <w:rsid w:val="00560CBC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E3E61"/>
    <w:rsid w:val="006F09D9"/>
    <w:rsid w:val="006F3457"/>
    <w:rsid w:val="00711609"/>
    <w:rsid w:val="00741485"/>
    <w:rsid w:val="007444A2"/>
    <w:rsid w:val="00747C4A"/>
    <w:rsid w:val="007616C7"/>
    <w:rsid w:val="00784276"/>
    <w:rsid w:val="007A4BF6"/>
    <w:rsid w:val="007D4199"/>
    <w:rsid w:val="007D59EB"/>
    <w:rsid w:val="007E02BC"/>
    <w:rsid w:val="007E7D66"/>
    <w:rsid w:val="00810EB6"/>
    <w:rsid w:val="0081243D"/>
    <w:rsid w:val="00820C62"/>
    <w:rsid w:val="0082495C"/>
    <w:rsid w:val="00825473"/>
    <w:rsid w:val="008309AF"/>
    <w:rsid w:val="008403F1"/>
    <w:rsid w:val="00861F23"/>
    <w:rsid w:val="00871DA3"/>
    <w:rsid w:val="0087529F"/>
    <w:rsid w:val="00876712"/>
    <w:rsid w:val="008A473A"/>
    <w:rsid w:val="008A5A89"/>
    <w:rsid w:val="008D1A02"/>
    <w:rsid w:val="008D5575"/>
    <w:rsid w:val="008D75DF"/>
    <w:rsid w:val="008E76DF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652"/>
    <w:rsid w:val="00A26F48"/>
    <w:rsid w:val="00A34F07"/>
    <w:rsid w:val="00A43752"/>
    <w:rsid w:val="00A44353"/>
    <w:rsid w:val="00A52A27"/>
    <w:rsid w:val="00A6442D"/>
    <w:rsid w:val="00A70DC7"/>
    <w:rsid w:val="00A85A77"/>
    <w:rsid w:val="00A907AE"/>
    <w:rsid w:val="00A90F37"/>
    <w:rsid w:val="00AA1D55"/>
    <w:rsid w:val="00AC2B55"/>
    <w:rsid w:val="00AE48BF"/>
    <w:rsid w:val="00AF6D9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1639E"/>
    <w:rsid w:val="00C35E63"/>
    <w:rsid w:val="00C43914"/>
    <w:rsid w:val="00C50B89"/>
    <w:rsid w:val="00C61E40"/>
    <w:rsid w:val="00C63E71"/>
    <w:rsid w:val="00C66DC0"/>
    <w:rsid w:val="00C726AF"/>
    <w:rsid w:val="00C75C4D"/>
    <w:rsid w:val="00CA6D4F"/>
    <w:rsid w:val="00CB03DC"/>
    <w:rsid w:val="00CB3435"/>
    <w:rsid w:val="00CD0C42"/>
    <w:rsid w:val="00CE6AE6"/>
    <w:rsid w:val="00D00AAD"/>
    <w:rsid w:val="00D026BD"/>
    <w:rsid w:val="00D10D12"/>
    <w:rsid w:val="00D20F88"/>
    <w:rsid w:val="00D47E14"/>
    <w:rsid w:val="00D514ED"/>
    <w:rsid w:val="00D61C77"/>
    <w:rsid w:val="00D71FBD"/>
    <w:rsid w:val="00D72C4D"/>
    <w:rsid w:val="00D74788"/>
    <w:rsid w:val="00DA4B00"/>
    <w:rsid w:val="00DA69C3"/>
    <w:rsid w:val="00DB1283"/>
    <w:rsid w:val="00DD02FE"/>
    <w:rsid w:val="00DE13C3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2C53"/>
    <w:rsid w:val="00EF690D"/>
    <w:rsid w:val="00F004C2"/>
    <w:rsid w:val="00F35717"/>
    <w:rsid w:val="00F5278A"/>
    <w:rsid w:val="00F850DB"/>
    <w:rsid w:val="00F86C8E"/>
    <w:rsid w:val="00F87273"/>
    <w:rsid w:val="00F934ED"/>
    <w:rsid w:val="00FA0918"/>
    <w:rsid w:val="00FA3094"/>
    <w:rsid w:val="00FA4116"/>
    <w:rsid w:val="00FA4E60"/>
    <w:rsid w:val="00FB1C60"/>
    <w:rsid w:val="00FB663C"/>
    <w:rsid w:val="00FC0821"/>
    <w:rsid w:val="00FC1632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5EB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2025-03-21T16:39:00Z</cp:lastPrinted>
  <dcterms:created xsi:type="dcterms:W3CDTF">2025-03-20T13:50:00Z</dcterms:created>
  <dcterms:modified xsi:type="dcterms:W3CDTF">2025-04-02T12:23:00Z</dcterms:modified>
</cp:coreProperties>
</file>