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23C9C" w14:textId="77777777" w:rsidR="006470E3" w:rsidRPr="00DB4B73" w:rsidRDefault="006470E3" w:rsidP="006470E3">
      <w:pPr>
        <w:ind w:left="2694" w:firstLine="708"/>
        <w:rPr>
          <w:b/>
          <w:sz w:val="22"/>
        </w:rPr>
      </w:pPr>
      <w:r w:rsidRPr="00DB4B73">
        <w:rPr>
          <w:b/>
          <w:sz w:val="22"/>
        </w:rPr>
        <w:t>INDICAÇÃO N° 325/2025</w:t>
      </w:r>
    </w:p>
    <w:p w14:paraId="56DBEF82" w14:textId="77777777" w:rsidR="006470E3" w:rsidRPr="00DB4B73" w:rsidRDefault="006470E3" w:rsidP="006470E3">
      <w:pPr>
        <w:rPr>
          <w:b/>
          <w:sz w:val="22"/>
        </w:rPr>
      </w:pPr>
    </w:p>
    <w:p w14:paraId="4E8028F7" w14:textId="77777777" w:rsidR="006470E3" w:rsidRPr="00DB4B73" w:rsidRDefault="006470E3" w:rsidP="006470E3">
      <w:pPr>
        <w:ind w:left="3402"/>
        <w:jc w:val="both"/>
        <w:rPr>
          <w:b/>
          <w:sz w:val="22"/>
        </w:rPr>
      </w:pPr>
      <w:r w:rsidRPr="00DB4B73">
        <w:rPr>
          <w:b/>
          <w:sz w:val="22"/>
        </w:rPr>
        <w:t xml:space="preserve">INDICAMOS AO PODER EXECUTIVO MUNICIPAL QUE PROVIDENCIE A TRIAGEM DE CRIANÇAS COM SUSPEITA DE TRANSTORNO DO ESPECTRO AUTISTA QUE ESTÃO NA FILA DE ESPERA, NO SISTEMA DE REGULAÇÃO, NO MUNICÍPIO DE SORRISO-MT. </w:t>
      </w:r>
    </w:p>
    <w:p w14:paraId="25B0644C" w14:textId="77777777" w:rsidR="006470E3" w:rsidRPr="00DB4B73" w:rsidRDefault="006470E3" w:rsidP="006470E3">
      <w:pPr>
        <w:ind w:firstLine="3402"/>
        <w:jc w:val="both"/>
        <w:rPr>
          <w:b/>
          <w:sz w:val="22"/>
        </w:rPr>
      </w:pPr>
    </w:p>
    <w:p w14:paraId="7B0485E8" w14:textId="77777777" w:rsidR="006470E3" w:rsidRPr="00DB4B73" w:rsidRDefault="006470E3" w:rsidP="006470E3">
      <w:pPr>
        <w:ind w:firstLine="3402"/>
        <w:jc w:val="both"/>
        <w:rPr>
          <w:b/>
          <w:sz w:val="22"/>
        </w:rPr>
      </w:pPr>
      <w:r w:rsidRPr="00DB4B73">
        <w:rPr>
          <w:b/>
          <w:sz w:val="22"/>
        </w:rPr>
        <w:t xml:space="preserve">BRENDO BRAGA – REPUBLICANOS </w:t>
      </w:r>
      <w:r w:rsidRPr="00DB4B73">
        <w:rPr>
          <w:bCs/>
          <w:sz w:val="22"/>
        </w:rPr>
        <w:t xml:space="preserve">e </w:t>
      </w:r>
      <w:r w:rsidRPr="00DB4B73">
        <w:rPr>
          <w:sz w:val="22"/>
        </w:rPr>
        <w:t xml:space="preserve">vereadores abaixo assinados com assento nesta Casa, de conformidade com o artigo 115 do Regimento Interno, REQUEREM à Mesa, que este expediente seja encaminhado ao Exmo. Sr. </w:t>
      </w:r>
      <w:r>
        <w:rPr>
          <w:sz w:val="22"/>
        </w:rPr>
        <w:t>Aca</w:t>
      </w:r>
      <w:r w:rsidRPr="00DB4B73">
        <w:rPr>
          <w:sz w:val="22"/>
        </w:rPr>
        <w:t>cio Ambrosini, Prefeito Municipal em exercício, com cópia à Secretaria Municipal de Saúde,</w:t>
      </w:r>
      <w:r w:rsidRPr="00DB4B73">
        <w:rPr>
          <w:b/>
          <w:sz w:val="22"/>
        </w:rPr>
        <w:t xml:space="preserve"> versando sobre a necessidade de que o Poder Executivo Municipal providencie a triagem de crianças com suspeita de Transtorno do Espectro Autista que estão na fila de espera, no Sistema de Regulação, no município de Sorriso-MT.</w:t>
      </w:r>
    </w:p>
    <w:p w14:paraId="77920E5D" w14:textId="77777777" w:rsidR="006470E3" w:rsidRPr="00DB4B73" w:rsidRDefault="006470E3" w:rsidP="006470E3">
      <w:pPr>
        <w:ind w:firstLine="3119"/>
        <w:jc w:val="both"/>
        <w:rPr>
          <w:b/>
          <w:sz w:val="22"/>
        </w:rPr>
      </w:pPr>
    </w:p>
    <w:p w14:paraId="393DF401" w14:textId="77777777" w:rsidR="006470E3" w:rsidRPr="00DB4B73" w:rsidRDefault="006470E3" w:rsidP="006470E3">
      <w:pPr>
        <w:jc w:val="center"/>
        <w:rPr>
          <w:b/>
          <w:sz w:val="22"/>
        </w:rPr>
      </w:pPr>
      <w:r w:rsidRPr="00DB4B73">
        <w:rPr>
          <w:b/>
          <w:sz w:val="22"/>
        </w:rPr>
        <w:t>JUSTIFICATIVAS</w:t>
      </w:r>
    </w:p>
    <w:p w14:paraId="18C6ABB3" w14:textId="77777777" w:rsidR="006470E3" w:rsidRPr="00DB4B73" w:rsidRDefault="006470E3" w:rsidP="006470E3">
      <w:pPr>
        <w:ind w:firstLine="1418"/>
        <w:jc w:val="both"/>
        <w:rPr>
          <w:sz w:val="22"/>
        </w:rPr>
      </w:pPr>
    </w:p>
    <w:p w14:paraId="18B5A3A2" w14:textId="77777777" w:rsidR="006470E3" w:rsidRPr="00DB4B73" w:rsidRDefault="006470E3" w:rsidP="006470E3">
      <w:pPr>
        <w:ind w:firstLine="1418"/>
        <w:jc w:val="both"/>
        <w:rPr>
          <w:bCs/>
          <w:sz w:val="22"/>
        </w:rPr>
      </w:pPr>
      <w:r w:rsidRPr="00DB4B73">
        <w:rPr>
          <w:bCs/>
          <w:sz w:val="22"/>
        </w:rPr>
        <w:t>Considerando que, a triagem é instrumento capaz de auxiliar na detecção de comportamentos atípicos, colaborando no diagnóstico e na percepção de outros sintomas relacionados ao Espectro do Transtorno Autista (TEA);</w:t>
      </w:r>
    </w:p>
    <w:p w14:paraId="0B533AC6" w14:textId="77777777" w:rsidR="006470E3" w:rsidRPr="00DB4B73" w:rsidRDefault="006470E3" w:rsidP="006470E3">
      <w:pPr>
        <w:ind w:firstLine="1418"/>
        <w:jc w:val="both"/>
        <w:rPr>
          <w:bCs/>
          <w:sz w:val="22"/>
        </w:rPr>
      </w:pPr>
    </w:p>
    <w:p w14:paraId="130264E5" w14:textId="77777777" w:rsidR="006470E3" w:rsidRPr="00DB4B73" w:rsidRDefault="006470E3" w:rsidP="006470E3">
      <w:pPr>
        <w:ind w:firstLine="1418"/>
        <w:jc w:val="both"/>
        <w:rPr>
          <w:bCs/>
          <w:sz w:val="22"/>
        </w:rPr>
      </w:pPr>
      <w:r w:rsidRPr="00DB4B73">
        <w:rPr>
          <w:sz w:val="22"/>
        </w:rPr>
        <w:t xml:space="preserve">Considerando que, </w:t>
      </w:r>
      <w:r w:rsidRPr="00DB4B73">
        <w:rPr>
          <w:bCs/>
          <w:sz w:val="22"/>
        </w:rPr>
        <w:t>quanto antes o autismo for identificado, mais cedo as intervenções especializadas podem ser iniciadas. Isso pode resultar em melhorias significativas na qualidade de vida da criança, reduzindo a gravidade dos sintomas e promovendo maior autonomia;</w:t>
      </w:r>
    </w:p>
    <w:p w14:paraId="5DE56A0D" w14:textId="77777777" w:rsidR="006470E3" w:rsidRPr="00DB4B73" w:rsidRDefault="006470E3" w:rsidP="006470E3">
      <w:pPr>
        <w:ind w:firstLine="1418"/>
        <w:jc w:val="both"/>
        <w:rPr>
          <w:bCs/>
          <w:sz w:val="22"/>
        </w:rPr>
      </w:pPr>
    </w:p>
    <w:p w14:paraId="45224BCA" w14:textId="77777777" w:rsidR="006470E3" w:rsidRPr="00DB4B73" w:rsidRDefault="006470E3" w:rsidP="006470E3">
      <w:pPr>
        <w:ind w:firstLine="1418"/>
        <w:jc w:val="both"/>
        <w:rPr>
          <w:bCs/>
          <w:sz w:val="22"/>
        </w:rPr>
      </w:pPr>
      <w:r w:rsidRPr="00DB4B73">
        <w:rPr>
          <w:bCs/>
          <w:sz w:val="22"/>
        </w:rPr>
        <w:t>Considerando que, atualmente aproximadamente 439 crianças e adolescentes estão na fila de espera da regulação, no nosso município;</w:t>
      </w:r>
    </w:p>
    <w:p w14:paraId="4FC260C5" w14:textId="77777777" w:rsidR="006470E3" w:rsidRPr="00DB4B73" w:rsidRDefault="006470E3" w:rsidP="006470E3">
      <w:pPr>
        <w:ind w:firstLine="1418"/>
        <w:jc w:val="both"/>
        <w:rPr>
          <w:bCs/>
          <w:sz w:val="22"/>
        </w:rPr>
      </w:pPr>
    </w:p>
    <w:p w14:paraId="6F073DFB" w14:textId="77777777" w:rsidR="006470E3" w:rsidRPr="00DB4B73" w:rsidRDefault="006470E3" w:rsidP="006470E3">
      <w:pPr>
        <w:ind w:firstLine="1418"/>
        <w:jc w:val="both"/>
        <w:rPr>
          <w:bCs/>
          <w:sz w:val="22"/>
        </w:rPr>
      </w:pPr>
      <w:r w:rsidRPr="00DB4B73">
        <w:rPr>
          <w:bCs/>
          <w:sz w:val="22"/>
        </w:rPr>
        <w:t>Considerando que, o diagnóstico precoce oferece à família acesso a informações e orientações sobre o autismo, desmistificando conceitos errôneos e encaminhando-as para serviços e profissionais especializados, como terapeutas ocupacionais, fonoaudiólogos e psicólogos, além de grupos de apoio e associações;</w:t>
      </w:r>
    </w:p>
    <w:p w14:paraId="03E1ACEA" w14:textId="77777777" w:rsidR="006470E3" w:rsidRPr="00DB4B73" w:rsidRDefault="006470E3" w:rsidP="006470E3">
      <w:pPr>
        <w:jc w:val="both"/>
        <w:rPr>
          <w:bCs/>
          <w:sz w:val="22"/>
        </w:rPr>
      </w:pPr>
    </w:p>
    <w:p w14:paraId="03B341B0" w14:textId="77777777" w:rsidR="006470E3" w:rsidRPr="00DB4B73" w:rsidRDefault="006470E3" w:rsidP="006470E3">
      <w:pPr>
        <w:ind w:firstLine="1418"/>
        <w:jc w:val="both"/>
        <w:rPr>
          <w:sz w:val="22"/>
        </w:rPr>
      </w:pPr>
      <w:r w:rsidRPr="00DB4B73">
        <w:rPr>
          <w:sz w:val="22"/>
        </w:rPr>
        <w:t>Considerando que, a atenção à saúde é direito de todo o cidadão e um dever do Estado, sendo plenamente assegurada pela Constituição Federal de 1988, elevado à categoria dos direitos fundamentais, por estar interligado ao direito à vida e à existência digna; razão por que, faz-se necessária a presente indicação.</w:t>
      </w:r>
    </w:p>
    <w:p w14:paraId="0EEBA4A7" w14:textId="77777777" w:rsidR="006470E3" w:rsidRPr="00DB4B73" w:rsidRDefault="006470E3" w:rsidP="006470E3">
      <w:pPr>
        <w:jc w:val="both"/>
        <w:rPr>
          <w:sz w:val="22"/>
        </w:rPr>
      </w:pPr>
    </w:p>
    <w:p w14:paraId="0118587D" w14:textId="77777777" w:rsidR="006470E3" w:rsidRDefault="006470E3" w:rsidP="006470E3">
      <w:pPr>
        <w:ind w:firstLine="1418"/>
        <w:jc w:val="both"/>
        <w:rPr>
          <w:sz w:val="22"/>
        </w:rPr>
      </w:pPr>
      <w:r w:rsidRPr="00DB4B73">
        <w:rPr>
          <w:sz w:val="22"/>
        </w:rPr>
        <w:t>Câmara Municipal de Sorriso, Estado de Mato Grosso, em 01 de abril de 2025.</w:t>
      </w:r>
    </w:p>
    <w:p w14:paraId="1E076145" w14:textId="77777777" w:rsidR="006470E3" w:rsidRDefault="006470E3" w:rsidP="006470E3">
      <w:pPr>
        <w:ind w:firstLine="1418"/>
        <w:jc w:val="both"/>
        <w:rPr>
          <w:sz w:val="22"/>
        </w:rPr>
      </w:pPr>
    </w:p>
    <w:p w14:paraId="1C2B4DD7" w14:textId="77777777" w:rsidR="006470E3" w:rsidRDefault="006470E3" w:rsidP="006470E3">
      <w:pPr>
        <w:ind w:firstLine="1418"/>
        <w:jc w:val="both"/>
        <w:rPr>
          <w:sz w:val="22"/>
        </w:rPr>
      </w:pPr>
    </w:p>
    <w:p w14:paraId="4455F1CE" w14:textId="77777777" w:rsidR="006470E3" w:rsidRDefault="006470E3" w:rsidP="006470E3">
      <w:pPr>
        <w:ind w:firstLine="1418"/>
        <w:jc w:val="both"/>
        <w:rPr>
          <w:sz w:val="22"/>
        </w:rPr>
      </w:pPr>
    </w:p>
    <w:p w14:paraId="302A52FA" w14:textId="77777777" w:rsidR="006470E3" w:rsidRDefault="006470E3" w:rsidP="006470E3">
      <w:pPr>
        <w:ind w:firstLine="1418"/>
        <w:jc w:val="both"/>
        <w:rPr>
          <w:sz w:val="22"/>
        </w:rPr>
      </w:pPr>
    </w:p>
    <w:tbl>
      <w:tblPr>
        <w:tblW w:w="10661" w:type="dxa"/>
        <w:tblInd w:w="-885" w:type="dxa"/>
        <w:tblLook w:val="04A0" w:firstRow="1" w:lastRow="0" w:firstColumn="1" w:lastColumn="0" w:noHBand="0" w:noVBand="1"/>
      </w:tblPr>
      <w:tblGrid>
        <w:gridCol w:w="2723"/>
        <w:gridCol w:w="2835"/>
        <w:gridCol w:w="2410"/>
        <w:gridCol w:w="2693"/>
      </w:tblGrid>
      <w:tr w:rsidR="006470E3" w:rsidRPr="00566291" w14:paraId="28AB3553" w14:textId="77777777" w:rsidTr="003D3173">
        <w:trPr>
          <w:trHeight w:val="1124"/>
        </w:trPr>
        <w:tc>
          <w:tcPr>
            <w:tcW w:w="2723" w:type="dxa"/>
            <w:shd w:val="clear" w:color="auto" w:fill="auto"/>
          </w:tcPr>
          <w:p w14:paraId="62BE089A" w14:textId="77777777" w:rsidR="006470E3" w:rsidRPr="00566291" w:rsidRDefault="006470E3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</w:t>
            </w:r>
            <w:r w:rsidRPr="00566291">
              <w:rPr>
                <w:b/>
                <w:sz w:val="22"/>
              </w:rPr>
              <w:t>BRENDO</w:t>
            </w:r>
            <w:r>
              <w:rPr>
                <w:b/>
                <w:sz w:val="22"/>
              </w:rPr>
              <w:t xml:space="preserve"> </w:t>
            </w:r>
            <w:r w:rsidRPr="00566291">
              <w:rPr>
                <w:b/>
                <w:sz w:val="22"/>
              </w:rPr>
              <w:t>BRAGA</w:t>
            </w:r>
          </w:p>
          <w:p w14:paraId="2F5CD63C" w14:textId="77777777" w:rsidR="006470E3" w:rsidRPr="00566291" w:rsidRDefault="006470E3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566291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shd w:val="clear" w:color="auto" w:fill="auto"/>
          </w:tcPr>
          <w:p w14:paraId="179390EB" w14:textId="77777777" w:rsidR="006470E3" w:rsidRPr="00566291" w:rsidRDefault="006470E3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ADIR CUNICO</w:t>
            </w:r>
          </w:p>
          <w:p w14:paraId="132B480A" w14:textId="77777777" w:rsidR="006470E3" w:rsidRPr="00566291" w:rsidRDefault="006470E3" w:rsidP="003D3173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566291">
              <w:rPr>
                <w:b/>
                <w:sz w:val="22"/>
              </w:rPr>
              <w:t>Vereador NOVO</w:t>
            </w:r>
          </w:p>
        </w:tc>
        <w:tc>
          <w:tcPr>
            <w:tcW w:w="2410" w:type="dxa"/>
            <w:shd w:val="clear" w:color="auto" w:fill="auto"/>
          </w:tcPr>
          <w:p w14:paraId="7E7751BD" w14:textId="77777777" w:rsidR="006470E3" w:rsidRPr="00566291" w:rsidRDefault="006470E3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DARCI GONÇALVES</w:t>
            </w:r>
          </w:p>
          <w:p w14:paraId="4287C302" w14:textId="77777777" w:rsidR="006470E3" w:rsidRPr="00566291" w:rsidRDefault="006470E3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rFonts w:eastAsia="Calibri"/>
                <w:b/>
                <w:iCs w:val="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693" w:type="dxa"/>
            <w:shd w:val="clear" w:color="auto" w:fill="auto"/>
          </w:tcPr>
          <w:p w14:paraId="6D510D99" w14:textId="77777777" w:rsidR="006470E3" w:rsidRPr="00566291" w:rsidRDefault="006470E3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DIOGO KRIGUER</w:t>
            </w:r>
          </w:p>
          <w:p w14:paraId="598399AC" w14:textId="77777777" w:rsidR="006470E3" w:rsidRPr="00566291" w:rsidRDefault="006470E3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b/>
                <w:sz w:val="22"/>
                <w:szCs w:val="22"/>
              </w:rPr>
              <w:t>Vereador PSDB</w:t>
            </w:r>
          </w:p>
        </w:tc>
      </w:tr>
      <w:tr w:rsidR="006470E3" w:rsidRPr="00566291" w14:paraId="7531A646" w14:textId="77777777" w:rsidTr="003D3173">
        <w:trPr>
          <w:trHeight w:val="1082"/>
        </w:trPr>
        <w:tc>
          <w:tcPr>
            <w:tcW w:w="2723" w:type="dxa"/>
            <w:shd w:val="clear" w:color="auto" w:fill="auto"/>
          </w:tcPr>
          <w:p w14:paraId="4B2982D3" w14:textId="77777777" w:rsidR="006470E3" w:rsidRPr="00566291" w:rsidRDefault="006470E3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EMERSON FARIAS</w:t>
            </w:r>
          </w:p>
          <w:p w14:paraId="128CB20B" w14:textId="77777777" w:rsidR="006470E3" w:rsidRPr="00566291" w:rsidRDefault="006470E3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shd w:val="clear" w:color="auto" w:fill="auto"/>
          </w:tcPr>
          <w:p w14:paraId="3A971E39" w14:textId="77777777" w:rsidR="006470E3" w:rsidRPr="00566291" w:rsidRDefault="006470E3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GRINGO DO BARREIRO</w:t>
            </w:r>
          </w:p>
          <w:p w14:paraId="526F3C75" w14:textId="77777777" w:rsidR="006470E3" w:rsidRPr="00566291" w:rsidRDefault="006470E3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410" w:type="dxa"/>
            <w:shd w:val="clear" w:color="auto" w:fill="auto"/>
          </w:tcPr>
          <w:p w14:paraId="106F46D9" w14:textId="77777777" w:rsidR="006470E3" w:rsidRPr="00566291" w:rsidRDefault="006470E3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JANE DELALIBERA</w:t>
            </w:r>
          </w:p>
          <w:p w14:paraId="17FDAD5B" w14:textId="77777777" w:rsidR="006470E3" w:rsidRPr="00566291" w:rsidRDefault="006470E3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rFonts w:eastAsia="Calibri"/>
                <w:b/>
                <w:iCs w:val="0"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693" w:type="dxa"/>
            <w:shd w:val="clear" w:color="auto" w:fill="auto"/>
          </w:tcPr>
          <w:p w14:paraId="79F02A36" w14:textId="77777777" w:rsidR="006470E3" w:rsidRPr="00566291" w:rsidRDefault="006470E3" w:rsidP="003D3173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566291">
              <w:rPr>
                <w:b/>
                <w:sz w:val="22"/>
              </w:rPr>
              <w:t>PROFª SILVANA</w:t>
            </w:r>
            <w:r>
              <w:rPr>
                <w:b/>
                <w:sz w:val="22"/>
              </w:rPr>
              <w:t xml:space="preserve"> </w:t>
            </w:r>
            <w:r w:rsidRPr="00566291">
              <w:rPr>
                <w:b/>
                <w:sz w:val="22"/>
              </w:rPr>
              <w:t>PERIN</w:t>
            </w:r>
          </w:p>
          <w:p w14:paraId="0D9055A0" w14:textId="77777777" w:rsidR="006470E3" w:rsidRPr="00566291" w:rsidRDefault="006470E3" w:rsidP="003D317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566291">
              <w:rPr>
                <w:b/>
                <w:sz w:val="22"/>
                <w:szCs w:val="22"/>
              </w:rPr>
              <w:t>Vereadora MDB</w:t>
            </w:r>
          </w:p>
        </w:tc>
      </w:tr>
    </w:tbl>
    <w:p w14:paraId="0CC4D2C1" w14:textId="77777777" w:rsidR="006470E3" w:rsidRDefault="006470E3" w:rsidP="006470E3">
      <w:pPr>
        <w:tabs>
          <w:tab w:val="left" w:pos="0"/>
        </w:tabs>
        <w:jc w:val="center"/>
        <w:rPr>
          <w:b/>
          <w:bCs/>
          <w:sz w:val="22"/>
        </w:rPr>
      </w:pPr>
      <w:r>
        <w:rPr>
          <w:b/>
          <w:bCs/>
          <w:sz w:val="22"/>
        </w:rPr>
        <w:t>WANDERLEY PAULO</w:t>
      </w:r>
    </w:p>
    <w:p w14:paraId="75D5EB62" w14:textId="77777777" w:rsidR="006470E3" w:rsidRPr="007B6320" w:rsidRDefault="006470E3" w:rsidP="006470E3">
      <w:pPr>
        <w:tabs>
          <w:tab w:val="left" w:pos="0"/>
        </w:tabs>
        <w:jc w:val="center"/>
        <w:rPr>
          <w:b/>
          <w:bCs/>
          <w:sz w:val="22"/>
        </w:rPr>
      </w:pPr>
      <w:r>
        <w:rPr>
          <w:b/>
          <w:bCs/>
          <w:sz w:val="22"/>
        </w:rPr>
        <w:t>Vereador PP</w:t>
      </w:r>
    </w:p>
    <w:p w14:paraId="3EBC7A51" w14:textId="1C56ABD6" w:rsidR="00510D76" w:rsidRPr="006470E3" w:rsidRDefault="00510D76" w:rsidP="006470E3">
      <w:bookmarkStart w:id="0" w:name="_GoBack"/>
      <w:bookmarkEnd w:id="0"/>
    </w:p>
    <w:sectPr w:rsidR="00510D76" w:rsidRPr="006470E3" w:rsidSect="00DB4B73">
      <w:pgSz w:w="11906" w:h="16838"/>
      <w:pgMar w:top="2410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6A6A"/>
    <w:rsid w:val="000D5DB9"/>
    <w:rsid w:val="000D7068"/>
    <w:rsid w:val="000F1A20"/>
    <w:rsid w:val="00110647"/>
    <w:rsid w:val="00111D47"/>
    <w:rsid w:val="00124068"/>
    <w:rsid w:val="00124BED"/>
    <w:rsid w:val="001405F4"/>
    <w:rsid w:val="00143130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2C4F50"/>
    <w:rsid w:val="002E5DD3"/>
    <w:rsid w:val="00305D15"/>
    <w:rsid w:val="00332824"/>
    <w:rsid w:val="00332E2F"/>
    <w:rsid w:val="00342B89"/>
    <w:rsid w:val="00353437"/>
    <w:rsid w:val="00363A1D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2BA6"/>
    <w:rsid w:val="00452A34"/>
    <w:rsid w:val="004550E7"/>
    <w:rsid w:val="00463875"/>
    <w:rsid w:val="00467BF2"/>
    <w:rsid w:val="004921D6"/>
    <w:rsid w:val="004A3C4B"/>
    <w:rsid w:val="004B6748"/>
    <w:rsid w:val="004B6C10"/>
    <w:rsid w:val="004C0D27"/>
    <w:rsid w:val="00501680"/>
    <w:rsid w:val="00510D76"/>
    <w:rsid w:val="0051743A"/>
    <w:rsid w:val="00525356"/>
    <w:rsid w:val="00536E4F"/>
    <w:rsid w:val="0054111D"/>
    <w:rsid w:val="0054433B"/>
    <w:rsid w:val="00555B29"/>
    <w:rsid w:val="00557573"/>
    <w:rsid w:val="00560CBC"/>
    <w:rsid w:val="005665C1"/>
    <w:rsid w:val="00566C29"/>
    <w:rsid w:val="00570A9F"/>
    <w:rsid w:val="005802CC"/>
    <w:rsid w:val="00590754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470E3"/>
    <w:rsid w:val="0065217A"/>
    <w:rsid w:val="006545E7"/>
    <w:rsid w:val="00681AAF"/>
    <w:rsid w:val="00687481"/>
    <w:rsid w:val="0068788C"/>
    <w:rsid w:val="00691A02"/>
    <w:rsid w:val="00695D83"/>
    <w:rsid w:val="006A7316"/>
    <w:rsid w:val="006A76E5"/>
    <w:rsid w:val="006C2748"/>
    <w:rsid w:val="006E1D3A"/>
    <w:rsid w:val="006E3E61"/>
    <w:rsid w:val="006F09D9"/>
    <w:rsid w:val="00711609"/>
    <w:rsid w:val="007444A2"/>
    <w:rsid w:val="00747C4A"/>
    <w:rsid w:val="007616C7"/>
    <w:rsid w:val="00784276"/>
    <w:rsid w:val="007A4BF6"/>
    <w:rsid w:val="007D4199"/>
    <w:rsid w:val="007D59EB"/>
    <w:rsid w:val="007E02BC"/>
    <w:rsid w:val="007E7D66"/>
    <w:rsid w:val="00810EB6"/>
    <w:rsid w:val="0081243D"/>
    <w:rsid w:val="00820C62"/>
    <w:rsid w:val="0082495C"/>
    <w:rsid w:val="00825473"/>
    <w:rsid w:val="0083510C"/>
    <w:rsid w:val="008403F1"/>
    <w:rsid w:val="00861F23"/>
    <w:rsid w:val="00871DA3"/>
    <w:rsid w:val="0087529F"/>
    <w:rsid w:val="00876712"/>
    <w:rsid w:val="008A473A"/>
    <w:rsid w:val="008A5A89"/>
    <w:rsid w:val="008D1A02"/>
    <w:rsid w:val="008D5575"/>
    <w:rsid w:val="008D75DF"/>
    <w:rsid w:val="008E76DF"/>
    <w:rsid w:val="009279E4"/>
    <w:rsid w:val="009427E5"/>
    <w:rsid w:val="00963966"/>
    <w:rsid w:val="0096799B"/>
    <w:rsid w:val="00970765"/>
    <w:rsid w:val="0097580B"/>
    <w:rsid w:val="009826F2"/>
    <w:rsid w:val="0098368E"/>
    <w:rsid w:val="009909F7"/>
    <w:rsid w:val="009C4056"/>
    <w:rsid w:val="009D2F7C"/>
    <w:rsid w:val="009E6F48"/>
    <w:rsid w:val="009F0BE0"/>
    <w:rsid w:val="009F2652"/>
    <w:rsid w:val="009F2822"/>
    <w:rsid w:val="00A26F48"/>
    <w:rsid w:val="00A34F07"/>
    <w:rsid w:val="00A43752"/>
    <w:rsid w:val="00A44353"/>
    <w:rsid w:val="00A52A27"/>
    <w:rsid w:val="00A6442D"/>
    <w:rsid w:val="00A70DC7"/>
    <w:rsid w:val="00A831E4"/>
    <w:rsid w:val="00A85A77"/>
    <w:rsid w:val="00A907AE"/>
    <w:rsid w:val="00A90F37"/>
    <w:rsid w:val="00AA1D55"/>
    <w:rsid w:val="00AC2B55"/>
    <w:rsid w:val="00AE48BF"/>
    <w:rsid w:val="00AF6D9D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4227"/>
    <w:rsid w:val="00C0700B"/>
    <w:rsid w:val="00C1639E"/>
    <w:rsid w:val="00C35E63"/>
    <w:rsid w:val="00C43914"/>
    <w:rsid w:val="00C63E71"/>
    <w:rsid w:val="00C66DC0"/>
    <w:rsid w:val="00C726AF"/>
    <w:rsid w:val="00C75C4D"/>
    <w:rsid w:val="00C85C0F"/>
    <w:rsid w:val="00C92B95"/>
    <w:rsid w:val="00CA6D4F"/>
    <w:rsid w:val="00CB3435"/>
    <w:rsid w:val="00CD0C42"/>
    <w:rsid w:val="00D00AAD"/>
    <w:rsid w:val="00D026BD"/>
    <w:rsid w:val="00D10D12"/>
    <w:rsid w:val="00D20F88"/>
    <w:rsid w:val="00D47E14"/>
    <w:rsid w:val="00D514ED"/>
    <w:rsid w:val="00D61C77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78A"/>
    <w:rsid w:val="00F75C93"/>
    <w:rsid w:val="00F86C8E"/>
    <w:rsid w:val="00F87273"/>
    <w:rsid w:val="00F934ED"/>
    <w:rsid w:val="00FA0918"/>
    <w:rsid w:val="00FA3094"/>
    <w:rsid w:val="00FA4116"/>
    <w:rsid w:val="00FA4E60"/>
    <w:rsid w:val="00FB663C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C89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2025-03-31T13:39:00Z</cp:lastPrinted>
  <dcterms:created xsi:type="dcterms:W3CDTF">2025-03-20T13:50:00Z</dcterms:created>
  <dcterms:modified xsi:type="dcterms:W3CDTF">2025-04-07T13:43:00Z</dcterms:modified>
</cp:coreProperties>
</file>