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41" w:rsidRPr="002A6997" w:rsidRDefault="00922A41" w:rsidP="002A6997">
      <w:pPr>
        <w:pStyle w:val="Ttulo1"/>
        <w:ind w:left="3402" w:firstLine="0"/>
        <w:rPr>
          <w:rFonts w:ascii="Times New Roman" w:hAnsi="Times New Roman" w:cs="Times New Roman"/>
        </w:rPr>
      </w:pPr>
      <w:r w:rsidRPr="002A6997">
        <w:rPr>
          <w:rFonts w:ascii="Times New Roman" w:hAnsi="Times New Roman" w:cs="Times New Roman"/>
        </w:rPr>
        <w:t>EMENDA Nº 01</w:t>
      </w:r>
    </w:p>
    <w:p w:rsidR="00922A41" w:rsidRPr="002A6997" w:rsidRDefault="00922A41" w:rsidP="002A6997">
      <w:pPr>
        <w:pStyle w:val="Ttulo1"/>
        <w:ind w:left="3402" w:firstLine="0"/>
        <w:rPr>
          <w:rFonts w:ascii="Times New Roman" w:hAnsi="Times New Roman" w:cs="Times New Roman"/>
        </w:rPr>
      </w:pPr>
    </w:p>
    <w:p w:rsidR="00922A41" w:rsidRPr="002A6997" w:rsidRDefault="00922A41" w:rsidP="002A6997">
      <w:pPr>
        <w:rPr>
          <w:sz w:val="24"/>
          <w:szCs w:val="24"/>
        </w:rPr>
      </w:pPr>
    </w:p>
    <w:p w:rsidR="00922A41" w:rsidRPr="002A6997" w:rsidRDefault="00922A41" w:rsidP="002A6997">
      <w:pPr>
        <w:pStyle w:val="Ttulo1"/>
        <w:ind w:left="3402" w:firstLine="0"/>
        <w:rPr>
          <w:rFonts w:ascii="Times New Roman" w:hAnsi="Times New Roman" w:cs="Times New Roman"/>
        </w:rPr>
      </w:pPr>
      <w:r w:rsidRPr="002A6997">
        <w:rPr>
          <w:rFonts w:ascii="Times New Roman" w:hAnsi="Times New Roman" w:cs="Times New Roman"/>
        </w:rPr>
        <w:t>SUPRESSIVA AO PROJETO DE LEI Nº 37/2025</w:t>
      </w:r>
    </w:p>
    <w:p w:rsidR="00922A41" w:rsidRPr="002A6997" w:rsidRDefault="00922A41" w:rsidP="002A6997">
      <w:pPr>
        <w:ind w:left="3402"/>
        <w:jc w:val="both"/>
        <w:rPr>
          <w:b/>
          <w:sz w:val="24"/>
          <w:szCs w:val="24"/>
        </w:rPr>
      </w:pPr>
    </w:p>
    <w:p w:rsidR="00922A41" w:rsidRPr="002A6997" w:rsidRDefault="00922A41" w:rsidP="002A6997">
      <w:pPr>
        <w:ind w:left="3402"/>
        <w:jc w:val="both"/>
        <w:rPr>
          <w:b/>
          <w:sz w:val="24"/>
          <w:szCs w:val="24"/>
        </w:rPr>
      </w:pPr>
    </w:p>
    <w:p w:rsidR="00922A41" w:rsidRPr="002A6997" w:rsidRDefault="00922A41" w:rsidP="002A6997">
      <w:pPr>
        <w:ind w:left="3402"/>
        <w:jc w:val="both"/>
        <w:rPr>
          <w:bCs/>
          <w:sz w:val="24"/>
          <w:szCs w:val="24"/>
        </w:rPr>
      </w:pPr>
      <w:r w:rsidRPr="002A6997">
        <w:rPr>
          <w:bCs/>
          <w:sz w:val="24"/>
          <w:szCs w:val="24"/>
        </w:rPr>
        <w:t>Data: 26 de março de 2025.</w:t>
      </w:r>
    </w:p>
    <w:p w:rsidR="00922A41" w:rsidRPr="002A6997" w:rsidRDefault="00922A41" w:rsidP="002A6997">
      <w:pPr>
        <w:ind w:left="3402"/>
        <w:jc w:val="both"/>
        <w:rPr>
          <w:b/>
          <w:bCs/>
          <w:sz w:val="24"/>
          <w:szCs w:val="24"/>
        </w:rPr>
      </w:pPr>
    </w:p>
    <w:p w:rsidR="00922A41" w:rsidRPr="002A6997" w:rsidRDefault="00922A41" w:rsidP="002A6997">
      <w:pPr>
        <w:ind w:left="3402"/>
        <w:jc w:val="both"/>
        <w:rPr>
          <w:b/>
          <w:bCs/>
          <w:sz w:val="24"/>
          <w:szCs w:val="24"/>
        </w:rPr>
      </w:pPr>
    </w:p>
    <w:p w:rsidR="00922A41" w:rsidRPr="002A6997" w:rsidRDefault="00922A41" w:rsidP="002A6997">
      <w:pPr>
        <w:pStyle w:val="Recuodecorpodetexto2"/>
        <w:ind w:left="3402" w:firstLine="0"/>
        <w:rPr>
          <w:rFonts w:ascii="Times New Roman" w:hAnsi="Times New Roman" w:cs="Times New Roman"/>
          <w:b w:val="0"/>
          <w:color w:val="000000"/>
        </w:rPr>
      </w:pPr>
      <w:r w:rsidRPr="002A6997">
        <w:rPr>
          <w:rFonts w:ascii="Times New Roman" w:hAnsi="Times New Roman" w:cs="Times New Roman"/>
          <w:b w:val="0"/>
          <w:color w:val="000000"/>
        </w:rPr>
        <w:t>Suprime dispositivos do Projeto de Lei nº 37/2025, mantendo apenas autorização específica para construção e equipagem do Centro de Atenção Psicossocial Infantil (CAPSI).</w:t>
      </w:r>
    </w:p>
    <w:p w:rsidR="00922A41" w:rsidRPr="002A6997" w:rsidRDefault="00922A41" w:rsidP="002A6997">
      <w:pPr>
        <w:ind w:left="3402"/>
        <w:jc w:val="both"/>
        <w:rPr>
          <w:b/>
          <w:bCs/>
          <w:sz w:val="24"/>
          <w:szCs w:val="24"/>
        </w:rPr>
      </w:pPr>
    </w:p>
    <w:p w:rsidR="00922A41" w:rsidRPr="002A6997" w:rsidRDefault="00922A41" w:rsidP="002A6997">
      <w:pPr>
        <w:pStyle w:val="Recuodecorpodetexto"/>
        <w:ind w:left="3402"/>
      </w:pPr>
    </w:p>
    <w:p w:rsidR="00922A41" w:rsidRPr="002A6997" w:rsidRDefault="00922A41" w:rsidP="002A6997">
      <w:pPr>
        <w:pStyle w:val="Recuodecorpodetexto"/>
        <w:ind w:left="3402"/>
        <w:rPr>
          <w:b w:val="0"/>
          <w:bCs w:val="0"/>
        </w:rPr>
      </w:pPr>
      <w:r w:rsidRPr="002A6997">
        <w:t xml:space="preserve">ADIR CUNICO - NOVO, </w:t>
      </w:r>
      <w:r w:rsidRPr="002A6997">
        <w:rPr>
          <w:b w:val="0"/>
        </w:rPr>
        <w:t>v</w:t>
      </w:r>
      <w:r w:rsidRPr="002A6997">
        <w:rPr>
          <w:b w:val="0"/>
        </w:rPr>
        <w:t xml:space="preserve">ereador com assento nesta Casa, </w:t>
      </w:r>
      <w:r w:rsidRPr="002A6997">
        <w:rPr>
          <w:b w:val="0"/>
          <w:bCs w:val="0"/>
        </w:rPr>
        <w:t xml:space="preserve">com fulcro no § 1º do Artigo 126, do Regimento Interno, encaminha para deliberação do Soberano Plenário, a seguinte </w:t>
      </w:r>
      <w:r w:rsidRPr="002A6997">
        <w:rPr>
          <w:b w:val="0"/>
          <w:bCs w:val="0"/>
          <w:u w:val="single"/>
        </w:rPr>
        <w:t>Emenda Supressiva</w:t>
      </w:r>
      <w:r w:rsidRPr="002A6997">
        <w:rPr>
          <w:b w:val="0"/>
          <w:bCs w:val="0"/>
        </w:rPr>
        <w:t xml:space="preserve"> ao Projeto de Lei nº 37/2025</w:t>
      </w:r>
    </w:p>
    <w:p w:rsidR="00922A41" w:rsidRPr="002A6997" w:rsidRDefault="00922A41" w:rsidP="002A6997">
      <w:pPr>
        <w:pStyle w:val="Recuodecorpodetexto"/>
        <w:ind w:left="0" w:firstLine="2160"/>
        <w:rPr>
          <w:b w:val="0"/>
          <w:bCs w:val="0"/>
        </w:rPr>
      </w:pPr>
    </w:p>
    <w:p w:rsidR="00922A41" w:rsidRPr="002A6997" w:rsidRDefault="00922A41" w:rsidP="002A6997">
      <w:pPr>
        <w:pStyle w:val="Recuodecorpodetexto"/>
        <w:ind w:left="0" w:firstLine="2160"/>
        <w:rPr>
          <w:b w:val="0"/>
          <w:bCs w:val="0"/>
        </w:rPr>
      </w:pPr>
    </w:p>
    <w:p w:rsidR="00922A41" w:rsidRPr="002A6997" w:rsidRDefault="00922A41" w:rsidP="002A6997">
      <w:pPr>
        <w:pStyle w:val="Recuodecorpodetexto"/>
        <w:ind w:left="0" w:firstLine="1418"/>
        <w:rPr>
          <w:b w:val="0"/>
          <w:bCs w:val="0"/>
        </w:rPr>
      </w:pPr>
      <w:r w:rsidRPr="002A6997">
        <w:rPr>
          <w:bCs w:val="0"/>
        </w:rPr>
        <w:t>Art. 1º</w:t>
      </w:r>
      <w:r w:rsidRPr="002A6997">
        <w:rPr>
          <w:b w:val="0"/>
          <w:bCs w:val="0"/>
        </w:rPr>
        <w:t xml:space="preserve"> Ficam suprimidos </w:t>
      </w:r>
      <w:r w:rsidRPr="002A6997">
        <w:rPr>
          <w:b w:val="0"/>
          <w:bCs w:val="0"/>
        </w:rPr>
        <w:t xml:space="preserve">os seguintes </w:t>
      </w:r>
      <w:r w:rsidRPr="002A6997">
        <w:rPr>
          <w:b w:val="0"/>
          <w:bCs w:val="0"/>
        </w:rPr>
        <w:t xml:space="preserve">dispositivos constantes </w:t>
      </w:r>
      <w:r w:rsidRPr="002A6997">
        <w:rPr>
          <w:b w:val="0"/>
          <w:bCs w:val="0"/>
        </w:rPr>
        <w:t>do</w:t>
      </w:r>
      <w:r w:rsidRPr="002A6997">
        <w:rPr>
          <w:b w:val="0"/>
          <w:bCs w:val="0"/>
        </w:rPr>
        <w:t xml:space="preserve"> artigo 1º</w:t>
      </w:r>
      <w:r w:rsidRPr="002A6997">
        <w:rPr>
          <w:b w:val="0"/>
          <w:bCs w:val="0"/>
        </w:rPr>
        <w:t xml:space="preserve"> </w:t>
      </w:r>
      <w:r w:rsidRPr="002A6997">
        <w:rPr>
          <w:b w:val="0"/>
          <w:bCs w:val="0"/>
        </w:rPr>
        <w:t>do Projeto de Lei nº 37/2025</w:t>
      </w:r>
      <w:r w:rsidRPr="002A6997">
        <w:rPr>
          <w:b w:val="0"/>
          <w:bCs w:val="0"/>
        </w:rPr>
        <w:t>:</w:t>
      </w:r>
    </w:p>
    <w:p w:rsidR="00922A41" w:rsidRPr="002A6997" w:rsidRDefault="00922A41" w:rsidP="002A6997">
      <w:pPr>
        <w:pStyle w:val="Recuodecorpodetexto"/>
        <w:ind w:left="0" w:firstLine="1418"/>
        <w:rPr>
          <w:b w:val="0"/>
          <w:bCs w:val="0"/>
        </w:rPr>
      </w:pP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02 – GABINETE DO PREFEITO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02.001 – GABINETE DO PREFEITO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02.001.04 – Administração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02.001.04.122 – Administração Geral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02.001.04.122.0002 – Gestão Administrativa, Orçamentária e Financeira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02.001.04.122.0002.2007 – Manutenção de Atividades do Gabinete do Prefeito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339092.00 – Despesas de Exercícios Anteriores..</w:t>
      </w:r>
      <w:r w:rsidR="002A6997">
        <w:rPr>
          <w:sz w:val="24"/>
          <w:szCs w:val="24"/>
        </w:rPr>
        <w:t>..........................</w:t>
      </w:r>
      <w:r w:rsidRPr="002A6997">
        <w:rPr>
          <w:sz w:val="24"/>
          <w:szCs w:val="24"/>
        </w:rPr>
        <w:t>..........R$1.000,00</w:t>
      </w:r>
    </w:p>
    <w:p w:rsidR="00922A41" w:rsidRPr="002A6997" w:rsidRDefault="00922A41" w:rsidP="002A6997">
      <w:pPr>
        <w:ind w:firstLine="708"/>
        <w:jc w:val="both"/>
        <w:rPr>
          <w:sz w:val="24"/>
          <w:szCs w:val="24"/>
        </w:rPr>
      </w:pP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03 – SECRETARIA MUNICIPAL DE FAZENDA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03.001 – SEC. FAZENDA – GABINETE DO SECRETÁRIO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03.001.04 – Administração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03.001.04.123 – Administração Financeira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03.001.04.123.0002 – Gestão Administrativa, Orçamentária e Financeira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03.001.04.123.0002.2012 – Manutenção de Atividades da Secretaria de Fazenda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339092.00 – Despesas de Exercícios Anteriores.....................................R$ 1.000,00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04 – SECRETARIA MUNICIPAL DE EDUCAÇÃO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04.001 – SEC. EDUCAÇÃO – GAB. DO SECRETÁRIO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04.001.12 – Educação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04.001.12.122 – Administração Geral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04.001.12.122.0002 – Gestão Administrativa, Orçamentaria e Financeira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04.001.12.122.0002.2019 – Manutenção de Atividades da Secretaria de Educação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339092.00 – Despesas de Exercícios Anteriores.....................................R$ 1.000,00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06 – SEC. MUN. DE AGRICULTURA E MEIO AMBIENTE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06.001 – SEC. AGRICULTURA E MEIO AMBIENTE – GAB. DO SECRETÁRIO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06.001.04 – Administração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06.001.04.122 – Administração Geral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06.001.04.122.0002 – Gestão Administrativa, Orçamentária e Financeira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 xml:space="preserve">06.001.04.122.0002.2044 – Manutenção de Ativ. Secr. Agricultura e Meio </w:t>
      </w:r>
      <w:proofErr w:type="spellStart"/>
      <w:r w:rsidRPr="002A6997">
        <w:rPr>
          <w:sz w:val="24"/>
          <w:szCs w:val="24"/>
        </w:rPr>
        <w:t>Amb</w:t>
      </w:r>
      <w:proofErr w:type="spellEnd"/>
      <w:r w:rsidRPr="002A6997">
        <w:rPr>
          <w:sz w:val="24"/>
          <w:szCs w:val="24"/>
        </w:rPr>
        <w:t>.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339092.00 – Despesas de Exercícios Anteriores.....................................R$ 1.000,00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07 – SECRETARIA MUNICIPAL DE SAÚDE E SANEAMENTO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07.001 – SEC. SAÚDE E SANEAMENTO – GABINETE DO SECRETÁRIO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07.001.10 – Saúde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07.001.10.122 – Administração Geral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07.001.10.122.0010 – Gestão do SUS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07.001.10.122.0010.2052 – Manutenção de Atividades da Secretaria de Saúde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339092.00 – Despesas de Exercícios Anteriores.....................................R$ 1.000,00</w:t>
      </w:r>
    </w:p>
    <w:p w:rsidR="00922A41" w:rsidRPr="002A6997" w:rsidRDefault="00922A41" w:rsidP="002A6997">
      <w:pPr>
        <w:ind w:left="1418" w:firstLine="1418"/>
        <w:jc w:val="both"/>
        <w:rPr>
          <w:sz w:val="24"/>
          <w:szCs w:val="24"/>
        </w:rPr>
      </w:pP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13 – SEC. MUN. DE ESPORTE E LAZER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13.001 – SEC. ESPORTE E LAZER – GABINETE DO SECRETÁRIO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13.001.27 – Desporto e lazer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13.001.27.812 – Desporto comunitário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13.001.27.812.0002 – Gestão Administrativa, Orçamentaria e Financeira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 xml:space="preserve">13.001.27.812.0002-2084 – Manutenção de Ativ. </w:t>
      </w:r>
      <w:proofErr w:type="gramStart"/>
      <w:r w:rsidRPr="002A6997">
        <w:rPr>
          <w:sz w:val="24"/>
          <w:szCs w:val="24"/>
        </w:rPr>
        <w:t>da</w:t>
      </w:r>
      <w:proofErr w:type="gramEnd"/>
      <w:r w:rsidRPr="002A6997">
        <w:rPr>
          <w:sz w:val="24"/>
          <w:szCs w:val="24"/>
        </w:rPr>
        <w:t xml:space="preserve"> Secretaria de Esporte e Lazer</w:t>
      </w:r>
    </w:p>
    <w:p w:rsidR="00922A41" w:rsidRPr="002A6997" w:rsidRDefault="00922A41" w:rsidP="002A6997">
      <w:pPr>
        <w:pStyle w:val="Recuodecorpodetexto"/>
        <w:ind w:left="0" w:firstLine="1418"/>
        <w:rPr>
          <w:b w:val="0"/>
        </w:rPr>
      </w:pPr>
      <w:r w:rsidRPr="002A6997">
        <w:rPr>
          <w:b w:val="0"/>
        </w:rPr>
        <w:t>339092.00 – Despesas de Exercícios Anteriores.....................................R$1.000,00</w:t>
      </w:r>
    </w:p>
    <w:p w:rsidR="00922A41" w:rsidRPr="002A6997" w:rsidRDefault="00922A41" w:rsidP="002A6997">
      <w:pPr>
        <w:pStyle w:val="Recuodecorpodetexto"/>
        <w:ind w:left="0" w:firstLine="1418"/>
        <w:rPr>
          <w:b w:val="0"/>
        </w:rPr>
      </w:pP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20 – SEC. MUN. SEGURANÇA PÚBLICA, TRANSITO E DEFESA CIVIL</w:t>
      </w:r>
    </w:p>
    <w:p w:rsidR="00922A41" w:rsidRPr="002A6997" w:rsidRDefault="00922A41" w:rsidP="002A6997">
      <w:pPr>
        <w:ind w:left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20.001 – SEC. SEG PÚBLICA, TRÂNSITO E DEFESA CIVIL – GABINETE DO SECRETÁRIO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20.001.06 – Segurança pública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20.001.06.181 – Policiamento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20.001.06.181.0002 – Gestão Administrativa, Orçamentária e Financeira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 xml:space="preserve">20.001.06.181.0002-2118 – Manutenção de Ativ. </w:t>
      </w:r>
      <w:proofErr w:type="gramStart"/>
      <w:r w:rsidRPr="002A6997">
        <w:rPr>
          <w:sz w:val="24"/>
          <w:szCs w:val="24"/>
        </w:rPr>
        <w:t>da</w:t>
      </w:r>
      <w:proofErr w:type="gramEnd"/>
      <w:r w:rsidRPr="002A6997">
        <w:rPr>
          <w:sz w:val="24"/>
          <w:szCs w:val="24"/>
        </w:rPr>
        <w:t xml:space="preserve"> Sec. de Segurança Pública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339092.00 – Despesas de Exercícios Anteriores..................................R$ 1.000,00</w:t>
      </w:r>
    </w:p>
    <w:p w:rsidR="00922A41" w:rsidRPr="002A6997" w:rsidRDefault="00922A41" w:rsidP="002A6997">
      <w:pPr>
        <w:ind w:left="1418" w:firstLine="1418"/>
        <w:jc w:val="both"/>
        <w:rPr>
          <w:sz w:val="24"/>
          <w:szCs w:val="24"/>
        </w:rPr>
      </w:pP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20 – SEC. MUN. SEGURANÇA PÚBLICA, TRANSITO E DEFESA CIVIL</w:t>
      </w:r>
    </w:p>
    <w:p w:rsidR="00922A41" w:rsidRPr="002A6997" w:rsidRDefault="00922A41" w:rsidP="002A6997">
      <w:pPr>
        <w:ind w:left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20.001 – SEC. SEG. PÚBLICA, TRÂNSITO E DEFESA CIVIL – GABINETE DO SECRETÁRIO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20.001.06 – Segurança Pública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20.001.06.181 – Policiamento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20.001.06.181.0037 – Sorriso – Trânsito com Segurança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20.001.06.181.0037-2120 – Manutenção de Sinalização de Transito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449092.00 – Despesas de Exercícios Anteriores...............................R$ 230.000,00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23 – SEC. MUN DE AGRIC. FAMIL. E SEGUR. ALIMEN. SEMASA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lastRenderedPageBreak/>
        <w:t>23.001 – GABINETE DO SECRETÁRIO - SEMASA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23.001.04 – Administração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23.001.04.122 – Administração Geral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23.001.04.122.0002 – Gestão Administrativa, Orçamentária e Financeira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23.001.04.122.0002-2139 – Manutenção de Ativ. SEMASA</w:t>
      </w:r>
    </w:p>
    <w:p w:rsidR="00922A41" w:rsidRPr="002A6997" w:rsidRDefault="00922A41" w:rsidP="002A6997">
      <w:pPr>
        <w:pStyle w:val="Recuodecorpodetexto"/>
        <w:ind w:left="0" w:firstLine="1418"/>
        <w:rPr>
          <w:b w:val="0"/>
          <w:bCs w:val="0"/>
        </w:rPr>
      </w:pPr>
      <w:r w:rsidRPr="002A6997">
        <w:rPr>
          <w:b w:val="0"/>
        </w:rPr>
        <w:t xml:space="preserve">339092.00 – Despesas </w:t>
      </w:r>
      <w:r w:rsidR="002A6997">
        <w:rPr>
          <w:b w:val="0"/>
        </w:rPr>
        <w:t>de Exercícios Anteriores.....</w:t>
      </w:r>
      <w:r w:rsidRPr="002A6997">
        <w:rPr>
          <w:b w:val="0"/>
        </w:rPr>
        <w:t>................................R$ 1.000,00</w:t>
      </w:r>
    </w:p>
    <w:p w:rsidR="00922A41" w:rsidRPr="002A6997" w:rsidRDefault="00922A41" w:rsidP="002A6997">
      <w:pPr>
        <w:pStyle w:val="Recuodecorpodetexto"/>
        <w:ind w:left="0" w:firstLine="1418"/>
        <w:rPr>
          <w:b w:val="0"/>
          <w:bCs w:val="0"/>
        </w:rPr>
      </w:pPr>
    </w:p>
    <w:p w:rsidR="00922A41" w:rsidRPr="002A6997" w:rsidRDefault="00922A41" w:rsidP="002A6997">
      <w:pPr>
        <w:pStyle w:val="Recuodecorpodetexto"/>
        <w:ind w:left="0" w:firstLine="1418"/>
        <w:rPr>
          <w:b w:val="0"/>
          <w:bCs w:val="0"/>
        </w:rPr>
      </w:pPr>
      <w:r w:rsidRPr="002A6997">
        <w:rPr>
          <w:bCs w:val="0"/>
        </w:rPr>
        <w:t xml:space="preserve">Art. </w:t>
      </w:r>
      <w:r w:rsidRPr="002A6997">
        <w:rPr>
          <w:bCs w:val="0"/>
        </w:rPr>
        <w:t>2</w:t>
      </w:r>
      <w:r w:rsidRPr="002A6997">
        <w:rPr>
          <w:bCs w:val="0"/>
        </w:rPr>
        <w:t>º</w:t>
      </w:r>
      <w:r w:rsidRPr="002A6997">
        <w:rPr>
          <w:b w:val="0"/>
          <w:bCs w:val="0"/>
        </w:rPr>
        <w:t xml:space="preserve"> Ficam suprimidos os seguintes dispositivos constantes do artigo </w:t>
      </w:r>
      <w:r w:rsidRPr="002A6997">
        <w:rPr>
          <w:b w:val="0"/>
          <w:bCs w:val="0"/>
        </w:rPr>
        <w:t>2</w:t>
      </w:r>
      <w:r w:rsidRPr="002A6997">
        <w:rPr>
          <w:b w:val="0"/>
          <w:bCs w:val="0"/>
        </w:rPr>
        <w:t>º do Projeto de Lei nº 37/2025:</w:t>
      </w:r>
    </w:p>
    <w:p w:rsidR="00922A41" w:rsidRPr="002A6997" w:rsidRDefault="00922A41" w:rsidP="002A6997">
      <w:pPr>
        <w:ind w:firstLine="1418"/>
        <w:jc w:val="both"/>
        <w:rPr>
          <w:bCs/>
          <w:sz w:val="24"/>
          <w:szCs w:val="24"/>
        </w:rPr>
      </w:pP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03 – SEC. FAZENDA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  <w:lang/>
        </w:rPr>
      </w:pPr>
      <w:r w:rsidRPr="002A6997">
        <w:rPr>
          <w:sz w:val="24"/>
          <w:szCs w:val="24"/>
          <w:lang/>
        </w:rPr>
        <w:t xml:space="preserve">03.001.04.123.0002.2.012 </w:t>
      </w:r>
      <w:r w:rsidRPr="002A6997">
        <w:rPr>
          <w:sz w:val="24"/>
          <w:szCs w:val="24"/>
        </w:rPr>
        <w:t>-</w:t>
      </w:r>
      <w:r w:rsidRPr="002A6997">
        <w:rPr>
          <w:sz w:val="24"/>
          <w:szCs w:val="24"/>
          <w:lang/>
        </w:rPr>
        <w:t xml:space="preserve"> Manut de Atividades da Secretaria</w:t>
      </w:r>
      <w:r w:rsidRPr="002A6997">
        <w:rPr>
          <w:sz w:val="24"/>
          <w:szCs w:val="24"/>
        </w:rPr>
        <w:t xml:space="preserve"> Mun.</w:t>
      </w:r>
      <w:r w:rsidRPr="002A6997">
        <w:rPr>
          <w:sz w:val="24"/>
          <w:szCs w:val="24"/>
          <w:lang/>
        </w:rPr>
        <w:t xml:space="preserve"> de Fazenda</w:t>
      </w:r>
    </w:p>
    <w:p w:rsidR="00922A41" w:rsidRPr="002A6997" w:rsidRDefault="00922A41" w:rsidP="002A6997">
      <w:pPr>
        <w:pStyle w:val="Recuodecorpodetexto"/>
        <w:ind w:left="0" w:firstLine="1418"/>
        <w:rPr>
          <w:b w:val="0"/>
          <w:lang/>
        </w:rPr>
      </w:pPr>
      <w:r w:rsidRPr="002A6997">
        <w:rPr>
          <w:b w:val="0"/>
          <w:lang/>
        </w:rPr>
        <w:t>319113.00</w:t>
      </w:r>
      <w:r w:rsidRPr="002A6997">
        <w:rPr>
          <w:b w:val="0"/>
        </w:rPr>
        <w:t xml:space="preserve"> </w:t>
      </w:r>
      <w:r w:rsidRPr="002A6997">
        <w:rPr>
          <w:b w:val="0"/>
          <w:lang/>
        </w:rPr>
        <w:t xml:space="preserve">(030) </w:t>
      </w:r>
      <w:r w:rsidRPr="002A6997">
        <w:rPr>
          <w:b w:val="0"/>
        </w:rPr>
        <w:t xml:space="preserve">– </w:t>
      </w:r>
      <w:r w:rsidRPr="002A6997">
        <w:rPr>
          <w:b w:val="0"/>
          <w:lang/>
        </w:rPr>
        <w:t>Obrigaçoes Patronais ................................................R$ 8.000.00</w:t>
      </w:r>
    </w:p>
    <w:p w:rsidR="00922A41" w:rsidRPr="002A6997" w:rsidRDefault="00922A41" w:rsidP="002A6997">
      <w:pPr>
        <w:pStyle w:val="Recuodecorpodetexto"/>
        <w:ind w:left="0" w:firstLine="1418"/>
        <w:rPr>
          <w:lang/>
        </w:rPr>
      </w:pP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</w:p>
    <w:p w:rsidR="00922A41" w:rsidRPr="002A6997" w:rsidRDefault="00922A41" w:rsidP="002A6997">
      <w:pPr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20 – SEC. SEGURANÇA PÚBLICA, TRÂNSITO E DEFESA CIVIL</w:t>
      </w:r>
    </w:p>
    <w:p w:rsidR="00922A41" w:rsidRPr="002A6997" w:rsidRDefault="00922A41" w:rsidP="002A6997">
      <w:pPr>
        <w:ind w:firstLine="1418"/>
        <w:jc w:val="both"/>
        <w:rPr>
          <w:sz w:val="24"/>
          <w:szCs w:val="24"/>
          <w:lang/>
        </w:rPr>
      </w:pPr>
      <w:r w:rsidRPr="002A6997">
        <w:rPr>
          <w:sz w:val="24"/>
          <w:szCs w:val="24"/>
          <w:lang/>
        </w:rPr>
        <w:t xml:space="preserve">20.001.06.181.0002.2.118 </w:t>
      </w:r>
      <w:r w:rsidRPr="002A6997">
        <w:rPr>
          <w:sz w:val="24"/>
          <w:szCs w:val="24"/>
        </w:rPr>
        <w:t>-</w:t>
      </w:r>
      <w:r w:rsidRPr="002A6997">
        <w:rPr>
          <w:sz w:val="24"/>
          <w:szCs w:val="24"/>
          <w:lang/>
        </w:rPr>
        <w:t xml:space="preserve"> Manut de Ativ</w:t>
      </w:r>
      <w:r w:rsidRPr="002A6997">
        <w:rPr>
          <w:sz w:val="24"/>
          <w:szCs w:val="24"/>
        </w:rPr>
        <w:t>.</w:t>
      </w:r>
      <w:r w:rsidRPr="002A6997">
        <w:rPr>
          <w:sz w:val="24"/>
          <w:szCs w:val="24"/>
          <w:lang/>
        </w:rPr>
        <w:t xml:space="preserve"> da Sec</w:t>
      </w:r>
      <w:r w:rsidRPr="002A6997">
        <w:rPr>
          <w:sz w:val="24"/>
          <w:szCs w:val="24"/>
        </w:rPr>
        <w:t>.</w:t>
      </w:r>
      <w:r w:rsidRPr="002A6997">
        <w:rPr>
          <w:sz w:val="24"/>
          <w:szCs w:val="24"/>
          <w:lang/>
        </w:rPr>
        <w:t xml:space="preserve"> Munic</w:t>
      </w:r>
      <w:r w:rsidRPr="002A6997">
        <w:rPr>
          <w:sz w:val="24"/>
          <w:szCs w:val="24"/>
        </w:rPr>
        <w:t>.</w:t>
      </w:r>
      <w:r w:rsidRPr="002A6997">
        <w:rPr>
          <w:sz w:val="24"/>
          <w:szCs w:val="24"/>
          <w:lang/>
        </w:rPr>
        <w:t xml:space="preserve"> de Seg</w:t>
      </w:r>
      <w:r w:rsidRPr="002A6997">
        <w:rPr>
          <w:sz w:val="24"/>
          <w:szCs w:val="24"/>
        </w:rPr>
        <w:t>.</w:t>
      </w:r>
      <w:r w:rsidRPr="002A6997">
        <w:rPr>
          <w:sz w:val="24"/>
          <w:szCs w:val="24"/>
          <w:lang/>
        </w:rPr>
        <w:t xml:space="preserve"> P</w:t>
      </w:r>
      <w:r w:rsidRPr="002A6997">
        <w:rPr>
          <w:sz w:val="24"/>
          <w:szCs w:val="24"/>
        </w:rPr>
        <w:t>ú</w:t>
      </w:r>
      <w:r w:rsidRPr="002A6997">
        <w:rPr>
          <w:sz w:val="24"/>
          <w:szCs w:val="24"/>
          <w:lang/>
        </w:rPr>
        <w:t>blica</w:t>
      </w:r>
    </w:p>
    <w:p w:rsidR="00922A41" w:rsidRPr="002A6997" w:rsidRDefault="00922A41" w:rsidP="002A6997">
      <w:pPr>
        <w:pStyle w:val="Recuodecorpodetexto"/>
        <w:ind w:left="0" w:firstLine="1418"/>
        <w:rPr>
          <w:b w:val="0"/>
          <w:bCs w:val="0"/>
        </w:rPr>
      </w:pPr>
      <w:r w:rsidRPr="002A6997">
        <w:rPr>
          <w:b w:val="0"/>
          <w:lang/>
        </w:rPr>
        <w:t>339037</w:t>
      </w:r>
      <w:r w:rsidRPr="002A6997">
        <w:rPr>
          <w:b w:val="0"/>
        </w:rPr>
        <w:t>.00 (</w:t>
      </w:r>
      <w:r w:rsidRPr="002A6997">
        <w:rPr>
          <w:b w:val="0"/>
          <w:lang/>
        </w:rPr>
        <w:t>856</w:t>
      </w:r>
      <w:r w:rsidRPr="002A6997">
        <w:rPr>
          <w:b w:val="0"/>
        </w:rPr>
        <w:t xml:space="preserve">) – </w:t>
      </w:r>
      <w:r w:rsidRPr="002A6997">
        <w:rPr>
          <w:b w:val="0"/>
          <w:lang/>
        </w:rPr>
        <w:t>Locaç</w:t>
      </w:r>
      <w:r w:rsidRPr="002A6997">
        <w:rPr>
          <w:b w:val="0"/>
        </w:rPr>
        <w:t>ã</w:t>
      </w:r>
      <w:r w:rsidRPr="002A6997">
        <w:rPr>
          <w:b w:val="0"/>
          <w:lang/>
        </w:rPr>
        <w:t>o de M</w:t>
      </w:r>
      <w:r w:rsidRPr="002A6997">
        <w:rPr>
          <w:b w:val="0"/>
        </w:rPr>
        <w:t>ã</w:t>
      </w:r>
      <w:r w:rsidRPr="002A6997">
        <w:rPr>
          <w:b w:val="0"/>
          <w:lang/>
        </w:rPr>
        <w:t>o de Obra</w:t>
      </w:r>
      <w:r w:rsidR="002A6997">
        <w:rPr>
          <w:b w:val="0"/>
        </w:rPr>
        <w:t>.......</w:t>
      </w:r>
      <w:r w:rsidRPr="002A6997">
        <w:rPr>
          <w:b w:val="0"/>
        </w:rPr>
        <w:t xml:space="preserve">................................R$ </w:t>
      </w:r>
      <w:r w:rsidRPr="002A6997">
        <w:rPr>
          <w:b w:val="0"/>
          <w:lang/>
        </w:rPr>
        <w:t>230</w:t>
      </w:r>
      <w:r w:rsidRPr="002A6997">
        <w:rPr>
          <w:b w:val="0"/>
        </w:rPr>
        <w:t>.000,00</w:t>
      </w:r>
    </w:p>
    <w:p w:rsidR="00922A41" w:rsidRPr="002A6997" w:rsidRDefault="00922A41" w:rsidP="002A6997">
      <w:pPr>
        <w:pStyle w:val="Recuodecorpodetexto"/>
        <w:ind w:left="0" w:firstLine="1418"/>
        <w:rPr>
          <w:b w:val="0"/>
          <w:bCs w:val="0"/>
        </w:rPr>
      </w:pPr>
    </w:p>
    <w:p w:rsidR="00922A41" w:rsidRPr="002A6997" w:rsidRDefault="00922A41" w:rsidP="002A6997">
      <w:pPr>
        <w:pStyle w:val="Recuodecorpodetexto"/>
        <w:ind w:left="0" w:firstLine="1418"/>
        <w:rPr>
          <w:b w:val="0"/>
          <w:bCs w:val="0"/>
        </w:rPr>
      </w:pPr>
      <w:r w:rsidRPr="002A6997">
        <w:rPr>
          <w:bCs w:val="0"/>
        </w:rPr>
        <w:t xml:space="preserve">Art. 3º </w:t>
      </w:r>
      <w:r w:rsidRPr="002A6997">
        <w:rPr>
          <w:b w:val="0"/>
          <w:bCs w:val="0"/>
        </w:rPr>
        <w:t xml:space="preserve">O Projeto de Lei nº 37/2025, diante das supressões </w:t>
      </w:r>
      <w:r w:rsidR="002A6997">
        <w:rPr>
          <w:b w:val="0"/>
          <w:bCs w:val="0"/>
        </w:rPr>
        <w:t>promovidas</w:t>
      </w:r>
      <w:r w:rsidRPr="002A6997">
        <w:rPr>
          <w:b w:val="0"/>
          <w:bCs w:val="0"/>
        </w:rPr>
        <w:t xml:space="preserve"> por esta Emenda, passa a vigorar com a seguinte redação:</w:t>
      </w:r>
    </w:p>
    <w:p w:rsidR="00922A41" w:rsidRPr="002A6997" w:rsidRDefault="00922A41" w:rsidP="002A6997">
      <w:pPr>
        <w:pStyle w:val="Recuodecorpodetexto"/>
        <w:ind w:left="0" w:firstLine="1418"/>
        <w:rPr>
          <w:b w:val="0"/>
          <w:bCs w:val="0"/>
        </w:rPr>
      </w:pPr>
    </w:p>
    <w:p w:rsidR="00922A41" w:rsidRPr="002A6997" w:rsidRDefault="002A6997" w:rsidP="002A6997">
      <w:pPr>
        <w:pStyle w:val="Recuodecorpodetexto"/>
        <w:ind w:left="0" w:firstLine="1418"/>
        <w:rPr>
          <w:b w:val="0"/>
          <w:bCs w:val="0"/>
          <w:i/>
        </w:rPr>
      </w:pPr>
      <w:r w:rsidRPr="002A6997">
        <w:rPr>
          <w:b w:val="0"/>
          <w:bCs w:val="0"/>
          <w:i/>
        </w:rPr>
        <w:t>“</w:t>
      </w:r>
      <w:r w:rsidR="00922A41" w:rsidRPr="002A6997">
        <w:rPr>
          <w:b w:val="0"/>
          <w:bCs w:val="0"/>
          <w:i/>
        </w:rPr>
        <w:t>Art. 1º Fica o Poder Executivo autorizado a abrir crédito adicional especial destinado a inclusão de dotações a ser disponibilizada na Lei Orçamentária Anual, nos termos do artigo 41, inciso II da Lei 4.320/64, no valor de até R$ 1.400.000,00 (um milhão e quatrocentos mil reais), para atender a atividade nominada à seguinte dotação:</w:t>
      </w:r>
    </w:p>
    <w:p w:rsidR="00922A41" w:rsidRPr="002A6997" w:rsidRDefault="00922A41" w:rsidP="002A6997">
      <w:pPr>
        <w:pStyle w:val="Recuodecorpodetexto"/>
        <w:ind w:left="2160"/>
        <w:rPr>
          <w:b w:val="0"/>
          <w:bCs w:val="0"/>
          <w:i/>
        </w:rPr>
      </w:pPr>
    </w:p>
    <w:p w:rsidR="00922A41" w:rsidRPr="002A6997" w:rsidRDefault="00922A41" w:rsidP="002A6997">
      <w:pPr>
        <w:pStyle w:val="Recuodecorpodetexto"/>
        <w:ind w:left="1134"/>
        <w:rPr>
          <w:b w:val="0"/>
          <w:bCs w:val="0"/>
          <w:i/>
        </w:rPr>
      </w:pPr>
      <w:r w:rsidRPr="002A6997">
        <w:rPr>
          <w:b w:val="0"/>
          <w:bCs w:val="0"/>
          <w:i/>
        </w:rPr>
        <w:t>15 – FUNDO MUNICIPAL DE SAÚDE</w:t>
      </w:r>
    </w:p>
    <w:p w:rsidR="00922A41" w:rsidRPr="002A6997" w:rsidRDefault="00922A41" w:rsidP="002A6997">
      <w:pPr>
        <w:pStyle w:val="Recuodecorpodetexto"/>
        <w:ind w:left="1134"/>
        <w:rPr>
          <w:b w:val="0"/>
          <w:bCs w:val="0"/>
          <w:i/>
        </w:rPr>
      </w:pPr>
      <w:r w:rsidRPr="002A6997">
        <w:rPr>
          <w:b w:val="0"/>
          <w:bCs w:val="0"/>
          <w:i/>
        </w:rPr>
        <w:t>15.001 – FUNDO MUNICIPAL DE SAÚDE</w:t>
      </w:r>
    </w:p>
    <w:p w:rsidR="00922A41" w:rsidRPr="002A6997" w:rsidRDefault="00922A41" w:rsidP="002A6997">
      <w:pPr>
        <w:pStyle w:val="Recuodecorpodetexto"/>
        <w:ind w:left="1134"/>
        <w:rPr>
          <w:b w:val="0"/>
          <w:bCs w:val="0"/>
          <w:i/>
        </w:rPr>
      </w:pPr>
      <w:r w:rsidRPr="002A6997">
        <w:rPr>
          <w:b w:val="0"/>
          <w:bCs w:val="0"/>
          <w:i/>
        </w:rPr>
        <w:t>15.001.10 – Saúde</w:t>
      </w:r>
    </w:p>
    <w:p w:rsidR="00922A41" w:rsidRPr="002A6997" w:rsidRDefault="00922A41" w:rsidP="002A6997">
      <w:pPr>
        <w:pStyle w:val="Recuodecorpodetexto"/>
        <w:ind w:left="1134"/>
        <w:rPr>
          <w:b w:val="0"/>
          <w:bCs w:val="0"/>
          <w:i/>
        </w:rPr>
      </w:pPr>
      <w:r w:rsidRPr="002A6997">
        <w:rPr>
          <w:b w:val="0"/>
          <w:bCs w:val="0"/>
          <w:i/>
        </w:rPr>
        <w:t>15.001.10.302 – Assistência Hospitalar e Ambulatorial</w:t>
      </w:r>
    </w:p>
    <w:p w:rsidR="00922A41" w:rsidRPr="002A6997" w:rsidRDefault="00922A41" w:rsidP="002A6997">
      <w:pPr>
        <w:pStyle w:val="Recuodecorpodetexto"/>
        <w:ind w:left="1134"/>
        <w:rPr>
          <w:b w:val="0"/>
          <w:bCs w:val="0"/>
          <w:i/>
        </w:rPr>
      </w:pPr>
      <w:r w:rsidRPr="002A6997">
        <w:rPr>
          <w:b w:val="0"/>
          <w:bCs w:val="0"/>
          <w:i/>
        </w:rPr>
        <w:t>15.001.10.302.0012 – Média e Alta Complexidade em Saúde</w:t>
      </w:r>
    </w:p>
    <w:p w:rsidR="00922A41" w:rsidRPr="002A6997" w:rsidRDefault="00922A41" w:rsidP="002A6997">
      <w:pPr>
        <w:pStyle w:val="Recuodecorpodetexto"/>
        <w:ind w:left="1134"/>
        <w:rPr>
          <w:b w:val="0"/>
          <w:bCs w:val="0"/>
          <w:i/>
        </w:rPr>
      </w:pPr>
      <w:r w:rsidRPr="002A6997">
        <w:rPr>
          <w:b w:val="0"/>
          <w:bCs w:val="0"/>
          <w:i/>
        </w:rPr>
        <w:t xml:space="preserve">15.001.10.302.0012-1438- Const. de Centro de </w:t>
      </w:r>
      <w:proofErr w:type="spellStart"/>
      <w:r w:rsidRPr="002A6997">
        <w:rPr>
          <w:b w:val="0"/>
          <w:bCs w:val="0"/>
          <w:i/>
        </w:rPr>
        <w:t>Aten</w:t>
      </w:r>
      <w:proofErr w:type="spellEnd"/>
      <w:r w:rsidRPr="002A6997">
        <w:rPr>
          <w:b w:val="0"/>
          <w:bCs w:val="0"/>
          <w:i/>
        </w:rPr>
        <w:t>. Psicossocial infantil CAPSI</w:t>
      </w:r>
    </w:p>
    <w:p w:rsidR="00922A41" w:rsidRPr="002A6997" w:rsidRDefault="00922A41" w:rsidP="002A6997">
      <w:pPr>
        <w:pStyle w:val="Recuodecorpodetexto"/>
        <w:ind w:left="1134"/>
        <w:rPr>
          <w:b w:val="0"/>
          <w:bCs w:val="0"/>
          <w:i/>
        </w:rPr>
      </w:pPr>
      <w:r w:rsidRPr="002A6997">
        <w:rPr>
          <w:b w:val="0"/>
          <w:bCs w:val="0"/>
          <w:i/>
        </w:rPr>
        <w:t>449051.00 – Obras e Instalações....................................................R$ 1.300.000,00</w:t>
      </w:r>
    </w:p>
    <w:p w:rsidR="00922A41" w:rsidRPr="002A6997" w:rsidRDefault="00922A41" w:rsidP="002A6997">
      <w:pPr>
        <w:pStyle w:val="Recuodecorpodetexto"/>
        <w:ind w:left="1134"/>
        <w:rPr>
          <w:b w:val="0"/>
          <w:bCs w:val="0"/>
          <w:i/>
        </w:rPr>
      </w:pPr>
    </w:p>
    <w:p w:rsidR="00922A41" w:rsidRPr="002A6997" w:rsidRDefault="00922A41" w:rsidP="002A6997">
      <w:pPr>
        <w:pStyle w:val="Recuodecorpodetexto"/>
        <w:ind w:left="1134"/>
        <w:rPr>
          <w:b w:val="0"/>
          <w:bCs w:val="0"/>
          <w:i/>
        </w:rPr>
      </w:pPr>
      <w:r w:rsidRPr="002A6997">
        <w:rPr>
          <w:b w:val="0"/>
          <w:bCs w:val="0"/>
          <w:i/>
        </w:rPr>
        <w:t>449052.00 – Equipamentos e Material Permanente.......................R$    100.000,00</w:t>
      </w:r>
    </w:p>
    <w:p w:rsidR="00922A41" w:rsidRPr="002A6997" w:rsidRDefault="00922A41" w:rsidP="002A6997">
      <w:pPr>
        <w:pStyle w:val="Recuodecorpodetexto"/>
        <w:ind w:left="1134"/>
        <w:rPr>
          <w:b w:val="0"/>
          <w:bCs w:val="0"/>
          <w:i/>
        </w:rPr>
      </w:pPr>
      <w:r w:rsidRPr="002A6997">
        <w:rPr>
          <w:b w:val="0"/>
          <w:bCs w:val="0"/>
          <w:i/>
        </w:rPr>
        <w:t xml:space="preserve"> Total geral......................................................................................R$ 1.400.000,00</w:t>
      </w:r>
    </w:p>
    <w:p w:rsidR="00922A41" w:rsidRPr="002A6997" w:rsidRDefault="00922A41" w:rsidP="002A6997">
      <w:pPr>
        <w:pStyle w:val="Recuodecorpodetexto"/>
        <w:ind w:left="0" w:firstLine="1418"/>
        <w:rPr>
          <w:b w:val="0"/>
          <w:bCs w:val="0"/>
          <w:i/>
        </w:rPr>
      </w:pPr>
    </w:p>
    <w:p w:rsidR="00922A41" w:rsidRPr="002A6997" w:rsidRDefault="00922A41" w:rsidP="002A6997">
      <w:pPr>
        <w:pStyle w:val="Recuodecorpodetexto"/>
        <w:ind w:left="0" w:firstLine="1418"/>
        <w:rPr>
          <w:b w:val="0"/>
          <w:bCs w:val="0"/>
          <w:i/>
        </w:rPr>
      </w:pPr>
      <w:r w:rsidRPr="002A6997">
        <w:rPr>
          <w:b w:val="0"/>
          <w:bCs w:val="0"/>
          <w:i/>
        </w:rPr>
        <w:t>Art. 2º Para fazer face ao crédito autorizado no artigo anterior desta Lei serão utilizados os recursos provenientes de anulação de saldo, devidamente consignado no orçamento anual, nos termos do artigo 43, § 1º, inciso III da Lei 4.320/64, à seguinte dotação:</w:t>
      </w:r>
    </w:p>
    <w:p w:rsidR="00922A41" w:rsidRPr="002A6997" w:rsidRDefault="00922A41" w:rsidP="002A6997">
      <w:pPr>
        <w:pStyle w:val="Recuodecorpodetexto"/>
        <w:ind w:left="1134"/>
        <w:rPr>
          <w:b w:val="0"/>
          <w:bCs w:val="0"/>
          <w:i/>
        </w:rPr>
      </w:pPr>
    </w:p>
    <w:p w:rsidR="00922A41" w:rsidRPr="002A6997" w:rsidRDefault="00922A41" w:rsidP="002A6997">
      <w:pPr>
        <w:pStyle w:val="Recuodecorpodetexto"/>
        <w:ind w:left="1134"/>
        <w:rPr>
          <w:b w:val="0"/>
          <w:bCs w:val="0"/>
          <w:i/>
        </w:rPr>
      </w:pPr>
      <w:r w:rsidRPr="002A6997">
        <w:rPr>
          <w:b w:val="0"/>
          <w:bCs w:val="0"/>
          <w:i/>
        </w:rPr>
        <w:t>07 – SEC. SAÚDE E SANEAMENTO</w:t>
      </w:r>
    </w:p>
    <w:p w:rsidR="00922A41" w:rsidRPr="002A6997" w:rsidRDefault="00922A41" w:rsidP="002A6997">
      <w:pPr>
        <w:pStyle w:val="Recuodecorpodetexto"/>
        <w:ind w:left="1134"/>
        <w:rPr>
          <w:b w:val="0"/>
          <w:bCs w:val="0"/>
          <w:i/>
        </w:rPr>
      </w:pPr>
      <w:r w:rsidRPr="002A6997">
        <w:rPr>
          <w:b w:val="0"/>
          <w:bCs w:val="0"/>
          <w:i/>
        </w:rPr>
        <w:t xml:space="preserve">07.001.10.122.0010.2052 – Manutenção de Atividades da Secretaria Mun. </w:t>
      </w:r>
      <w:proofErr w:type="gramStart"/>
      <w:r w:rsidRPr="002A6997">
        <w:rPr>
          <w:b w:val="0"/>
          <w:bCs w:val="0"/>
          <w:i/>
        </w:rPr>
        <w:t>de</w:t>
      </w:r>
      <w:proofErr w:type="gramEnd"/>
      <w:r w:rsidRPr="002A6997">
        <w:rPr>
          <w:b w:val="0"/>
          <w:bCs w:val="0"/>
          <w:i/>
        </w:rPr>
        <w:t xml:space="preserve"> Saúde</w:t>
      </w:r>
    </w:p>
    <w:p w:rsidR="00922A41" w:rsidRPr="002A6997" w:rsidRDefault="00922A41" w:rsidP="002A6997">
      <w:pPr>
        <w:pStyle w:val="Recuodecorpodetexto"/>
        <w:ind w:left="1134"/>
        <w:rPr>
          <w:b w:val="0"/>
          <w:bCs w:val="0"/>
          <w:i/>
        </w:rPr>
      </w:pPr>
      <w:r w:rsidRPr="002A6997">
        <w:rPr>
          <w:b w:val="0"/>
          <w:bCs w:val="0"/>
          <w:i/>
        </w:rPr>
        <w:t>339039.00 (277) – Outros Serviço de Terceiros - Pessoa Jurídica........R$ 355.000,00</w:t>
      </w:r>
    </w:p>
    <w:p w:rsidR="00922A41" w:rsidRPr="002A6997" w:rsidRDefault="00922A41" w:rsidP="002A6997">
      <w:pPr>
        <w:pStyle w:val="Recuodecorpodetexto"/>
        <w:ind w:left="2160"/>
        <w:rPr>
          <w:b w:val="0"/>
          <w:bCs w:val="0"/>
          <w:i/>
        </w:rPr>
      </w:pPr>
    </w:p>
    <w:p w:rsidR="00922A41" w:rsidRPr="002A6997" w:rsidRDefault="00922A41" w:rsidP="002A6997">
      <w:pPr>
        <w:pStyle w:val="Recuodecorpodetexto"/>
        <w:ind w:left="993"/>
        <w:rPr>
          <w:b w:val="0"/>
          <w:bCs w:val="0"/>
          <w:i/>
        </w:rPr>
      </w:pPr>
      <w:r w:rsidRPr="002A6997">
        <w:rPr>
          <w:b w:val="0"/>
          <w:bCs w:val="0"/>
          <w:i/>
        </w:rPr>
        <w:lastRenderedPageBreak/>
        <w:t>15 – FUNDO MUNICIPAL DE SAÚDE E SANEAMENTO</w:t>
      </w:r>
    </w:p>
    <w:p w:rsidR="00922A41" w:rsidRPr="002A6997" w:rsidRDefault="00922A41" w:rsidP="002A6997">
      <w:pPr>
        <w:pStyle w:val="Recuodecorpodetexto"/>
        <w:ind w:left="993"/>
        <w:rPr>
          <w:b w:val="0"/>
          <w:bCs w:val="0"/>
          <w:i/>
        </w:rPr>
      </w:pPr>
      <w:r w:rsidRPr="002A6997">
        <w:rPr>
          <w:b w:val="0"/>
          <w:bCs w:val="0"/>
          <w:i/>
        </w:rPr>
        <w:t>15.001.10.301.0011.2089 – Manutenção de Atividades da Atenção Básica</w:t>
      </w:r>
    </w:p>
    <w:p w:rsidR="00922A41" w:rsidRPr="002A6997" w:rsidRDefault="00922A41" w:rsidP="002A6997">
      <w:pPr>
        <w:pStyle w:val="Recuodecorpodetexto"/>
        <w:ind w:left="993"/>
        <w:rPr>
          <w:b w:val="0"/>
          <w:bCs w:val="0"/>
          <w:i/>
        </w:rPr>
      </w:pPr>
      <w:r w:rsidRPr="002A6997">
        <w:rPr>
          <w:b w:val="0"/>
          <w:bCs w:val="0"/>
          <w:i/>
        </w:rPr>
        <w:t>339030.00 (603) – Material de Consumo...............................................R$ 390.000,00</w:t>
      </w:r>
    </w:p>
    <w:p w:rsidR="00922A41" w:rsidRPr="002A6997" w:rsidRDefault="00922A41" w:rsidP="002A6997">
      <w:pPr>
        <w:pStyle w:val="Recuodecorpodetexto"/>
        <w:ind w:left="993"/>
        <w:rPr>
          <w:b w:val="0"/>
          <w:bCs w:val="0"/>
          <w:i/>
        </w:rPr>
      </w:pPr>
      <w:r w:rsidRPr="002A6997">
        <w:rPr>
          <w:b w:val="0"/>
          <w:bCs w:val="0"/>
          <w:i/>
        </w:rPr>
        <w:t>339039.00 (607) – Outros Serviço de Terceiros - Pessoa Jurídica.........R$ 655.000,00</w:t>
      </w:r>
    </w:p>
    <w:p w:rsidR="00922A41" w:rsidRPr="002A6997" w:rsidRDefault="00922A41" w:rsidP="002A6997">
      <w:pPr>
        <w:pStyle w:val="Recuodecorpodetexto"/>
        <w:ind w:left="993"/>
        <w:rPr>
          <w:b w:val="0"/>
          <w:bCs w:val="0"/>
          <w:i/>
        </w:rPr>
      </w:pPr>
    </w:p>
    <w:p w:rsidR="00922A41" w:rsidRPr="002A6997" w:rsidRDefault="00922A41" w:rsidP="002A6997">
      <w:pPr>
        <w:pStyle w:val="Recuodecorpodetexto"/>
        <w:ind w:left="993"/>
        <w:rPr>
          <w:b w:val="0"/>
          <w:bCs w:val="0"/>
          <w:i/>
        </w:rPr>
      </w:pPr>
      <w:r w:rsidRPr="002A6997">
        <w:rPr>
          <w:b w:val="0"/>
          <w:bCs w:val="0"/>
          <w:i/>
        </w:rPr>
        <w:t>Total geral.............................................................................................R$ 1.400.000,00</w:t>
      </w:r>
    </w:p>
    <w:p w:rsidR="00922A41" w:rsidRPr="002A6997" w:rsidRDefault="00922A41" w:rsidP="002A6997">
      <w:pPr>
        <w:pStyle w:val="Recuodecorpodetexto"/>
        <w:ind w:left="2160"/>
        <w:rPr>
          <w:b w:val="0"/>
          <w:bCs w:val="0"/>
          <w:i/>
        </w:rPr>
      </w:pPr>
    </w:p>
    <w:p w:rsidR="00922A41" w:rsidRPr="002A6997" w:rsidRDefault="00922A41" w:rsidP="002A6997">
      <w:pPr>
        <w:pStyle w:val="Recuodecorpodetexto"/>
        <w:ind w:left="0" w:firstLine="993"/>
        <w:rPr>
          <w:b w:val="0"/>
          <w:bCs w:val="0"/>
          <w:i/>
        </w:rPr>
      </w:pPr>
      <w:r w:rsidRPr="002A6997">
        <w:rPr>
          <w:b w:val="0"/>
          <w:bCs w:val="0"/>
          <w:i/>
        </w:rPr>
        <w:t>Art. 3º Para atender a Ação/meta do projeto 1438 -  Construção de Centro de Atenção Psicossocial infantil CAPSI, fica autorizad</w:t>
      </w:r>
      <w:r w:rsidR="002A6997">
        <w:rPr>
          <w:b w:val="0"/>
          <w:bCs w:val="0"/>
          <w:i/>
        </w:rPr>
        <w:t>a</w:t>
      </w:r>
      <w:r w:rsidRPr="002A6997">
        <w:rPr>
          <w:b w:val="0"/>
          <w:bCs w:val="0"/>
          <w:i/>
        </w:rPr>
        <w:t xml:space="preserve"> a inclusão na Lei nº 3.157, de 20 de setembro de 2021 que dispõe sobre o PPA 2022 a 2025 e Lei nº 3.619 de 13 de dezembro de 2024 que dispõe sobre a Compatibilização do Plano Plurianual, na Lei 3.604 de 11 de novembro de 2024 que dispõe sobre a Lei de Diretrizes Orçamentárias e na Lei nº 3.628, de 26 de dezembro de 2024, que dispõe sobre a Lei Orçamentária Anual para o exercício de 2025.</w:t>
      </w:r>
    </w:p>
    <w:p w:rsidR="00922A41" w:rsidRPr="002A6997" w:rsidRDefault="00922A41" w:rsidP="002A6997">
      <w:pPr>
        <w:pStyle w:val="Recuodecorpodetexto"/>
        <w:ind w:left="2160"/>
        <w:rPr>
          <w:b w:val="0"/>
          <w:bCs w:val="0"/>
          <w:i/>
        </w:rPr>
      </w:pPr>
    </w:p>
    <w:p w:rsidR="00922A41" w:rsidRPr="002A6997" w:rsidRDefault="00922A41" w:rsidP="002A6997">
      <w:pPr>
        <w:pStyle w:val="Recuodecorpodetexto"/>
        <w:ind w:left="0" w:firstLine="993"/>
        <w:rPr>
          <w:b w:val="0"/>
          <w:bCs w:val="0"/>
          <w:i/>
        </w:rPr>
      </w:pPr>
      <w:r w:rsidRPr="002A6997">
        <w:rPr>
          <w:b w:val="0"/>
          <w:bCs w:val="0"/>
          <w:i/>
        </w:rPr>
        <w:t xml:space="preserve">Art. 4º Esta Lei entra em vigor na data de sua </w:t>
      </w:r>
      <w:proofErr w:type="gramStart"/>
      <w:r w:rsidRPr="002A6997">
        <w:rPr>
          <w:b w:val="0"/>
          <w:bCs w:val="0"/>
          <w:i/>
        </w:rPr>
        <w:t>publicação.</w:t>
      </w:r>
      <w:r w:rsidR="002A6997">
        <w:rPr>
          <w:b w:val="0"/>
          <w:bCs w:val="0"/>
          <w:i/>
        </w:rPr>
        <w:t>”</w:t>
      </w:r>
      <w:proofErr w:type="gramEnd"/>
    </w:p>
    <w:p w:rsidR="00922A41" w:rsidRDefault="00922A41" w:rsidP="002A6997">
      <w:pPr>
        <w:pStyle w:val="Recuodecorpodetexto"/>
        <w:ind w:left="2160"/>
        <w:rPr>
          <w:b w:val="0"/>
          <w:bCs w:val="0"/>
          <w:i/>
        </w:rPr>
      </w:pPr>
    </w:p>
    <w:p w:rsidR="002A6997" w:rsidRPr="002A6997" w:rsidRDefault="002A6997" w:rsidP="002A6997">
      <w:pPr>
        <w:pStyle w:val="Recuodecorpodetexto"/>
        <w:ind w:left="0" w:firstLine="1418"/>
        <w:rPr>
          <w:b w:val="0"/>
          <w:bCs w:val="0"/>
        </w:rPr>
      </w:pPr>
      <w:r w:rsidRPr="002A6997">
        <w:rPr>
          <w:bCs w:val="0"/>
        </w:rPr>
        <w:t>Art. 4º</w:t>
      </w:r>
      <w:r w:rsidRPr="002A6997">
        <w:rPr>
          <w:b w:val="0"/>
          <w:bCs w:val="0"/>
        </w:rPr>
        <w:t xml:space="preserve"> Esta Emenda entra em vigor na data de sua aprovação.</w:t>
      </w:r>
    </w:p>
    <w:p w:rsidR="002A6997" w:rsidRPr="002A6997" w:rsidRDefault="002A6997" w:rsidP="002A6997">
      <w:pPr>
        <w:pStyle w:val="Recuodecorpodetexto"/>
        <w:ind w:left="0" w:firstLine="1418"/>
        <w:rPr>
          <w:b w:val="0"/>
          <w:bCs w:val="0"/>
        </w:rPr>
      </w:pPr>
    </w:p>
    <w:p w:rsidR="00922A41" w:rsidRPr="002A6997" w:rsidRDefault="00922A41" w:rsidP="002A6997">
      <w:pPr>
        <w:pStyle w:val="Recuodecorpodetexto"/>
        <w:ind w:left="2160"/>
        <w:rPr>
          <w:b w:val="0"/>
          <w:bCs w:val="0"/>
          <w:i/>
        </w:rPr>
      </w:pPr>
    </w:p>
    <w:p w:rsidR="00922A41" w:rsidRPr="002A6997" w:rsidRDefault="00922A41" w:rsidP="002A6997">
      <w:pPr>
        <w:pStyle w:val="Recuodecorpodetexto"/>
        <w:ind w:left="0" w:firstLine="1418"/>
        <w:rPr>
          <w:b w:val="0"/>
          <w:bCs w:val="0"/>
        </w:rPr>
      </w:pPr>
      <w:r w:rsidRPr="002A6997">
        <w:rPr>
          <w:b w:val="0"/>
          <w:bCs w:val="0"/>
        </w:rPr>
        <w:t>Câmara Municipal de Sorriso, Estado do Mato Grosso, em 26 de março de 2025.</w:t>
      </w:r>
    </w:p>
    <w:p w:rsidR="00922A41" w:rsidRPr="002A6997" w:rsidRDefault="00922A41" w:rsidP="002A6997">
      <w:pPr>
        <w:pStyle w:val="Recuodecorpodetexto3"/>
        <w:spacing w:after="0"/>
        <w:rPr>
          <w:sz w:val="24"/>
          <w:szCs w:val="24"/>
        </w:rPr>
      </w:pPr>
    </w:p>
    <w:p w:rsidR="00922A41" w:rsidRPr="002A6997" w:rsidRDefault="00922A41" w:rsidP="002A6997">
      <w:pPr>
        <w:pStyle w:val="Recuodecorpodetexto3"/>
        <w:spacing w:after="0"/>
        <w:rPr>
          <w:sz w:val="24"/>
          <w:szCs w:val="24"/>
        </w:rPr>
      </w:pPr>
    </w:p>
    <w:p w:rsidR="00922A41" w:rsidRDefault="00922A41" w:rsidP="002A6997">
      <w:pPr>
        <w:pStyle w:val="Recuodecorpodetexto"/>
      </w:pPr>
    </w:p>
    <w:p w:rsidR="006625D9" w:rsidRDefault="006625D9" w:rsidP="002A6997">
      <w:pPr>
        <w:pStyle w:val="Recuodecorpodetexto"/>
      </w:pPr>
    </w:p>
    <w:p w:rsidR="006625D9" w:rsidRPr="002A6997" w:rsidRDefault="006625D9" w:rsidP="002A6997">
      <w:pPr>
        <w:pStyle w:val="Recuodecorpodetexto"/>
      </w:pPr>
    </w:p>
    <w:p w:rsidR="00922A41" w:rsidRPr="002A6997" w:rsidRDefault="00922A41" w:rsidP="002A6997">
      <w:pPr>
        <w:pStyle w:val="Recuodecorpodetexto"/>
        <w:ind w:left="0"/>
        <w:jc w:val="center"/>
      </w:pPr>
      <w:r w:rsidRPr="002A6997">
        <w:t>ADIR CUNICO</w:t>
      </w:r>
    </w:p>
    <w:p w:rsidR="00922A41" w:rsidRPr="002A6997" w:rsidRDefault="00922A41" w:rsidP="002A6997">
      <w:pPr>
        <w:pStyle w:val="Recuodecorpodetexto"/>
        <w:ind w:left="0"/>
        <w:jc w:val="center"/>
      </w:pPr>
      <w:r w:rsidRPr="002A6997">
        <w:t>Vereador Novo</w:t>
      </w:r>
    </w:p>
    <w:p w:rsidR="00922A41" w:rsidRPr="002A6997" w:rsidRDefault="00922A41" w:rsidP="002A6997">
      <w:pPr>
        <w:pStyle w:val="Recuodecorpodetexto"/>
        <w:ind w:left="0"/>
        <w:jc w:val="center"/>
      </w:pPr>
    </w:p>
    <w:p w:rsidR="00922A41" w:rsidRDefault="00922A41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Default="006625D9" w:rsidP="002A6997">
      <w:pPr>
        <w:pStyle w:val="Recuodecorpodetexto"/>
        <w:ind w:left="0"/>
        <w:jc w:val="center"/>
      </w:pPr>
    </w:p>
    <w:p w:rsidR="006625D9" w:rsidRPr="002A6997" w:rsidRDefault="006625D9" w:rsidP="002A6997">
      <w:pPr>
        <w:pStyle w:val="Recuodecorpodetexto"/>
        <w:ind w:left="0"/>
        <w:jc w:val="center"/>
      </w:pPr>
    </w:p>
    <w:p w:rsidR="00922A41" w:rsidRPr="002A6997" w:rsidRDefault="00922A41" w:rsidP="002A6997">
      <w:pPr>
        <w:tabs>
          <w:tab w:val="left" w:pos="1134"/>
        </w:tabs>
        <w:ind w:firstLine="3402"/>
        <w:jc w:val="both"/>
        <w:rPr>
          <w:b/>
          <w:sz w:val="24"/>
          <w:szCs w:val="24"/>
        </w:rPr>
      </w:pPr>
      <w:r w:rsidRPr="002A6997">
        <w:rPr>
          <w:b/>
          <w:sz w:val="24"/>
          <w:szCs w:val="24"/>
        </w:rPr>
        <w:lastRenderedPageBreak/>
        <w:t>J U S T I F I C A T I V A</w:t>
      </w:r>
    </w:p>
    <w:p w:rsidR="00922A41" w:rsidRPr="002A6997" w:rsidRDefault="00922A41" w:rsidP="002A6997">
      <w:pPr>
        <w:tabs>
          <w:tab w:val="left" w:pos="1134"/>
        </w:tabs>
        <w:ind w:firstLine="3402"/>
        <w:jc w:val="both"/>
        <w:rPr>
          <w:b/>
          <w:sz w:val="24"/>
          <w:szCs w:val="24"/>
        </w:rPr>
      </w:pPr>
    </w:p>
    <w:p w:rsidR="00922A41" w:rsidRPr="002A6997" w:rsidRDefault="00922A41" w:rsidP="002A6997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:rsidR="00922A41" w:rsidRPr="002A6997" w:rsidRDefault="00922A41" w:rsidP="002A6997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Considerando a necessidade de análise minuciosa das demais verbas solicitadas no projeto original, que requerem detalhada apreciação por esta Casa Legislativa;</w:t>
      </w:r>
    </w:p>
    <w:p w:rsidR="00922A41" w:rsidRPr="002A6997" w:rsidRDefault="00922A41" w:rsidP="002A6997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922A41" w:rsidRPr="002A6997" w:rsidRDefault="00922A41" w:rsidP="002A6997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Considerando a urgência expressa na destinação dos valores aqui destacados, referentes à construção e equipagem do Centro de Atenção Psicossocial Infantil (CAPSI), obra essencial e de relevância imediata para o atendimento das crianças que necessitam de cuidados especializados em saúde mental;</w:t>
      </w:r>
    </w:p>
    <w:p w:rsidR="00922A41" w:rsidRPr="002A6997" w:rsidRDefault="00922A41" w:rsidP="002A6997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922A41" w:rsidRPr="002A6997" w:rsidRDefault="00922A41" w:rsidP="002A6997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Encaminhamos esta Emenda Supressiva, visando permitir a pronta deliberação e consequente autorização dos recursos acima mencionados.</w:t>
      </w:r>
    </w:p>
    <w:p w:rsidR="00922A41" w:rsidRPr="002A6997" w:rsidRDefault="00922A41" w:rsidP="002A6997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922A41" w:rsidRPr="002A6997" w:rsidRDefault="00922A41" w:rsidP="002A6997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922A41" w:rsidRPr="002A6997" w:rsidRDefault="00922A41" w:rsidP="002A6997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2A6997">
        <w:rPr>
          <w:sz w:val="24"/>
          <w:szCs w:val="24"/>
        </w:rPr>
        <w:t>Câmara Municipal de Sorriso, Estado de Mato Grosso, em 26 de março de 2025.</w:t>
      </w:r>
    </w:p>
    <w:p w:rsidR="00922A41" w:rsidRDefault="00922A41" w:rsidP="002A6997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6625D9" w:rsidRDefault="006625D9" w:rsidP="002A6997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6625D9" w:rsidRDefault="006625D9" w:rsidP="002A6997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6625D9" w:rsidRPr="002A6997" w:rsidRDefault="006625D9" w:rsidP="002A6997">
      <w:pPr>
        <w:tabs>
          <w:tab w:val="left" w:pos="1134"/>
        </w:tabs>
        <w:ind w:firstLine="2268"/>
        <w:jc w:val="both"/>
        <w:rPr>
          <w:sz w:val="24"/>
          <w:szCs w:val="24"/>
        </w:rPr>
      </w:pPr>
      <w:bookmarkStart w:id="0" w:name="_GoBack"/>
      <w:bookmarkEnd w:id="0"/>
    </w:p>
    <w:p w:rsidR="00922A41" w:rsidRPr="002A6997" w:rsidRDefault="00922A41" w:rsidP="002A6997">
      <w:pPr>
        <w:pStyle w:val="Recuodecorpodetexto"/>
        <w:ind w:left="0"/>
        <w:jc w:val="center"/>
        <w:rPr>
          <w:bCs w:val="0"/>
        </w:rPr>
      </w:pPr>
    </w:p>
    <w:p w:rsidR="00922A41" w:rsidRPr="002A6997" w:rsidRDefault="00922A41" w:rsidP="002A6997">
      <w:pPr>
        <w:pStyle w:val="Recuodecorpodetexto"/>
        <w:ind w:left="0"/>
        <w:jc w:val="center"/>
        <w:rPr>
          <w:bCs w:val="0"/>
        </w:rPr>
      </w:pPr>
      <w:r w:rsidRPr="002A6997">
        <w:rPr>
          <w:bCs w:val="0"/>
        </w:rPr>
        <w:t>ADIR CUNICO</w:t>
      </w:r>
    </w:p>
    <w:p w:rsidR="00922A41" w:rsidRPr="002A6997" w:rsidRDefault="00922A41" w:rsidP="002A6997">
      <w:pPr>
        <w:pStyle w:val="Recuodecorpodetexto"/>
        <w:ind w:left="0"/>
        <w:jc w:val="center"/>
      </w:pPr>
      <w:r w:rsidRPr="002A6997">
        <w:rPr>
          <w:bCs w:val="0"/>
        </w:rPr>
        <w:t>Vereador Novo</w:t>
      </w:r>
    </w:p>
    <w:p w:rsidR="00C6311C" w:rsidRPr="002A6997" w:rsidRDefault="00C6311C" w:rsidP="002A6997">
      <w:pPr>
        <w:rPr>
          <w:sz w:val="24"/>
          <w:szCs w:val="24"/>
        </w:rPr>
      </w:pPr>
    </w:p>
    <w:sectPr w:rsidR="00C6311C" w:rsidRPr="002A6997" w:rsidSect="005C5D1E">
      <w:headerReference w:type="default" r:id="rId4"/>
      <w:pgSz w:w="11907" w:h="16840" w:code="9"/>
      <w:pgMar w:top="2552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33F" w:rsidRDefault="006625D9">
    <w:pPr>
      <w:jc w:val="center"/>
      <w:rPr>
        <w:b/>
        <w:sz w:val="28"/>
      </w:rPr>
    </w:pPr>
  </w:p>
  <w:p w:rsidR="008A533F" w:rsidRDefault="006625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41"/>
    <w:rsid w:val="002A6997"/>
    <w:rsid w:val="006625D9"/>
    <w:rsid w:val="00922A41"/>
    <w:rsid w:val="00C6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9B5B"/>
  <w15:chartTrackingRefBased/>
  <w15:docId w15:val="{4442DFA4-ED96-49C8-84BB-40FF29F7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2A41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2A41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922A4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22A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22A41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2A4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22A41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2A41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22A4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22A4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922A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1254</Words>
  <Characters>6775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2025-03-26T20:56:00Z</dcterms:created>
  <dcterms:modified xsi:type="dcterms:W3CDTF">2025-03-26T21:18:00Z</dcterms:modified>
</cp:coreProperties>
</file>