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DF55" w14:textId="2BF56723" w:rsidR="00151623" w:rsidRPr="00EF0341" w:rsidRDefault="00151623" w:rsidP="00EF0341">
      <w:pPr>
        <w:autoSpaceDE w:val="0"/>
        <w:autoSpaceDN w:val="0"/>
        <w:adjustRightInd w:val="0"/>
        <w:spacing w:after="0" w:line="240" w:lineRule="auto"/>
        <w:ind w:left="3969"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EF0341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1B1D91">
        <w:rPr>
          <w:rFonts w:ascii="Times New Roman" w:hAnsi="Times New Roman" w:cs="Times New Roman"/>
          <w:b/>
          <w:bCs/>
          <w:sz w:val="24"/>
          <w:szCs w:val="24"/>
        </w:rPr>
        <w:t xml:space="preserve"> 74/2025</w:t>
      </w:r>
    </w:p>
    <w:p w14:paraId="5ACF4959" w14:textId="1028F829" w:rsidR="00151623" w:rsidRPr="00EF0341" w:rsidRDefault="00151623" w:rsidP="00EF0341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4E9DB" w14:textId="77777777" w:rsidR="00151623" w:rsidRPr="00EF0341" w:rsidRDefault="00151623" w:rsidP="00EF0341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DCAC0" w14:textId="706CFC08" w:rsidR="00151623" w:rsidRPr="001B1D91" w:rsidRDefault="00151623" w:rsidP="00EF0341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1B1D91">
        <w:rPr>
          <w:rFonts w:ascii="Times New Roman" w:hAnsi="Times New Roman" w:cs="Times New Roman"/>
          <w:sz w:val="24"/>
          <w:szCs w:val="24"/>
        </w:rPr>
        <w:t>D</w:t>
      </w:r>
      <w:r w:rsidR="001B1D91" w:rsidRPr="001B1D91">
        <w:rPr>
          <w:rFonts w:ascii="Times New Roman" w:hAnsi="Times New Roman" w:cs="Times New Roman"/>
          <w:sz w:val="24"/>
          <w:szCs w:val="24"/>
        </w:rPr>
        <w:t xml:space="preserve">ata: </w:t>
      </w:r>
      <w:r w:rsidR="001B1D91">
        <w:rPr>
          <w:rFonts w:ascii="Times New Roman" w:hAnsi="Times New Roman" w:cs="Times New Roman"/>
          <w:sz w:val="24"/>
          <w:szCs w:val="24"/>
        </w:rPr>
        <w:t>24 de abril de 2025</w:t>
      </w:r>
    </w:p>
    <w:p w14:paraId="20C7F71A" w14:textId="06316FF4" w:rsidR="009B38A3" w:rsidRPr="00EF0341" w:rsidRDefault="009B38A3" w:rsidP="00EF0341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A09E3C" w14:textId="77777777" w:rsidR="002A60A7" w:rsidRPr="00EF0341" w:rsidRDefault="002A60A7" w:rsidP="00EF0341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B37A5" w14:textId="1C035E81" w:rsidR="009B38A3" w:rsidRPr="00EF0341" w:rsidRDefault="00271CBA" w:rsidP="00EF0341">
      <w:pPr>
        <w:shd w:val="clear" w:color="auto" w:fill="FFFFFF"/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</w:pPr>
      <w:r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Dispõe sobre a instituição d</w:t>
      </w:r>
      <w:r w:rsidR="00CB4920"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a unidade de atendimento </w:t>
      </w:r>
      <w:r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Centro de Referência da Mulher Sorrisense</w:t>
      </w:r>
      <w:r w:rsidR="00C54CD1"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007613"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–</w:t>
      </w:r>
      <w:r w:rsidR="00C54CD1"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007613"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“</w:t>
      </w:r>
      <w:r w:rsidR="00C54CD1"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Casa </w:t>
      </w:r>
      <w:r w:rsidR="00007613"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Aconchego”</w:t>
      </w:r>
      <w:r w:rsidR="00C54CD1"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,</w:t>
      </w:r>
      <w:r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 no âmbito do </w:t>
      </w:r>
      <w:r w:rsidR="009B76A0"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m</w:t>
      </w:r>
      <w:r w:rsidRPr="00EF034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unicípio de Sorriso e dá outras providências.</w:t>
      </w:r>
    </w:p>
    <w:p w14:paraId="137357A2" w14:textId="0CE1F901" w:rsidR="004E313A" w:rsidRDefault="004E313A" w:rsidP="00EF034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41A5DD3" w14:textId="77777777" w:rsidR="00EF0341" w:rsidRPr="00EF0341" w:rsidRDefault="00EF0341" w:rsidP="00EF034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80CE60A" w14:textId="494266EC" w:rsidR="00B7705E" w:rsidRPr="00EF0341" w:rsidRDefault="00B7705E" w:rsidP="00EF03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Alei Fernandes, Prefeito Municipal de Sorriso, Estado de Mato Grosso, encaminha para deliberação da Câmara Municipal de Sorriso o seguinte Projeto de Lei:</w:t>
      </w:r>
    </w:p>
    <w:p w14:paraId="62FA687D" w14:textId="128E45EA" w:rsidR="004E313A" w:rsidRDefault="004E313A" w:rsidP="00EF0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771CE8D0" w14:textId="77777777" w:rsidR="00EF0341" w:rsidRPr="00EF0341" w:rsidRDefault="00EF0341" w:rsidP="00EF0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1DF9B0A4" w14:textId="587E2F61" w:rsidR="00654330" w:rsidRPr="00EF0341" w:rsidRDefault="00B7705E" w:rsidP="00EF03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EF03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</w:t>
      </w:r>
      <w:r w:rsidR="001639C6" w:rsidRPr="00EF03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º</w:t>
      </w:r>
      <w:r w:rsidR="009B38A3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</w:t>
      </w:r>
      <w:r w:rsidR="009B76A0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Fica</w:t>
      </w:r>
      <w:r w:rsidR="009B38A3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instituído o Centro de Referência </w:t>
      </w:r>
      <w:r w:rsidR="00C27A89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da</w:t>
      </w:r>
      <w:r w:rsidR="009B38A3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Mulher</w:t>
      </w:r>
      <w:r w:rsidR="00C27A89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Sorrisense</w:t>
      </w:r>
      <w:r w:rsidR="00007613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– “Casa Aconchego”</w:t>
      </w:r>
      <w:r w:rsidR="00790F41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9B38A3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</w:t>
      </w:r>
      <w:r w:rsidR="009B76A0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âmbito do m</w:t>
      </w:r>
      <w:r w:rsidR="009B38A3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unicípio de </w:t>
      </w:r>
      <w:r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Sorriso</w:t>
      </w:r>
      <w:r w:rsidR="007212ED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vinculado à Secretaria Municipal da Mulher e da Família.</w:t>
      </w:r>
    </w:p>
    <w:p w14:paraId="5D3C9B07" w14:textId="5CCA7AE8" w:rsidR="00F82C0D" w:rsidRPr="00EF0341" w:rsidRDefault="00DE0A79" w:rsidP="00EF03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EF03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Parágrafo único</w:t>
      </w:r>
      <w:r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r w:rsidR="00790F41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7212ED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Centro de Referência da Mulher Sorrisense – “Casa Aconchego” executará o</w:t>
      </w:r>
      <w:r w:rsidR="00790F41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programa </w:t>
      </w:r>
      <w:r w:rsidR="007212ED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municipal </w:t>
      </w:r>
      <w:r w:rsidR="00790F41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de </w:t>
      </w:r>
      <w:r w:rsidR="007212ED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 w:rsidR="00790F41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tendimento </w:t>
      </w:r>
      <w:r w:rsidR="007212ED" w:rsidRPr="00EF0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à mulher.</w:t>
      </w:r>
    </w:p>
    <w:p w14:paraId="1F1DD0CE" w14:textId="0AB541DC" w:rsidR="0042070F" w:rsidRPr="00EF0341" w:rsidRDefault="0042070F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5EDF0F" w14:textId="70A011B9" w:rsidR="006B42DC" w:rsidRPr="00EF0341" w:rsidRDefault="0042070F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03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2º </w:t>
      </w:r>
      <w:r w:rsidR="00F81079" w:rsidRPr="00EF0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programa municipal de atendimento </w:t>
      </w:r>
      <w:r w:rsidR="00814820" w:rsidRPr="00EF034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F81079" w:rsidRPr="00EF0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mulher se regerá pelos princípios da </w:t>
      </w:r>
      <w:r w:rsidR="001A7FAB" w:rsidRPr="00EF0341">
        <w:rPr>
          <w:rFonts w:ascii="Times New Roman" w:hAnsi="Times New Roman" w:cs="Times New Roman"/>
          <w:color w:val="000000" w:themeColor="text1"/>
          <w:sz w:val="24"/>
          <w:szCs w:val="24"/>
        </w:rPr>
        <w:t>isonomia, dignidade da pessoa humana, igualdade e respeito, igualdade de acesso, supremacia das necessidades sociais, universalização e demais princípios norteadores do direito da mulher.</w:t>
      </w:r>
    </w:p>
    <w:p w14:paraId="07E3F30C" w14:textId="77777777" w:rsidR="00A52750" w:rsidRPr="00EF0341" w:rsidRDefault="00A52750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67EAC" w14:textId="4DAB3A85" w:rsidR="00A52750" w:rsidRPr="00EF0341" w:rsidRDefault="00A52750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rStyle w:val="Forte"/>
          <w:color w:val="000000" w:themeColor="text1"/>
        </w:rPr>
        <w:t>Art. 3º</w:t>
      </w:r>
      <w:r w:rsidRPr="00EF0341">
        <w:rPr>
          <w:color w:val="000000" w:themeColor="text1"/>
        </w:rPr>
        <w:t xml:space="preserve"> Para fins de concessão </w:t>
      </w:r>
      <w:r w:rsidR="00285668" w:rsidRPr="00EF0341">
        <w:rPr>
          <w:color w:val="000000" w:themeColor="text1"/>
        </w:rPr>
        <w:t xml:space="preserve">do programa </w:t>
      </w:r>
      <w:r w:rsidR="00322ABE" w:rsidRPr="00EF0341">
        <w:rPr>
          <w:color w:val="000000" w:themeColor="text1"/>
        </w:rPr>
        <w:t xml:space="preserve">municipal </w:t>
      </w:r>
      <w:r w:rsidRPr="00EF0341">
        <w:rPr>
          <w:color w:val="000000" w:themeColor="text1"/>
        </w:rPr>
        <w:t>de atendimento</w:t>
      </w:r>
      <w:r w:rsidR="007212ED" w:rsidRPr="00EF0341">
        <w:rPr>
          <w:color w:val="000000" w:themeColor="text1"/>
        </w:rPr>
        <w:t xml:space="preserve"> à mulher</w:t>
      </w:r>
      <w:r w:rsidR="00285668" w:rsidRPr="00EF0341">
        <w:rPr>
          <w:color w:val="000000" w:themeColor="text1"/>
        </w:rPr>
        <w:t>, a</w:t>
      </w:r>
      <w:r w:rsidRPr="00EF0341">
        <w:rPr>
          <w:color w:val="000000" w:themeColor="text1"/>
        </w:rPr>
        <w:t xml:space="preserve"> interessada</w:t>
      </w:r>
      <w:r w:rsidR="00285668" w:rsidRPr="00EF0341">
        <w:rPr>
          <w:color w:val="000000" w:themeColor="text1"/>
        </w:rPr>
        <w:t xml:space="preserve"> deverá</w:t>
      </w:r>
      <w:r w:rsidRPr="00EF0341">
        <w:rPr>
          <w:color w:val="000000" w:themeColor="text1"/>
        </w:rPr>
        <w:t xml:space="preserve"> atender aos seguintes requisitos:</w:t>
      </w:r>
    </w:p>
    <w:p w14:paraId="18349442" w14:textId="56143DF5" w:rsidR="00A52750" w:rsidRPr="00EF0341" w:rsidRDefault="00A52750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color w:val="000000" w:themeColor="text1"/>
        </w:rPr>
        <w:t>I -</w:t>
      </w:r>
      <w:r w:rsidR="00654330" w:rsidRPr="00EF0341">
        <w:rPr>
          <w:color w:val="000000" w:themeColor="text1"/>
        </w:rPr>
        <w:t xml:space="preserve"> </w:t>
      </w:r>
      <w:proofErr w:type="gramStart"/>
      <w:r w:rsidR="00654330" w:rsidRPr="00EF0341">
        <w:rPr>
          <w:color w:val="000000" w:themeColor="text1"/>
        </w:rPr>
        <w:t>s</w:t>
      </w:r>
      <w:r w:rsidRPr="00EF0341">
        <w:rPr>
          <w:color w:val="000000" w:themeColor="text1"/>
        </w:rPr>
        <w:t>er</w:t>
      </w:r>
      <w:proofErr w:type="gramEnd"/>
      <w:r w:rsidRPr="00EF0341">
        <w:rPr>
          <w:color w:val="000000" w:themeColor="text1"/>
        </w:rPr>
        <w:t xml:space="preserve"> residente no Município de Sorriso;</w:t>
      </w:r>
    </w:p>
    <w:p w14:paraId="6A1D5848" w14:textId="2803EC98" w:rsidR="00A52750" w:rsidRPr="00EF0341" w:rsidRDefault="00C94AC6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color w:val="000000" w:themeColor="text1"/>
        </w:rPr>
        <w:t>II -</w:t>
      </w:r>
      <w:r w:rsidRPr="00EF0341">
        <w:rPr>
          <w:color w:val="000000" w:themeColor="text1"/>
        </w:rPr>
        <w:t xml:space="preserve"> </w:t>
      </w:r>
      <w:proofErr w:type="gramStart"/>
      <w:r w:rsidR="00654330" w:rsidRPr="00EF0341">
        <w:rPr>
          <w:color w:val="000000" w:themeColor="text1"/>
        </w:rPr>
        <w:t>t</w:t>
      </w:r>
      <w:r w:rsidR="00A52750" w:rsidRPr="00EF0341">
        <w:rPr>
          <w:color w:val="000000" w:themeColor="text1"/>
        </w:rPr>
        <w:t>er</w:t>
      </w:r>
      <w:proofErr w:type="gramEnd"/>
      <w:r w:rsidR="00A52750" w:rsidRPr="00EF0341">
        <w:rPr>
          <w:color w:val="000000" w:themeColor="text1"/>
        </w:rPr>
        <w:t xml:space="preserve"> idade igual ou superior a 1</w:t>
      </w:r>
      <w:r w:rsidR="00F926E4" w:rsidRPr="00EF0341">
        <w:rPr>
          <w:color w:val="000000" w:themeColor="text1"/>
        </w:rPr>
        <w:t>6</w:t>
      </w:r>
      <w:r w:rsidR="00A52750" w:rsidRPr="00EF0341">
        <w:rPr>
          <w:color w:val="000000" w:themeColor="text1"/>
        </w:rPr>
        <w:t xml:space="preserve"> anos;</w:t>
      </w:r>
    </w:p>
    <w:p w14:paraId="3C45A98D" w14:textId="64324FF5" w:rsidR="003B0AC5" w:rsidRPr="00EF0341" w:rsidRDefault="00A52750" w:rsidP="00EF0341">
      <w:pPr>
        <w:pStyle w:val="NormalWeb"/>
        <w:spacing w:before="0" w:beforeAutospacing="0" w:after="0" w:afterAutospacing="0"/>
        <w:ind w:firstLine="1418"/>
        <w:jc w:val="both"/>
      </w:pPr>
      <w:r w:rsidRPr="00EF0341">
        <w:rPr>
          <w:b/>
          <w:color w:val="000000" w:themeColor="text1"/>
        </w:rPr>
        <w:t>I</w:t>
      </w:r>
      <w:r w:rsidR="001D77C9" w:rsidRPr="00EF0341">
        <w:rPr>
          <w:b/>
          <w:color w:val="000000" w:themeColor="text1"/>
        </w:rPr>
        <w:t>II</w:t>
      </w:r>
      <w:r w:rsidRPr="00EF0341">
        <w:rPr>
          <w:b/>
          <w:color w:val="000000" w:themeColor="text1"/>
        </w:rPr>
        <w:t xml:space="preserve"> </w:t>
      </w:r>
      <w:r w:rsidR="00C17B4C" w:rsidRPr="00EF0341">
        <w:rPr>
          <w:b/>
          <w:color w:val="000000" w:themeColor="text1"/>
        </w:rPr>
        <w:t>–</w:t>
      </w:r>
      <w:r w:rsidRPr="00EF0341">
        <w:rPr>
          <w:color w:val="000000" w:themeColor="text1"/>
        </w:rPr>
        <w:t xml:space="preserve"> </w:t>
      </w:r>
      <w:r w:rsidR="00C17B4C" w:rsidRPr="00EF0341">
        <w:rPr>
          <w:color w:val="000000" w:themeColor="text1"/>
        </w:rPr>
        <w:t xml:space="preserve">estar em situação </w:t>
      </w:r>
      <w:r w:rsidRPr="00EF0341">
        <w:t>de violência</w:t>
      </w:r>
      <w:r w:rsidR="00C17B4C" w:rsidRPr="00EF0341">
        <w:t xml:space="preserve"> doméstica</w:t>
      </w:r>
      <w:r w:rsidR="00322ABE" w:rsidRPr="00EF0341">
        <w:t xml:space="preserve"> e/ou</w:t>
      </w:r>
      <w:r w:rsidR="00542BCD" w:rsidRPr="00EF0341">
        <w:t xml:space="preserve"> em situação de vulnerabilidade</w:t>
      </w:r>
      <w:r w:rsidR="001639C6" w:rsidRPr="00EF0341">
        <w:t xml:space="preserve"> </w:t>
      </w:r>
      <w:r w:rsidR="00322ABE" w:rsidRPr="00EF0341">
        <w:t>e/ou ter sido aprovada por</w:t>
      </w:r>
      <w:r w:rsidR="00C17B4C" w:rsidRPr="00EF0341">
        <w:t xml:space="preserve"> análise </w:t>
      </w:r>
      <w:r w:rsidR="00145BFC" w:rsidRPr="00EF0341">
        <w:t>d</w:t>
      </w:r>
      <w:r w:rsidR="00C17B4C" w:rsidRPr="00EF0341">
        <w:t>a equipe técnica da Secretaria Municipal da Mulher e da Família.</w:t>
      </w:r>
    </w:p>
    <w:p w14:paraId="3CA9CD2F" w14:textId="593159A4" w:rsidR="00693116" w:rsidRPr="00EF0341" w:rsidRDefault="00693116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F385669" w14:textId="465CAC91" w:rsidR="00C54CD1" w:rsidRPr="00EF0341" w:rsidRDefault="00693116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bCs/>
          <w:color w:val="000000" w:themeColor="text1"/>
        </w:rPr>
        <w:t xml:space="preserve">Art. 4º </w:t>
      </w:r>
      <w:r w:rsidRPr="00EF0341">
        <w:rPr>
          <w:color w:val="000000" w:themeColor="text1"/>
        </w:rPr>
        <w:t xml:space="preserve">A </w:t>
      </w:r>
      <w:r w:rsidR="00007613" w:rsidRPr="00EF0341">
        <w:rPr>
          <w:color w:val="000000" w:themeColor="text1"/>
        </w:rPr>
        <w:t>“</w:t>
      </w:r>
      <w:r w:rsidRPr="00EF0341">
        <w:rPr>
          <w:color w:val="000000" w:themeColor="text1"/>
        </w:rPr>
        <w:t xml:space="preserve">Casa </w:t>
      </w:r>
      <w:r w:rsidR="00394C7E" w:rsidRPr="00EF0341">
        <w:rPr>
          <w:color w:val="000000" w:themeColor="text1"/>
        </w:rPr>
        <w:t>Aconchego</w:t>
      </w:r>
      <w:r w:rsidR="00007613" w:rsidRPr="00EF0341">
        <w:rPr>
          <w:color w:val="000000" w:themeColor="text1"/>
        </w:rPr>
        <w:t>”</w:t>
      </w:r>
      <w:r w:rsidRPr="00EF0341">
        <w:rPr>
          <w:color w:val="000000" w:themeColor="text1"/>
        </w:rPr>
        <w:t xml:space="preserve"> deverá atuar em consonância com a política nacional de assistência social, política nacional de saúde, política nacional de direitos da mulher e direitos humanos, e outras políticas nacionais e regionais que atendam </w:t>
      </w:r>
      <w:r w:rsidR="00C54CD1" w:rsidRPr="00EF0341">
        <w:rPr>
          <w:color w:val="000000" w:themeColor="text1"/>
        </w:rPr>
        <w:t xml:space="preserve">as </w:t>
      </w:r>
      <w:r w:rsidRPr="00EF0341">
        <w:rPr>
          <w:color w:val="000000" w:themeColor="text1"/>
        </w:rPr>
        <w:t>mulheres.</w:t>
      </w:r>
    </w:p>
    <w:p w14:paraId="6C551229" w14:textId="77777777" w:rsidR="00654330" w:rsidRPr="00EF0341" w:rsidRDefault="00654330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5A97F19" w14:textId="0FBE6896" w:rsidR="00AF0598" w:rsidRPr="00EF0341" w:rsidRDefault="00693116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color w:val="000000" w:themeColor="text1"/>
        </w:rPr>
        <w:t>Parágrafo único</w:t>
      </w:r>
      <w:r w:rsidR="00654330" w:rsidRPr="00EF0341">
        <w:rPr>
          <w:b/>
          <w:color w:val="000000" w:themeColor="text1"/>
        </w:rPr>
        <w:t>.</w:t>
      </w:r>
      <w:r w:rsidRPr="00EF0341">
        <w:rPr>
          <w:color w:val="000000" w:themeColor="text1"/>
        </w:rPr>
        <w:t xml:space="preserve"> </w:t>
      </w:r>
      <w:r w:rsidR="00654330" w:rsidRPr="00EF0341">
        <w:rPr>
          <w:color w:val="000000" w:themeColor="text1"/>
        </w:rPr>
        <w:t>F</w:t>
      </w:r>
      <w:r w:rsidRPr="00EF0341">
        <w:rPr>
          <w:color w:val="000000" w:themeColor="text1"/>
        </w:rPr>
        <w:t>ica permitida a adequação do programa, quando não houver custo adicional, para alinhamento com normas e atos do Governo Federal e do Governo do Estado de Mato Grosso.</w:t>
      </w:r>
    </w:p>
    <w:p w14:paraId="79ACAC3E" w14:textId="77777777" w:rsidR="002A60A7" w:rsidRPr="00EF0341" w:rsidRDefault="002A60A7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3E18CEC" w14:textId="6199D26B" w:rsidR="00AF0598" w:rsidRPr="00EF0341" w:rsidRDefault="00AF0598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bCs/>
          <w:color w:val="000000" w:themeColor="text1"/>
        </w:rPr>
        <w:t xml:space="preserve">Art. 5º </w:t>
      </w:r>
      <w:r w:rsidRPr="00EF0341">
        <w:rPr>
          <w:color w:val="000000" w:themeColor="text1"/>
        </w:rPr>
        <w:t xml:space="preserve">O programa municipal de atendimento </w:t>
      </w:r>
      <w:r w:rsidR="006434CF" w:rsidRPr="00EF0341">
        <w:rPr>
          <w:color w:val="000000" w:themeColor="text1"/>
        </w:rPr>
        <w:t>à</w:t>
      </w:r>
      <w:r w:rsidRPr="00EF0341">
        <w:rPr>
          <w:color w:val="000000" w:themeColor="text1"/>
        </w:rPr>
        <w:t xml:space="preserve">s mulheres, executado pela Casa </w:t>
      </w:r>
      <w:r w:rsidR="00007613" w:rsidRPr="00EF0341">
        <w:rPr>
          <w:color w:val="000000" w:themeColor="text1"/>
        </w:rPr>
        <w:t>Aconchego</w:t>
      </w:r>
      <w:r w:rsidR="00007613" w:rsidRPr="00EF0341">
        <w:rPr>
          <w:b/>
          <w:bCs/>
          <w:color w:val="000000" w:themeColor="text1"/>
        </w:rPr>
        <w:t xml:space="preserve"> </w:t>
      </w:r>
      <w:r w:rsidRPr="00EF0341">
        <w:rPr>
          <w:color w:val="000000" w:themeColor="text1"/>
        </w:rPr>
        <w:t xml:space="preserve">deverá ofertar serviços </w:t>
      </w:r>
      <w:r w:rsidR="006B42DC" w:rsidRPr="00EF0341">
        <w:rPr>
          <w:color w:val="000000" w:themeColor="text1"/>
        </w:rPr>
        <w:t>psicoterapêuticos</w:t>
      </w:r>
      <w:r w:rsidRPr="00EF0341">
        <w:rPr>
          <w:color w:val="000000" w:themeColor="text1"/>
        </w:rPr>
        <w:t xml:space="preserve">, promoção </w:t>
      </w:r>
      <w:r w:rsidR="006B42DC" w:rsidRPr="00EF0341">
        <w:rPr>
          <w:color w:val="000000" w:themeColor="text1"/>
        </w:rPr>
        <w:t>à</w:t>
      </w:r>
      <w:r w:rsidRPr="00EF0341">
        <w:rPr>
          <w:color w:val="000000" w:themeColor="text1"/>
        </w:rPr>
        <w:t xml:space="preserve"> saúde, promoção ao </w:t>
      </w:r>
      <w:r w:rsidR="00654330" w:rsidRPr="00EF0341">
        <w:rPr>
          <w:color w:val="000000" w:themeColor="text1"/>
        </w:rPr>
        <w:t>bem-estar</w:t>
      </w:r>
      <w:r w:rsidRPr="00EF0341">
        <w:rPr>
          <w:color w:val="000000" w:themeColor="text1"/>
        </w:rPr>
        <w:t xml:space="preserve"> e qualidade de vida, programas, projetos e atividades voltados exclusivamente a mulheres do município </w:t>
      </w:r>
      <w:r w:rsidR="002A43E1" w:rsidRPr="00EF0341">
        <w:rPr>
          <w:color w:val="000000" w:themeColor="text1"/>
        </w:rPr>
        <w:t>Sorriso e</w:t>
      </w:r>
      <w:r w:rsidRPr="00EF0341">
        <w:rPr>
          <w:color w:val="000000" w:themeColor="text1"/>
        </w:rPr>
        <w:t xml:space="preserve">, proporcionando o empoderamento feminino e a </w:t>
      </w:r>
      <w:r w:rsidR="00416993" w:rsidRPr="00EF0341">
        <w:rPr>
          <w:color w:val="000000" w:themeColor="text1"/>
        </w:rPr>
        <w:t xml:space="preserve">autossuficiência </w:t>
      </w:r>
      <w:r w:rsidRPr="00EF0341">
        <w:rPr>
          <w:color w:val="000000" w:themeColor="text1"/>
        </w:rPr>
        <w:t>através da proteção social</w:t>
      </w:r>
      <w:r w:rsidR="00416993" w:rsidRPr="00EF0341">
        <w:rPr>
          <w:color w:val="000000" w:themeColor="text1"/>
        </w:rPr>
        <w:t>.</w:t>
      </w:r>
    </w:p>
    <w:p w14:paraId="14CED58F" w14:textId="77777777" w:rsidR="001F6800" w:rsidRPr="00EF0341" w:rsidRDefault="001F6800" w:rsidP="00EF0341">
      <w:pPr>
        <w:pStyle w:val="NormalWeb"/>
        <w:spacing w:before="0" w:beforeAutospacing="0" w:after="0" w:afterAutospacing="0"/>
        <w:ind w:firstLine="1418"/>
        <w:jc w:val="both"/>
        <w:rPr>
          <w:b/>
          <w:bCs/>
          <w:color w:val="000000" w:themeColor="text1"/>
        </w:rPr>
      </w:pPr>
    </w:p>
    <w:p w14:paraId="430DB41F" w14:textId="4BCB1336" w:rsidR="006B42DC" w:rsidRPr="00EF0341" w:rsidRDefault="00DA26E8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kern w:val="36"/>
        </w:rPr>
      </w:pPr>
      <w:r w:rsidRPr="00EF0341">
        <w:rPr>
          <w:b/>
          <w:bCs/>
          <w:color w:val="000000" w:themeColor="text1"/>
        </w:rPr>
        <w:lastRenderedPageBreak/>
        <w:t xml:space="preserve">Art. </w:t>
      </w:r>
      <w:r w:rsidR="00814820" w:rsidRPr="00EF0341">
        <w:rPr>
          <w:b/>
          <w:bCs/>
          <w:color w:val="000000" w:themeColor="text1"/>
        </w:rPr>
        <w:t>6</w:t>
      </w:r>
      <w:r w:rsidR="001639C6" w:rsidRPr="00EF0341">
        <w:rPr>
          <w:b/>
          <w:bCs/>
          <w:color w:val="000000" w:themeColor="text1"/>
        </w:rPr>
        <w:t>º</w:t>
      </w:r>
      <w:r w:rsidR="008A3C46" w:rsidRPr="00EF0341">
        <w:rPr>
          <w:b/>
          <w:bCs/>
          <w:color w:val="000000" w:themeColor="text1"/>
        </w:rPr>
        <w:t xml:space="preserve"> </w:t>
      </w:r>
      <w:r w:rsidR="008365F3" w:rsidRPr="00EF0341">
        <w:rPr>
          <w:color w:val="000000" w:themeColor="text1"/>
          <w:shd w:val="clear" w:color="auto" w:fill="FFFFFF"/>
        </w:rPr>
        <w:t>O programa de atendimento</w:t>
      </w:r>
      <w:r w:rsidR="00EC1144" w:rsidRPr="00EF0341">
        <w:rPr>
          <w:color w:val="000000" w:themeColor="text1"/>
          <w:kern w:val="36"/>
        </w:rPr>
        <w:t xml:space="preserve"> </w:t>
      </w:r>
      <w:r w:rsidR="00270B4D" w:rsidRPr="00EF0341">
        <w:rPr>
          <w:color w:val="000000" w:themeColor="text1"/>
          <w:kern w:val="36"/>
        </w:rPr>
        <w:t xml:space="preserve">executado pela </w:t>
      </w:r>
      <w:r w:rsidR="00416993" w:rsidRPr="00EF0341">
        <w:rPr>
          <w:color w:val="000000" w:themeColor="text1"/>
          <w:kern w:val="36"/>
        </w:rPr>
        <w:t>“</w:t>
      </w:r>
      <w:r w:rsidR="00270B4D" w:rsidRPr="00EF0341">
        <w:rPr>
          <w:color w:val="000000" w:themeColor="text1"/>
          <w:kern w:val="36"/>
        </w:rPr>
        <w:t>Casa Aconchego</w:t>
      </w:r>
      <w:r w:rsidR="00416993" w:rsidRPr="00EF0341">
        <w:rPr>
          <w:color w:val="000000" w:themeColor="text1"/>
          <w:kern w:val="36"/>
        </w:rPr>
        <w:t>”</w:t>
      </w:r>
      <w:r w:rsidR="00270B4D" w:rsidRPr="00EF0341">
        <w:rPr>
          <w:color w:val="000000" w:themeColor="text1"/>
          <w:kern w:val="36"/>
        </w:rPr>
        <w:t xml:space="preserve">, </w:t>
      </w:r>
      <w:r w:rsidR="008365F3" w:rsidRPr="00EF0341">
        <w:rPr>
          <w:color w:val="000000" w:themeColor="text1"/>
          <w:kern w:val="36"/>
        </w:rPr>
        <w:t>possui como objetivos específicos:</w:t>
      </w:r>
    </w:p>
    <w:p w14:paraId="0227DB01" w14:textId="233D79CC" w:rsidR="008365F3" w:rsidRPr="00EF0341" w:rsidRDefault="00654330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color w:val="000000" w:themeColor="text1"/>
        </w:rPr>
        <w:t xml:space="preserve">I </w:t>
      </w:r>
      <w:r w:rsidRPr="00EF0341">
        <w:rPr>
          <w:color w:val="000000" w:themeColor="text1"/>
        </w:rPr>
        <w:t xml:space="preserve">- </w:t>
      </w:r>
      <w:proofErr w:type="gramStart"/>
      <w:r w:rsidRPr="00EF0341">
        <w:rPr>
          <w:color w:val="000000" w:themeColor="text1"/>
        </w:rPr>
        <w:t>of</w:t>
      </w:r>
      <w:r w:rsidR="008365F3" w:rsidRPr="00EF0341">
        <w:rPr>
          <w:color w:val="000000" w:themeColor="text1"/>
        </w:rPr>
        <w:t>erecer</w:t>
      </w:r>
      <w:proofErr w:type="gramEnd"/>
      <w:r w:rsidR="008365F3" w:rsidRPr="00EF0341">
        <w:rPr>
          <w:color w:val="000000" w:themeColor="text1"/>
        </w:rPr>
        <w:t xml:space="preserve"> </w:t>
      </w:r>
      <w:r w:rsidR="000E1278" w:rsidRPr="00EF0341">
        <w:rPr>
          <w:color w:val="000000" w:themeColor="text1"/>
        </w:rPr>
        <w:t xml:space="preserve">acolhimento </w:t>
      </w:r>
      <w:r w:rsidR="00931CA5" w:rsidRPr="00EF0341">
        <w:rPr>
          <w:color w:val="000000" w:themeColor="text1"/>
        </w:rPr>
        <w:t xml:space="preserve">em serviços de referência e atendimento humanizado </w:t>
      </w:r>
      <w:r w:rsidR="008365F3" w:rsidRPr="00EF0341">
        <w:rPr>
          <w:color w:val="000000" w:themeColor="text1"/>
        </w:rPr>
        <w:t>às mulheres em situação de violência</w:t>
      </w:r>
      <w:r w:rsidR="00931CA5" w:rsidRPr="00EF0341">
        <w:rPr>
          <w:color w:val="000000" w:themeColor="text1"/>
        </w:rPr>
        <w:t>;</w:t>
      </w:r>
    </w:p>
    <w:p w14:paraId="4800D2AD" w14:textId="3D6CDEBD" w:rsidR="008365F3" w:rsidRPr="00EF0341" w:rsidRDefault="008365F3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color w:val="000000" w:themeColor="text1"/>
        </w:rPr>
        <w:t>II</w:t>
      </w:r>
      <w:r w:rsidRPr="00EF0341">
        <w:rPr>
          <w:color w:val="000000" w:themeColor="text1"/>
        </w:rPr>
        <w:t xml:space="preserve"> - </w:t>
      </w:r>
      <w:proofErr w:type="gramStart"/>
      <w:r w:rsidR="00654330" w:rsidRPr="00EF0341">
        <w:rPr>
          <w:color w:val="000000" w:themeColor="text1"/>
        </w:rPr>
        <w:t>d</w:t>
      </w:r>
      <w:r w:rsidRPr="00EF0341">
        <w:rPr>
          <w:color w:val="000000" w:themeColor="text1"/>
        </w:rPr>
        <w:t>isponibilizar</w:t>
      </w:r>
      <w:proofErr w:type="gramEnd"/>
      <w:r w:rsidRPr="00EF0341">
        <w:rPr>
          <w:color w:val="000000" w:themeColor="text1"/>
        </w:rPr>
        <w:t xml:space="preserve"> espaço de escuta qualificada e privacidade durante o atendimento, para propiciar ambiente de confiança e respeito às mulh</w:t>
      </w:r>
      <w:r w:rsidR="00931CA5" w:rsidRPr="00EF0341">
        <w:rPr>
          <w:color w:val="000000" w:themeColor="text1"/>
        </w:rPr>
        <w:t>eres;</w:t>
      </w:r>
    </w:p>
    <w:p w14:paraId="637A0617" w14:textId="404FF0A6" w:rsidR="008365F3" w:rsidRPr="00EF0341" w:rsidRDefault="008365F3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color w:val="000000" w:themeColor="text1"/>
        </w:rPr>
        <w:t>III</w:t>
      </w:r>
      <w:r w:rsidRPr="00EF0341">
        <w:rPr>
          <w:color w:val="000000" w:themeColor="text1"/>
        </w:rPr>
        <w:t xml:space="preserve"> - </w:t>
      </w:r>
      <w:r w:rsidR="00654330" w:rsidRPr="00EF0341">
        <w:rPr>
          <w:color w:val="000000" w:themeColor="text1"/>
        </w:rPr>
        <w:t>o</w:t>
      </w:r>
      <w:r w:rsidRPr="00EF0341">
        <w:rPr>
          <w:color w:val="000000" w:themeColor="text1"/>
        </w:rPr>
        <w:t xml:space="preserve">ferecer informação prévia às mulheres quanto aos diferentes e possíveis atendimentos ofertados pela </w:t>
      </w:r>
      <w:r w:rsidR="00CF75E7" w:rsidRPr="00EF0341">
        <w:rPr>
          <w:color w:val="000000" w:themeColor="text1"/>
        </w:rPr>
        <w:t>unidade,</w:t>
      </w:r>
      <w:r w:rsidRPr="00EF0341">
        <w:rPr>
          <w:color w:val="000000" w:themeColor="text1"/>
        </w:rPr>
        <w:t xml:space="preserve"> assegurando sua compreensão sobre o</w:t>
      </w:r>
      <w:r w:rsidR="00CF75E7" w:rsidRPr="00EF0341">
        <w:rPr>
          <w:color w:val="000000" w:themeColor="text1"/>
        </w:rPr>
        <w:t>s</w:t>
      </w:r>
      <w:r w:rsidRPr="00EF0341">
        <w:rPr>
          <w:color w:val="000000" w:themeColor="text1"/>
        </w:rPr>
        <w:t xml:space="preserve"> </w:t>
      </w:r>
      <w:r w:rsidR="00CF75E7" w:rsidRPr="00EF0341">
        <w:rPr>
          <w:color w:val="000000" w:themeColor="text1"/>
        </w:rPr>
        <w:t>serviços a serem</w:t>
      </w:r>
      <w:r w:rsidRPr="00EF0341">
        <w:rPr>
          <w:color w:val="000000" w:themeColor="text1"/>
        </w:rPr>
        <w:t xml:space="preserve"> realizado</w:t>
      </w:r>
      <w:r w:rsidR="00CF75E7" w:rsidRPr="00EF0341">
        <w:rPr>
          <w:color w:val="000000" w:themeColor="text1"/>
        </w:rPr>
        <w:t>s;</w:t>
      </w:r>
    </w:p>
    <w:p w14:paraId="41E823C7" w14:textId="2B1C665B" w:rsidR="00B14C17" w:rsidRDefault="008365F3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color w:val="000000" w:themeColor="text1"/>
        </w:rPr>
        <w:t>IV</w:t>
      </w:r>
      <w:r w:rsidRPr="00EF0341">
        <w:rPr>
          <w:color w:val="000000" w:themeColor="text1"/>
        </w:rPr>
        <w:t xml:space="preserve"> - </w:t>
      </w:r>
      <w:proofErr w:type="gramStart"/>
      <w:r w:rsidR="00654330" w:rsidRPr="00EF0341">
        <w:rPr>
          <w:color w:val="000000" w:themeColor="text1"/>
        </w:rPr>
        <w:t>g</w:t>
      </w:r>
      <w:r w:rsidRPr="00EF0341">
        <w:rPr>
          <w:color w:val="000000" w:themeColor="text1"/>
        </w:rPr>
        <w:t>arantir</w:t>
      </w:r>
      <w:proofErr w:type="gramEnd"/>
      <w:r w:rsidRPr="00EF0341">
        <w:rPr>
          <w:color w:val="000000" w:themeColor="text1"/>
        </w:rPr>
        <w:t xml:space="preserve"> a inserção das mulheres em situação de violência nos </w:t>
      </w:r>
      <w:r w:rsidR="00931CA5" w:rsidRPr="00EF0341">
        <w:rPr>
          <w:color w:val="000000" w:themeColor="text1"/>
        </w:rPr>
        <w:t>programas oferecido</w:t>
      </w:r>
      <w:r w:rsidR="00B14C17" w:rsidRPr="00EF0341">
        <w:rPr>
          <w:color w:val="000000" w:themeColor="text1"/>
        </w:rPr>
        <w:t>s pelo centro de atendimento</w:t>
      </w:r>
      <w:r w:rsidRPr="00EF0341">
        <w:rPr>
          <w:color w:val="000000" w:themeColor="text1"/>
        </w:rPr>
        <w:t>, de forma a fomentar sua independência e garantir sua autonomia econômica e financeira e o acesso a seus direitos</w:t>
      </w:r>
      <w:r w:rsidR="00FF2580" w:rsidRPr="00EF0341">
        <w:rPr>
          <w:color w:val="000000" w:themeColor="text1"/>
        </w:rPr>
        <w:t>.</w:t>
      </w:r>
    </w:p>
    <w:p w14:paraId="7B8F6F05" w14:textId="77777777" w:rsidR="00EF0341" w:rsidRPr="00EF0341" w:rsidRDefault="00EF0341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18F9ADA" w14:textId="48A31B56" w:rsidR="00FF2580" w:rsidRDefault="006B42DC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F0341">
        <w:rPr>
          <w:b/>
          <w:bCs/>
          <w:color w:val="000000" w:themeColor="text1"/>
        </w:rPr>
        <w:t>Art. 7</w:t>
      </w:r>
      <w:r w:rsidR="001639C6" w:rsidRPr="00EF0341">
        <w:rPr>
          <w:b/>
          <w:bCs/>
          <w:color w:val="000000" w:themeColor="text1"/>
        </w:rPr>
        <w:t xml:space="preserve">º </w:t>
      </w:r>
      <w:r w:rsidR="004A3577" w:rsidRPr="00EF0341">
        <w:rPr>
          <w:color w:val="000000" w:themeColor="text1"/>
        </w:rPr>
        <w:t xml:space="preserve">A </w:t>
      </w:r>
      <w:r w:rsidR="00270B4D" w:rsidRPr="00EF0341">
        <w:rPr>
          <w:color w:val="000000" w:themeColor="text1"/>
        </w:rPr>
        <w:t>“Casa Aconchego”</w:t>
      </w:r>
      <w:r w:rsidR="004A3577" w:rsidRPr="00EF0341">
        <w:rPr>
          <w:color w:val="000000" w:themeColor="text1"/>
        </w:rPr>
        <w:t xml:space="preserve"> </w:t>
      </w:r>
      <w:r w:rsidR="00982A27" w:rsidRPr="00EF0341">
        <w:rPr>
          <w:color w:val="000000" w:themeColor="text1"/>
        </w:rPr>
        <w:t xml:space="preserve">poderá </w:t>
      </w:r>
      <w:r w:rsidR="004A3577" w:rsidRPr="00EF0341">
        <w:rPr>
          <w:color w:val="000000" w:themeColor="text1"/>
        </w:rPr>
        <w:t>executar as suas atividades em conjunto com os órgãos da administração pública municipal, direta e indireta, podendo ainda firmar termo</w:t>
      </w:r>
      <w:r w:rsidR="00982A27" w:rsidRPr="00EF0341">
        <w:rPr>
          <w:color w:val="000000" w:themeColor="text1"/>
        </w:rPr>
        <w:t>s</w:t>
      </w:r>
      <w:r w:rsidR="004A3577" w:rsidRPr="00EF0341">
        <w:rPr>
          <w:color w:val="000000" w:themeColor="text1"/>
        </w:rPr>
        <w:t xml:space="preserve"> e</w:t>
      </w:r>
      <w:r w:rsidR="00982A27" w:rsidRPr="00EF0341">
        <w:rPr>
          <w:color w:val="000000" w:themeColor="text1"/>
        </w:rPr>
        <w:t>/ou</w:t>
      </w:r>
      <w:r w:rsidR="004A3577" w:rsidRPr="00EF0341">
        <w:rPr>
          <w:color w:val="000000" w:themeColor="text1"/>
        </w:rPr>
        <w:t xml:space="preserve"> outros instrumentos legais para ampliação do</w:t>
      </w:r>
      <w:r w:rsidR="00982A27" w:rsidRPr="00EF0341">
        <w:rPr>
          <w:color w:val="000000" w:themeColor="text1"/>
        </w:rPr>
        <w:t xml:space="preserve"> serviço, seja com outros entes ou</w:t>
      </w:r>
      <w:r w:rsidR="004A3577" w:rsidRPr="00EF0341">
        <w:rPr>
          <w:color w:val="000000" w:themeColor="text1"/>
        </w:rPr>
        <w:t xml:space="preserve"> órgãos, públic</w:t>
      </w:r>
      <w:r w:rsidR="00982A27" w:rsidRPr="00EF0341">
        <w:rPr>
          <w:color w:val="000000" w:themeColor="text1"/>
        </w:rPr>
        <w:t>o</w:t>
      </w:r>
      <w:r w:rsidR="004A3577" w:rsidRPr="00EF0341">
        <w:rPr>
          <w:color w:val="000000" w:themeColor="text1"/>
        </w:rPr>
        <w:t>s e privad</w:t>
      </w:r>
      <w:r w:rsidR="00982A27" w:rsidRPr="00EF0341">
        <w:rPr>
          <w:color w:val="000000" w:themeColor="text1"/>
        </w:rPr>
        <w:t>os.</w:t>
      </w:r>
    </w:p>
    <w:p w14:paraId="345C8A49" w14:textId="77777777" w:rsidR="00EF0341" w:rsidRPr="00EF0341" w:rsidRDefault="00EF0341" w:rsidP="00EF034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8E82580" w14:textId="77777777" w:rsidR="00EC33B5" w:rsidRPr="00EC33B5" w:rsidRDefault="00EC33B5" w:rsidP="00EC33B5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C33B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8º</w:t>
      </w:r>
      <w:r w:rsidRPr="00EC33B5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atender as despesas citadas fica autorizado a </w:t>
      </w:r>
      <w:r w:rsidRPr="00EC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abertura de crédito adicional especial, nos termos do Art. 41, II da Lei 4.320/64,</w:t>
      </w:r>
      <w:r w:rsidRPr="00EC33B5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valor de </w:t>
      </w:r>
      <w:r w:rsidRPr="00EC33B5">
        <w:rPr>
          <w:rFonts w:ascii="Times New Roman" w:hAnsi="Times New Roman" w:cs="Times New Roman"/>
          <w:sz w:val="24"/>
          <w:szCs w:val="24"/>
          <w:lang w:eastAsia="pt-BR"/>
        </w:rPr>
        <w:t xml:space="preserve">até </w:t>
      </w:r>
      <w:r w:rsidRPr="00EC33B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R$ 470.019,38 (quatrocentos e setenta mil dezenove reais e trinta e oito centavos),</w:t>
      </w:r>
      <w:r w:rsidRPr="00EC33B5">
        <w:rPr>
          <w:rFonts w:ascii="Times New Roman" w:hAnsi="Times New Roman" w:cs="Times New Roman"/>
          <w:sz w:val="24"/>
          <w:szCs w:val="24"/>
          <w:lang w:eastAsia="pt-BR"/>
        </w:rPr>
        <w:t xml:space="preserve"> às segu</w:t>
      </w:r>
      <w:r w:rsidRPr="00EC33B5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intes dotações orçamentárias: </w:t>
      </w:r>
    </w:p>
    <w:p w14:paraId="2CF384F4" w14:textId="77777777" w:rsidR="00EC33B5" w:rsidRPr="00EC33B5" w:rsidRDefault="00EC33B5" w:rsidP="00EC33B5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5405C3C" w14:textId="77777777" w:rsidR="00EC33B5" w:rsidRPr="00EC33B5" w:rsidRDefault="00EC33B5" w:rsidP="00EC33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3B5">
        <w:rPr>
          <w:rFonts w:ascii="Times New Roman" w:hAnsi="Times New Roman" w:cs="Times New Roman"/>
          <w:b/>
          <w:sz w:val="24"/>
          <w:szCs w:val="24"/>
        </w:rPr>
        <w:t>25 – SECRETARIA MUNICIPAL DA MULHER E DA FAMILIA - SEMFA</w:t>
      </w:r>
    </w:p>
    <w:p w14:paraId="611F2A3C" w14:textId="77777777" w:rsidR="00EC33B5" w:rsidRPr="00EC33B5" w:rsidRDefault="00EC33B5" w:rsidP="00EC33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33B5">
        <w:rPr>
          <w:rFonts w:ascii="Times New Roman" w:hAnsi="Times New Roman" w:cs="Times New Roman"/>
          <w:b/>
          <w:sz w:val="24"/>
          <w:szCs w:val="24"/>
        </w:rPr>
        <w:t xml:space="preserve">25.001.14.245.0023.2180– Manut. do </w:t>
      </w:r>
      <w:r w:rsidRPr="00EC33B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Centro de Referência da Mulher Sorrisense – Casa Aconchego</w:t>
      </w:r>
      <w:r w:rsidRPr="00EC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Y="121"/>
        <w:tblW w:w="9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1"/>
        <w:gridCol w:w="6686"/>
        <w:gridCol w:w="1220"/>
      </w:tblGrid>
      <w:tr w:rsidR="00EC33B5" w:rsidRPr="00EC33B5" w14:paraId="45F3E9AF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21BB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319011.00 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C5EB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B10C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99.664,78 </w:t>
            </w:r>
          </w:p>
        </w:tc>
      </w:tr>
      <w:tr w:rsidR="00EC33B5" w:rsidRPr="00EC33B5" w14:paraId="616C8878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ADA0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319094.00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9ECE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09D7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3.000,00 </w:t>
            </w:r>
          </w:p>
        </w:tc>
      </w:tr>
      <w:tr w:rsidR="00EC33B5" w:rsidRPr="00EC33B5" w14:paraId="654EBF2C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5E1B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339008.00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E49D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Benefícios Assistenciais do Servidor e do Militar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145A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EC33B5" w14:paraId="0C88FAFD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EC34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339014.00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4BFA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Diárias - Civil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7B6E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EC33B5" w14:paraId="50F73F8A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6F15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339030.00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7B27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7132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50.000,00 </w:t>
            </w:r>
          </w:p>
        </w:tc>
      </w:tr>
      <w:tr w:rsidR="00EC33B5" w:rsidRPr="00EC33B5" w14:paraId="7281D049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69B3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339034.00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D1CB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Outras Despesas de Pessoal Decorrentes de Contratos de Terceirização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2374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80.000,00 </w:t>
            </w:r>
          </w:p>
        </w:tc>
      </w:tr>
      <w:tr w:rsidR="00EC33B5" w:rsidRPr="00EC33B5" w14:paraId="3B72709C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74BB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339036.00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1FA5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E492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75.000,00 </w:t>
            </w:r>
          </w:p>
        </w:tc>
      </w:tr>
      <w:tr w:rsidR="00EC33B5" w:rsidRPr="00EC33B5" w14:paraId="2F239A51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D3A9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339037.00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BCB6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Locação de Mão-de-obra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3C14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60.000,00 </w:t>
            </w:r>
          </w:p>
        </w:tc>
      </w:tr>
      <w:tr w:rsidR="00EC33B5" w:rsidRPr="00EC33B5" w14:paraId="7242D19A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E11B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339039.00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8DD1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6FEF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90.000,00 </w:t>
            </w:r>
          </w:p>
        </w:tc>
      </w:tr>
      <w:tr w:rsidR="00EC33B5" w:rsidRPr="00EC33B5" w14:paraId="7A72F34C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007A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339040.00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1CA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de Tecnologia de Informação e Comunicação - Pessoa Jurídica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886F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EC33B5" w14:paraId="17176B87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96CF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339046.00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41C3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Auxílio-Alimentação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C962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8.854,60 </w:t>
            </w:r>
          </w:p>
        </w:tc>
      </w:tr>
      <w:tr w:rsidR="00EC33B5" w:rsidRPr="00EC33B5" w14:paraId="02B9E5E0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D2FC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339093.00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0F8D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Indenizações e Restituições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4D64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500,00 </w:t>
            </w:r>
          </w:p>
        </w:tc>
      </w:tr>
      <w:tr w:rsidR="00EC33B5" w:rsidRPr="00EC33B5" w14:paraId="013880E7" w14:textId="77777777" w:rsidTr="009953F5">
        <w:trPr>
          <w:trHeight w:val="19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6F1C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4983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E3E2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1EE7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470.019,38 </w:t>
            </w:r>
          </w:p>
        </w:tc>
      </w:tr>
    </w:tbl>
    <w:p w14:paraId="6FB5D07E" w14:textId="77777777" w:rsidR="00EC33B5" w:rsidRPr="00EC33B5" w:rsidRDefault="00EC33B5" w:rsidP="00EC3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D0C62EB" w14:textId="77777777" w:rsidR="00EC33B5" w:rsidRPr="00EC33B5" w:rsidRDefault="00EC33B5" w:rsidP="00EC33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EC33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9º</w:t>
      </w:r>
      <w:r w:rsidRPr="00EC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Para fazer face as dotações criadas no artigo anterior, fica autorizada a redução de dotações abaixo citadas no valor de até </w:t>
      </w:r>
      <w:r w:rsidRPr="00EC33B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R$ 470.019,38 (quatrocentos e setenta mil dezenove reais e trinta e oito centavos)</w:t>
      </w:r>
      <w:r w:rsidRPr="00EC33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,</w:t>
      </w:r>
      <w:r w:rsidRPr="00EC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nos termos do art. 43, §1º, III da lei 4.320/64, às seguintes dotações:</w:t>
      </w:r>
    </w:p>
    <w:p w14:paraId="4F3B9B06" w14:textId="77777777" w:rsidR="00EC33B5" w:rsidRPr="00EC33B5" w:rsidRDefault="00EC33B5" w:rsidP="00EC33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72439" w14:textId="77777777" w:rsidR="00EC33B5" w:rsidRPr="00EC33B5" w:rsidRDefault="00EC33B5" w:rsidP="00EC33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3B5">
        <w:rPr>
          <w:rFonts w:ascii="Times New Roman" w:hAnsi="Times New Roman" w:cs="Times New Roman"/>
          <w:b/>
          <w:sz w:val="24"/>
          <w:szCs w:val="24"/>
        </w:rPr>
        <w:t>25 – SECRETARIA MUNICIPAL DA MULHER E DA FAMILIA - SEMFA</w:t>
      </w:r>
    </w:p>
    <w:p w14:paraId="58F57FE3" w14:textId="77777777" w:rsidR="00EC33B5" w:rsidRPr="00EC33B5" w:rsidRDefault="00EC33B5" w:rsidP="00EC33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3B5">
        <w:rPr>
          <w:rFonts w:ascii="Times New Roman" w:hAnsi="Times New Roman" w:cs="Times New Roman"/>
          <w:b/>
          <w:sz w:val="24"/>
          <w:szCs w:val="24"/>
        </w:rPr>
        <w:t>25.001.14.245.0023.2159 – Manutenção da Casa da Mulher</w:t>
      </w:r>
    </w:p>
    <w:p w14:paraId="5D3817DB" w14:textId="77777777" w:rsidR="00EC33B5" w:rsidRPr="00EC33B5" w:rsidRDefault="00EC33B5" w:rsidP="00EC33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928"/>
        <w:gridCol w:w="6592"/>
        <w:gridCol w:w="1220"/>
      </w:tblGrid>
      <w:tr w:rsidR="00EC33B5" w:rsidRPr="00EC33B5" w14:paraId="2F70FB72" w14:textId="77777777" w:rsidTr="009953F5">
        <w:trPr>
          <w:trHeight w:val="270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1815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319011.00 (1081)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AA36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7F29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99.664,78 </w:t>
            </w:r>
          </w:p>
        </w:tc>
      </w:tr>
      <w:tr w:rsidR="00EC33B5" w:rsidRPr="00EC33B5" w14:paraId="5AB597A0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1D0F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319094.00 (1082)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75A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ACA9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3.000,00 </w:t>
            </w:r>
          </w:p>
        </w:tc>
      </w:tr>
      <w:tr w:rsidR="00EC33B5" w:rsidRPr="00EC33B5" w14:paraId="1594E8F9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B2DD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339008.00 (1083)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84AD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Beneficios Assistenciais do Servidor e do Militar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A1F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EC33B5" w14:paraId="7DA9E0AA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468B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339014.00 (1084)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EACE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Diárias - Civil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D666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EC33B5" w14:paraId="7307D04E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E340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339030.00 (1085)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F413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776A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50.000,00 </w:t>
            </w:r>
          </w:p>
        </w:tc>
      </w:tr>
      <w:tr w:rsidR="00EC33B5" w:rsidRPr="00EC33B5" w14:paraId="1EEA2801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4663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339034.00 (1087)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F5CA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Outras Despesas de Pessoal Decorrentes de Contratos de Terceirização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3E92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80.000,00 </w:t>
            </w:r>
          </w:p>
        </w:tc>
      </w:tr>
      <w:tr w:rsidR="00EC33B5" w:rsidRPr="00EC33B5" w14:paraId="29B67EE2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7459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339036.00 (1086)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46D5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44AD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75.000,00 </w:t>
            </w:r>
          </w:p>
        </w:tc>
      </w:tr>
      <w:tr w:rsidR="00EC33B5" w:rsidRPr="00EC33B5" w14:paraId="3ADA650D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7C5E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339037.00 (1088)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FAF0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Locação de Mão-de-obra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AC64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60.000,00 </w:t>
            </w:r>
          </w:p>
        </w:tc>
      </w:tr>
      <w:tr w:rsidR="00EC33B5" w:rsidRPr="00EC33B5" w14:paraId="6CD4B1CA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CB3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339039.00 (1089)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0C15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618A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90.000,00 </w:t>
            </w:r>
          </w:p>
        </w:tc>
      </w:tr>
      <w:tr w:rsidR="00EC33B5" w:rsidRPr="00EC33B5" w14:paraId="449EC24D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773D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339040.00 (1090)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2584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de Tecnologia de Informação e Comunicação - Pessoa Jurídica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284B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EC33B5" w14:paraId="20E17117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E3E2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339046.00 (1091)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1BC2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Auxílio-Alimentação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654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8.854,60 </w:t>
            </w:r>
          </w:p>
        </w:tc>
      </w:tr>
      <w:tr w:rsidR="00EC33B5" w:rsidRPr="00EC33B5" w14:paraId="1F3B463E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3A67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339093.00 (1092)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9FD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Indenizações e Restituições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7E12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500,00 </w:t>
            </w:r>
          </w:p>
        </w:tc>
      </w:tr>
      <w:tr w:rsidR="00EC33B5" w:rsidRPr="00EC33B5" w14:paraId="25FE1DF7" w14:textId="77777777" w:rsidTr="009953F5">
        <w:trPr>
          <w:trHeight w:val="146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79DC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D5BF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DEA6" w14:textId="77777777" w:rsidR="00EC33B5" w:rsidRPr="00EC33B5" w:rsidRDefault="00EC33B5" w:rsidP="00EC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4D1C" w14:textId="77777777" w:rsidR="00EC33B5" w:rsidRPr="00EC33B5" w:rsidRDefault="00EC33B5" w:rsidP="00EC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EC3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470.019,38 </w:t>
            </w:r>
          </w:p>
        </w:tc>
      </w:tr>
    </w:tbl>
    <w:p w14:paraId="20D04AB3" w14:textId="77777777" w:rsidR="00EC33B5" w:rsidRPr="00EC33B5" w:rsidRDefault="00EC33B5" w:rsidP="00EC3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E70D1" w14:textId="77777777" w:rsidR="00EC33B5" w:rsidRPr="00EC33B5" w:rsidRDefault="00EC33B5" w:rsidP="00EC33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33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10.</w:t>
      </w:r>
      <w:r w:rsidRPr="00EC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EC33B5">
        <w:rPr>
          <w:rFonts w:ascii="Times New Roman" w:hAnsi="Times New Roman" w:cs="Times New Roman"/>
          <w:sz w:val="24"/>
          <w:szCs w:val="24"/>
        </w:rPr>
        <w:t xml:space="preserve">Para atender a Ação/meta nº </w:t>
      </w:r>
      <w:r w:rsidRPr="00EC33B5">
        <w:rPr>
          <w:rFonts w:ascii="Times New Roman" w:hAnsi="Times New Roman" w:cs="Times New Roman"/>
          <w:b/>
          <w:sz w:val="24"/>
          <w:szCs w:val="24"/>
        </w:rPr>
        <w:t>2.180</w:t>
      </w:r>
      <w:r w:rsidRPr="00EC33B5">
        <w:rPr>
          <w:rFonts w:ascii="Times New Roman" w:hAnsi="Times New Roman" w:cs="Times New Roman"/>
          <w:sz w:val="24"/>
          <w:szCs w:val="24"/>
        </w:rPr>
        <w:t>-</w:t>
      </w:r>
      <w:r w:rsidRPr="00EC33B5">
        <w:rPr>
          <w:rFonts w:ascii="Times New Roman" w:hAnsi="Times New Roman" w:cs="Times New Roman"/>
          <w:b/>
          <w:sz w:val="24"/>
          <w:szCs w:val="24"/>
        </w:rPr>
        <w:t xml:space="preserve">Manut. do </w:t>
      </w:r>
      <w:r w:rsidRPr="00EC33B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Centro de Referência da Mulher Sorrisense – Casa Aconchego</w:t>
      </w:r>
      <w:r w:rsidRPr="00EC33B5">
        <w:rPr>
          <w:rFonts w:ascii="Times New Roman" w:hAnsi="Times New Roman" w:cs="Times New Roman"/>
          <w:sz w:val="24"/>
          <w:szCs w:val="24"/>
        </w:rPr>
        <w:t xml:space="preserve"> criada, fica autorizado a inclusão na Lei nº 3.157, de 20 de setembro de 2021 que dispõe sobre o PPA 2022 a 2025 e Lei nº 3.619 de 13 de dezembro de 2024 que dispõe sobre a Compatibilização, na Lei 3.604 de 11 de dezembro de 2024 que dispõe sobre a Lei de Diretrizes Orçamentárias. </w:t>
      </w:r>
    </w:p>
    <w:p w14:paraId="17CB002F" w14:textId="77777777" w:rsidR="00EC33B5" w:rsidRPr="00EC33B5" w:rsidRDefault="00EC33B5" w:rsidP="00EC33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D2C119" w14:textId="46643B93" w:rsidR="00EC33B5" w:rsidRDefault="00EC33B5" w:rsidP="00EC33B5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C33B5">
        <w:rPr>
          <w:b/>
          <w:bCs/>
          <w:color w:val="000000" w:themeColor="text1"/>
        </w:rPr>
        <w:t>Art. 11.</w:t>
      </w:r>
      <w:r w:rsidRPr="00EC33B5">
        <w:rPr>
          <w:color w:val="000000" w:themeColor="text1"/>
        </w:rPr>
        <w:t xml:space="preserve"> O Poder Executivo regulamentará esta Lei no prazo máximo de 180 (cento e oitenta) dias a contar de sua publicação, estabelecendo normas para a sua fiel execução.</w:t>
      </w:r>
    </w:p>
    <w:p w14:paraId="0E4E526B" w14:textId="77777777" w:rsidR="00EC33B5" w:rsidRPr="00EC33B5" w:rsidRDefault="00EC33B5" w:rsidP="00EC33B5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50C50E1" w14:textId="1AB56C3D" w:rsidR="00EB533C" w:rsidRPr="00EC33B5" w:rsidRDefault="0006511B" w:rsidP="00EC33B5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C33B5">
        <w:rPr>
          <w:b/>
          <w:bCs/>
          <w:color w:val="000000" w:themeColor="text1"/>
        </w:rPr>
        <w:t>Art. 1</w:t>
      </w:r>
      <w:r w:rsidR="00982A27" w:rsidRPr="00EC33B5">
        <w:rPr>
          <w:b/>
          <w:bCs/>
          <w:color w:val="000000" w:themeColor="text1"/>
        </w:rPr>
        <w:t>2</w:t>
      </w:r>
      <w:r w:rsidR="000E1278" w:rsidRPr="00EC33B5">
        <w:rPr>
          <w:b/>
          <w:bCs/>
          <w:color w:val="000000" w:themeColor="text1"/>
        </w:rPr>
        <w:t>.</w:t>
      </w:r>
      <w:r w:rsidRPr="00EC33B5">
        <w:rPr>
          <w:color w:val="000000" w:themeColor="text1"/>
        </w:rPr>
        <w:t xml:space="preserve"> </w:t>
      </w:r>
      <w:r w:rsidR="00EB533C" w:rsidRPr="00EC33B5">
        <w:rPr>
          <w:color w:val="000000" w:themeColor="text1"/>
        </w:rPr>
        <w:t>Esta Lei entra em vigor na data de sua publicação.</w:t>
      </w:r>
    </w:p>
    <w:p w14:paraId="601D5C03" w14:textId="6DBC8871" w:rsidR="00DE0A79" w:rsidRDefault="00DE0A79" w:rsidP="00EC33B5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4CB5261" w14:textId="77777777" w:rsidR="00EC33B5" w:rsidRPr="00EC33B5" w:rsidRDefault="00EC33B5" w:rsidP="00EC33B5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F7BD3AF" w14:textId="238EFCC9" w:rsidR="00151623" w:rsidRPr="00EF0341" w:rsidRDefault="00151623" w:rsidP="00EF0341">
      <w:pPr>
        <w:tabs>
          <w:tab w:val="left" w:pos="1276"/>
        </w:tabs>
        <w:spacing w:after="0" w:line="240" w:lineRule="auto"/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EF0341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</w:p>
    <w:p w14:paraId="41DC8495" w14:textId="4105FF54" w:rsidR="00B57AB1" w:rsidRPr="00EF0341" w:rsidRDefault="00B57AB1" w:rsidP="00EF0341">
      <w:pPr>
        <w:tabs>
          <w:tab w:val="left" w:pos="1276"/>
        </w:tabs>
        <w:spacing w:after="0" w:line="240" w:lineRule="auto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14:paraId="1E2112C2" w14:textId="372452D8" w:rsidR="00D44636" w:rsidRDefault="00D44636" w:rsidP="00EF0341">
      <w:pPr>
        <w:tabs>
          <w:tab w:val="left" w:pos="1276"/>
        </w:tabs>
        <w:spacing w:after="0" w:line="240" w:lineRule="auto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14:paraId="078AE8D6" w14:textId="77777777" w:rsidR="00EC33B5" w:rsidRPr="00EF0341" w:rsidRDefault="00EC33B5" w:rsidP="00EF0341">
      <w:pPr>
        <w:tabs>
          <w:tab w:val="left" w:pos="1276"/>
        </w:tabs>
        <w:spacing w:after="0" w:line="240" w:lineRule="auto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14:paraId="2EC89F33" w14:textId="77777777" w:rsidR="00D44636" w:rsidRPr="00EF0341" w:rsidRDefault="00D44636" w:rsidP="00EF0341">
      <w:pPr>
        <w:tabs>
          <w:tab w:val="left" w:pos="1276"/>
        </w:tabs>
        <w:spacing w:after="0" w:line="240" w:lineRule="auto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14:paraId="50306599" w14:textId="4F940CE2" w:rsidR="00654330" w:rsidRPr="00EF0341" w:rsidRDefault="00151623" w:rsidP="00EF0341">
      <w:pPr>
        <w:spacing w:after="0" w:line="240" w:lineRule="auto"/>
        <w:ind w:firstLine="1418"/>
        <w:rPr>
          <w:rFonts w:ascii="Times New Roman" w:hAnsi="Times New Roman" w:cs="Times New Roman"/>
          <w:i/>
          <w:sz w:val="24"/>
          <w:szCs w:val="24"/>
        </w:rPr>
      </w:pPr>
      <w:r w:rsidRPr="00EF0341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654330" w:rsidRPr="00EF034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654330" w:rsidRPr="00EF0341">
        <w:rPr>
          <w:rFonts w:ascii="Times New Roman" w:hAnsi="Times New Roman" w:cs="Times New Roman"/>
          <w:i/>
          <w:sz w:val="24"/>
          <w:szCs w:val="24"/>
        </w:rPr>
        <w:t>Assinatura Digital</w:t>
      </w:r>
    </w:p>
    <w:p w14:paraId="6BB67F3D" w14:textId="77777777" w:rsidR="00654330" w:rsidRPr="00EF0341" w:rsidRDefault="00654330" w:rsidP="00EF034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EF0341">
        <w:t xml:space="preserve">                                                                </w:t>
      </w:r>
      <w:r w:rsidRPr="00EF0341">
        <w:rPr>
          <w:b/>
          <w:bCs/>
          <w:color w:val="000000"/>
        </w:rPr>
        <w:t>ALEI FERNANDES</w:t>
      </w:r>
    </w:p>
    <w:p w14:paraId="63EE046B" w14:textId="3C2ADD7C" w:rsidR="002A60A7" w:rsidRDefault="00654330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0341">
        <w:rPr>
          <w:rFonts w:ascii="Times New Roman" w:hAnsi="Times New Roman" w:cs="Times New Roman"/>
          <w:sz w:val="24"/>
          <w:szCs w:val="24"/>
        </w:rPr>
        <w:t xml:space="preserve">                                           Prefeito Municipal</w:t>
      </w:r>
    </w:p>
    <w:p w14:paraId="3443913C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F8BFD2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BD681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315156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C33982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BDABE0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DE9313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8E5451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D67DE5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37F227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DB4CEE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B53180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2F12D6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6D541B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616B28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4A1C37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16E647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45B205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FDE091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6E7CDA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DB0366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5E9464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3BA62D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8F69CB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20782E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05C300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B337F7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80AA3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F538D1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00E6DB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583BA0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18541D" w14:textId="77777777" w:rsidR="002A2F53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247A54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3"/>
          <w:szCs w:val="23"/>
        </w:rPr>
      </w:pPr>
      <w:r w:rsidRPr="00EF0341">
        <w:rPr>
          <w:b/>
          <w:bCs/>
          <w:color w:val="000000"/>
          <w:sz w:val="23"/>
          <w:szCs w:val="23"/>
        </w:rPr>
        <w:lastRenderedPageBreak/>
        <w:t xml:space="preserve">MENSAGEM PLO Nº </w:t>
      </w:r>
      <w:r>
        <w:rPr>
          <w:b/>
          <w:bCs/>
          <w:color w:val="000000"/>
          <w:sz w:val="23"/>
          <w:szCs w:val="23"/>
        </w:rPr>
        <w:t>050</w:t>
      </w:r>
      <w:r w:rsidRPr="00EF0341">
        <w:rPr>
          <w:b/>
          <w:bCs/>
          <w:color w:val="000000"/>
          <w:sz w:val="23"/>
          <w:szCs w:val="23"/>
        </w:rPr>
        <w:t>/2025</w:t>
      </w:r>
    </w:p>
    <w:p w14:paraId="2F75AE5A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50AE7142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4F3BE484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F0341">
        <w:rPr>
          <w:color w:val="000000"/>
          <w:sz w:val="23"/>
          <w:szCs w:val="23"/>
        </w:rPr>
        <w:t>Senhor Presidente, Nobres Vereadores e Vereadora</w:t>
      </w:r>
      <w:r>
        <w:rPr>
          <w:color w:val="000000"/>
          <w:sz w:val="23"/>
          <w:szCs w:val="23"/>
        </w:rPr>
        <w:t>s</w:t>
      </w:r>
      <w:r w:rsidRPr="00EF0341">
        <w:rPr>
          <w:color w:val="000000"/>
          <w:sz w:val="23"/>
          <w:szCs w:val="23"/>
        </w:rPr>
        <w:t>,</w:t>
      </w:r>
    </w:p>
    <w:p w14:paraId="47BA793D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F0341">
        <w:rPr>
          <w:color w:val="000000"/>
          <w:sz w:val="23"/>
          <w:szCs w:val="23"/>
        </w:rPr>
        <w:t>  </w:t>
      </w:r>
    </w:p>
    <w:p w14:paraId="57C9F878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7A4DEF3A" w14:textId="77777777" w:rsidR="002A2F53" w:rsidRPr="00EF0341" w:rsidRDefault="002A2F53" w:rsidP="002A2F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F0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Encaminhamos para apreciação de Vossas Excelências o Projeto de Lei </w:t>
      </w:r>
      <w:proofErr w:type="gramStart"/>
      <w:r w:rsidRPr="00EF0341">
        <w:rPr>
          <w:rFonts w:ascii="Times New Roman" w:hAnsi="Times New Roman" w:cs="Times New Roman"/>
          <w:color w:val="000000" w:themeColor="text1"/>
          <w:sz w:val="23"/>
          <w:szCs w:val="23"/>
        </w:rPr>
        <w:t>que Dispõe</w:t>
      </w:r>
      <w:proofErr w:type="gramEnd"/>
      <w:r w:rsidRPr="00EF0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sobre a instituição da unidade de atendimento Centro de Referência da Mulher Sorrisense - Casa Aconchego, no âmbito do município de Sorriso e dá outras providências.</w:t>
      </w:r>
    </w:p>
    <w:p w14:paraId="1ADF89E5" w14:textId="77777777" w:rsidR="002A2F53" w:rsidRPr="00EF0341" w:rsidRDefault="002A2F53" w:rsidP="002A2F53">
      <w:pPr>
        <w:pStyle w:val="NormalWeb"/>
        <w:spacing w:before="0" w:beforeAutospacing="0" w:after="0" w:afterAutospacing="0"/>
        <w:jc w:val="both"/>
        <w:rPr>
          <w:rStyle w:val="Forte"/>
          <w:color w:val="000000" w:themeColor="text1"/>
          <w:sz w:val="23"/>
          <w:szCs w:val="23"/>
        </w:rPr>
      </w:pPr>
    </w:p>
    <w:p w14:paraId="0CB9D98E" w14:textId="77777777" w:rsidR="002A2F53" w:rsidRPr="00EF0341" w:rsidRDefault="002A2F53" w:rsidP="002A2F5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EF0341">
        <w:rPr>
          <w:rStyle w:val="Forte"/>
          <w:b w:val="0"/>
          <w:bCs w:val="0"/>
          <w:color w:val="000000" w:themeColor="text1"/>
          <w:sz w:val="23"/>
          <w:szCs w:val="23"/>
        </w:rPr>
        <w:t xml:space="preserve">O presente projeto visa o atendimento das mulheres vítimas de violência, em situação de vulnerabilidade, com idade igual ou superior a 16 anos. </w:t>
      </w:r>
      <w:r w:rsidRPr="00EF0341">
        <w:rPr>
          <w:color w:val="000000" w:themeColor="text1"/>
          <w:sz w:val="23"/>
          <w:szCs w:val="23"/>
        </w:rPr>
        <w:t>A violência contra a mulher é uma questão grave que afeta não apenas as mulheres, mas toda uma estrutura familiar e social. De acordo com dados de diversas instituições, como o Ministério da Mulher, da Família e dos Direitos Humanos, o Brasil enfrenta um cenário alarmante de agressões físicas, psicológicas e emocionais contra mulheres, frequentemente com impactos diretos na sua saúde mental e emocional, além da vulnerabilidade econômica e social</w:t>
      </w:r>
      <w:r w:rsidRPr="00EF0341">
        <w:rPr>
          <w:color w:val="000000" w:themeColor="text1"/>
          <w:sz w:val="23"/>
          <w:szCs w:val="23"/>
          <w:shd w:val="clear" w:color="auto" w:fill="FFFFFF"/>
        </w:rPr>
        <w:t>, e sem o suporte necessário para romper esse ciclo de opressão.</w:t>
      </w:r>
    </w:p>
    <w:p w14:paraId="50DBDB60" w14:textId="77777777" w:rsidR="002A2F53" w:rsidRPr="00EF0341" w:rsidRDefault="002A2F53" w:rsidP="002A2F5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EF0341">
        <w:rPr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1D7BD3F5" w14:textId="77777777" w:rsidR="002A2F53" w:rsidRPr="00EF0341" w:rsidRDefault="002A2F53" w:rsidP="002A2F5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EF0341">
        <w:rPr>
          <w:color w:val="000000" w:themeColor="text1"/>
          <w:sz w:val="23"/>
          <w:szCs w:val="23"/>
          <w:shd w:val="clear" w:color="auto" w:fill="FFFFFF"/>
        </w:rPr>
        <w:t>Diante desse cenário, a criação do Centro de Referência da Mulher Sorrisense – Casa Aconchego se faz necessária para garantir a proteção, o acolhimento e a promoção dos direitos das mulheres vítimas de violência em situação de vulnerabilidade social no município de Sorriso/MT, tendo como objetivo central ofertar serviços, programas, oficinas, atividades e projetos</w:t>
      </w:r>
      <w:r w:rsidRPr="00EF0341">
        <w:rPr>
          <w:color w:val="000000" w:themeColor="text1"/>
          <w:sz w:val="23"/>
          <w:szCs w:val="23"/>
        </w:rPr>
        <w:t xml:space="preserve">, proporcionando o empoderamento feminino e a emancipação social, promovendo a proteção das mulheres, em conjunto com os serviços disponíveis no município. </w:t>
      </w:r>
      <w:r w:rsidRPr="00EF0341">
        <w:rPr>
          <w:color w:val="000000" w:themeColor="text1"/>
          <w:sz w:val="23"/>
          <w:szCs w:val="23"/>
          <w:shd w:val="clear" w:color="auto" w:fill="FFFFFF"/>
        </w:rPr>
        <w:t xml:space="preserve">Assim, a implantação do referido centro de atendimento no município reforça o compromisso social da gestão em garantir políticas públicas inclusivas, igualitárias e que promovam a equidade de gênero nos programas, projetos e serviços. </w:t>
      </w:r>
    </w:p>
    <w:p w14:paraId="327F2EED" w14:textId="77777777" w:rsidR="002A2F53" w:rsidRPr="00EF0341" w:rsidRDefault="002A2F53" w:rsidP="002A2F5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54381A88" w14:textId="77777777" w:rsidR="002A2F53" w:rsidRPr="00EF0341" w:rsidRDefault="002A2F53" w:rsidP="002A2F5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EF0341">
        <w:rPr>
          <w:color w:val="000000" w:themeColor="text1"/>
          <w:sz w:val="23"/>
          <w:szCs w:val="23"/>
          <w:shd w:val="clear" w:color="auto" w:fill="FFFFFF"/>
        </w:rPr>
        <w:t xml:space="preserve">O Centro de Referência da Mulher Sorrisense será a primeira unidade no município a desenvolver atividades para a população feminina que necessitam de atendimentos para casos específicos, promovendo a atenção integral para esse público, possuindo como fundamento a dignidade, igualdade e segurança da mulher. </w:t>
      </w:r>
    </w:p>
    <w:p w14:paraId="075EA47C" w14:textId="77777777" w:rsidR="002A2F53" w:rsidRPr="00EF0341" w:rsidRDefault="002A2F53" w:rsidP="002A2F5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54D8CAB0" w14:textId="77777777" w:rsidR="002A2F53" w:rsidRPr="00EF0341" w:rsidRDefault="002A2F53" w:rsidP="002A2F5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EF0341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Dessa forma, o Centro de Referência da Mulher </w:t>
      </w:r>
      <w:r w:rsidRPr="00EF0341">
        <w:rPr>
          <w:rFonts w:ascii="Times New Roman" w:hAnsi="Times New Roman" w:cs="Times New Roman"/>
          <w:color w:val="000000" w:themeColor="text1"/>
          <w:sz w:val="23"/>
          <w:szCs w:val="23"/>
        </w:rPr>
        <w:t>Sorrisense - Casa Aconchego</w:t>
      </w:r>
      <w:r w:rsidRPr="00EF0341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, busca fomentar o empoderamento das mulheres participantes, por meio de conhecimento dos seus direitos e fomento de ações que permitam a geração de renda, acesso a oficinas diversas, acesso a saúde e bem-estar e emancipação econômica e social, transformando a vida das mulheres participantes para que possam construir uma nova realidade social para si mesma, para sua família e para comunidade. </w:t>
      </w:r>
    </w:p>
    <w:p w14:paraId="1BE4B122" w14:textId="77777777" w:rsidR="002A2F53" w:rsidRPr="00EF0341" w:rsidRDefault="002A2F53" w:rsidP="002A2F5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EF0341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</w:p>
    <w:p w14:paraId="2F6C2E1C" w14:textId="77777777" w:rsidR="002A2F53" w:rsidRPr="004C36B0" w:rsidRDefault="002A2F53" w:rsidP="002A2F53">
      <w:pPr>
        <w:pStyle w:val="Default"/>
        <w:ind w:firstLine="1418"/>
        <w:jc w:val="both"/>
        <w:rPr>
          <w:color w:val="auto"/>
        </w:rPr>
      </w:pPr>
      <w:r w:rsidRPr="004C36B0">
        <w:rPr>
          <w:color w:val="auto"/>
        </w:rPr>
        <w:t>Ante ao exposto, encaminhamos o Projeto de Lei anexo, para o qual solicitamos dos nobres Edis a apreciação e</w:t>
      </w:r>
      <w:r>
        <w:rPr>
          <w:color w:val="auto"/>
        </w:rPr>
        <w:t xml:space="preserve"> provação com o zelo de costume,</w:t>
      </w:r>
      <w:r w:rsidRPr="00247B17">
        <w:rPr>
          <w:b/>
          <w:color w:val="auto"/>
        </w:rPr>
        <w:t xml:space="preserve"> em REGIME DE URGÊNCIA.</w:t>
      </w:r>
    </w:p>
    <w:p w14:paraId="6431A9F5" w14:textId="77777777" w:rsidR="002A2F53" w:rsidRPr="00EF0341" w:rsidRDefault="002A2F53" w:rsidP="002A2F53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60520846" w14:textId="77777777" w:rsidR="002A2F53" w:rsidRPr="00EF0341" w:rsidRDefault="002A2F53" w:rsidP="002A2F53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46145154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3"/>
          <w:szCs w:val="23"/>
        </w:rPr>
      </w:pPr>
      <w:r w:rsidRPr="00EF0341">
        <w:rPr>
          <w:i/>
          <w:color w:val="000000"/>
          <w:sz w:val="23"/>
          <w:szCs w:val="23"/>
        </w:rPr>
        <w:t>Assinatura Digital</w:t>
      </w:r>
    </w:p>
    <w:p w14:paraId="1480CC93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EF0341">
        <w:rPr>
          <w:b/>
          <w:bCs/>
          <w:color w:val="000000"/>
          <w:sz w:val="23"/>
          <w:szCs w:val="23"/>
        </w:rPr>
        <w:t>ALEI FERNANDES</w:t>
      </w:r>
    </w:p>
    <w:p w14:paraId="02B6E0D2" w14:textId="35D3EBD5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EF0341">
        <w:rPr>
          <w:color w:val="000000"/>
          <w:sz w:val="23"/>
          <w:szCs w:val="23"/>
        </w:rPr>
        <w:t xml:space="preserve">Prefeito </w:t>
      </w:r>
    </w:p>
    <w:p w14:paraId="3CDB78F5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EF0341">
        <w:rPr>
          <w:color w:val="000000"/>
          <w:sz w:val="23"/>
          <w:szCs w:val="23"/>
        </w:rPr>
        <w:t>A sua Excelência o Senhor</w:t>
      </w:r>
    </w:p>
    <w:p w14:paraId="4ABC3056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3"/>
          <w:szCs w:val="23"/>
        </w:rPr>
      </w:pPr>
      <w:r w:rsidRPr="00EF0341">
        <w:rPr>
          <w:b/>
          <w:bCs/>
          <w:color w:val="000000"/>
          <w:sz w:val="23"/>
          <w:szCs w:val="23"/>
        </w:rPr>
        <w:t>RODRIGO DESORDI FERNANDES</w:t>
      </w:r>
    </w:p>
    <w:p w14:paraId="30974236" w14:textId="77777777" w:rsidR="002A2F53" w:rsidRPr="00EF0341" w:rsidRDefault="002A2F53" w:rsidP="002A2F5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EF0341">
        <w:rPr>
          <w:color w:val="000000"/>
          <w:sz w:val="23"/>
          <w:szCs w:val="23"/>
        </w:rPr>
        <w:t>Presidente da Câmara Municipal de Sorriso</w:t>
      </w:r>
    </w:p>
    <w:p w14:paraId="5CC17D14" w14:textId="77777777" w:rsidR="002A2F53" w:rsidRPr="00EF0341" w:rsidRDefault="002A2F53" w:rsidP="00EF034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A2F53" w:rsidRPr="00EF0341" w:rsidSect="00EC33B5">
      <w:pgSz w:w="11906" w:h="16838"/>
      <w:pgMar w:top="2835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A3"/>
    <w:rsid w:val="00007613"/>
    <w:rsid w:val="00010DB8"/>
    <w:rsid w:val="0002403C"/>
    <w:rsid w:val="00024459"/>
    <w:rsid w:val="0006511B"/>
    <w:rsid w:val="0009413E"/>
    <w:rsid w:val="000A1FDE"/>
    <w:rsid w:val="000D4285"/>
    <w:rsid w:val="000E1278"/>
    <w:rsid w:val="00133EF3"/>
    <w:rsid w:val="00145BFC"/>
    <w:rsid w:val="00151623"/>
    <w:rsid w:val="00160EFF"/>
    <w:rsid w:val="001639C6"/>
    <w:rsid w:val="001A779A"/>
    <w:rsid w:val="001A7FAB"/>
    <w:rsid w:val="001B1D91"/>
    <w:rsid w:val="001B4D0C"/>
    <w:rsid w:val="001D77C9"/>
    <w:rsid w:val="001F39B4"/>
    <w:rsid w:val="001F516F"/>
    <w:rsid w:val="001F5A74"/>
    <w:rsid w:val="001F6800"/>
    <w:rsid w:val="002043CD"/>
    <w:rsid w:val="0021728E"/>
    <w:rsid w:val="0023458F"/>
    <w:rsid w:val="00235583"/>
    <w:rsid w:val="00270B4D"/>
    <w:rsid w:val="00271CBA"/>
    <w:rsid w:val="00275B8A"/>
    <w:rsid w:val="00285668"/>
    <w:rsid w:val="002932E4"/>
    <w:rsid w:val="002A2F53"/>
    <w:rsid w:val="002A43E1"/>
    <w:rsid w:val="002A60A7"/>
    <w:rsid w:val="002B393E"/>
    <w:rsid w:val="00322ABE"/>
    <w:rsid w:val="0034501F"/>
    <w:rsid w:val="00357291"/>
    <w:rsid w:val="003648F0"/>
    <w:rsid w:val="003903C7"/>
    <w:rsid w:val="00394C7E"/>
    <w:rsid w:val="003A0E16"/>
    <w:rsid w:val="003B094E"/>
    <w:rsid w:val="003B0AC5"/>
    <w:rsid w:val="003B7A05"/>
    <w:rsid w:val="00416993"/>
    <w:rsid w:val="0042070F"/>
    <w:rsid w:val="004421EC"/>
    <w:rsid w:val="004757EE"/>
    <w:rsid w:val="004A3577"/>
    <w:rsid w:val="004A730A"/>
    <w:rsid w:val="004B5323"/>
    <w:rsid w:val="004D59F7"/>
    <w:rsid w:val="004E313A"/>
    <w:rsid w:val="004F4C62"/>
    <w:rsid w:val="00507136"/>
    <w:rsid w:val="005076D0"/>
    <w:rsid w:val="00511F3E"/>
    <w:rsid w:val="00541437"/>
    <w:rsid w:val="00542BCD"/>
    <w:rsid w:val="00582850"/>
    <w:rsid w:val="00584F56"/>
    <w:rsid w:val="005948B3"/>
    <w:rsid w:val="005B3DD3"/>
    <w:rsid w:val="005E0D43"/>
    <w:rsid w:val="005E3A00"/>
    <w:rsid w:val="005E5CF2"/>
    <w:rsid w:val="005F7BDE"/>
    <w:rsid w:val="00602E80"/>
    <w:rsid w:val="00630EB4"/>
    <w:rsid w:val="00633EB1"/>
    <w:rsid w:val="006434CF"/>
    <w:rsid w:val="00652EB8"/>
    <w:rsid w:val="00654330"/>
    <w:rsid w:val="0066751E"/>
    <w:rsid w:val="00672621"/>
    <w:rsid w:val="00693116"/>
    <w:rsid w:val="00697E2F"/>
    <w:rsid w:val="006B42DC"/>
    <w:rsid w:val="006B663B"/>
    <w:rsid w:val="006C5DB0"/>
    <w:rsid w:val="006D6935"/>
    <w:rsid w:val="00703E63"/>
    <w:rsid w:val="007212ED"/>
    <w:rsid w:val="00786FF3"/>
    <w:rsid w:val="00790F41"/>
    <w:rsid w:val="007D253B"/>
    <w:rsid w:val="007D6F3A"/>
    <w:rsid w:val="00814820"/>
    <w:rsid w:val="00817087"/>
    <w:rsid w:val="008365F3"/>
    <w:rsid w:val="008555D3"/>
    <w:rsid w:val="0087556D"/>
    <w:rsid w:val="008A3C46"/>
    <w:rsid w:val="008A4278"/>
    <w:rsid w:val="008B5118"/>
    <w:rsid w:val="008E7931"/>
    <w:rsid w:val="008F768A"/>
    <w:rsid w:val="00931CA5"/>
    <w:rsid w:val="009442A7"/>
    <w:rsid w:val="009475DD"/>
    <w:rsid w:val="00971157"/>
    <w:rsid w:val="00971C62"/>
    <w:rsid w:val="00982A27"/>
    <w:rsid w:val="009932CF"/>
    <w:rsid w:val="009B38A3"/>
    <w:rsid w:val="009B76A0"/>
    <w:rsid w:val="009D5950"/>
    <w:rsid w:val="009E271F"/>
    <w:rsid w:val="009F6D19"/>
    <w:rsid w:val="00A223FF"/>
    <w:rsid w:val="00A33299"/>
    <w:rsid w:val="00A52750"/>
    <w:rsid w:val="00A60402"/>
    <w:rsid w:val="00A72614"/>
    <w:rsid w:val="00A81DB9"/>
    <w:rsid w:val="00AF0598"/>
    <w:rsid w:val="00B14C17"/>
    <w:rsid w:val="00B32D31"/>
    <w:rsid w:val="00B51717"/>
    <w:rsid w:val="00B57AB1"/>
    <w:rsid w:val="00B7705E"/>
    <w:rsid w:val="00B80D34"/>
    <w:rsid w:val="00BA41BC"/>
    <w:rsid w:val="00BA4777"/>
    <w:rsid w:val="00BA72B8"/>
    <w:rsid w:val="00BB6623"/>
    <w:rsid w:val="00C17B4C"/>
    <w:rsid w:val="00C27A89"/>
    <w:rsid w:val="00C54CD1"/>
    <w:rsid w:val="00C64CE1"/>
    <w:rsid w:val="00C94AC6"/>
    <w:rsid w:val="00CB2D57"/>
    <w:rsid w:val="00CB4920"/>
    <w:rsid w:val="00CD5D81"/>
    <w:rsid w:val="00CF75E7"/>
    <w:rsid w:val="00D20790"/>
    <w:rsid w:val="00D23185"/>
    <w:rsid w:val="00D33556"/>
    <w:rsid w:val="00D44636"/>
    <w:rsid w:val="00D73F7F"/>
    <w:rsid w:val="00D90464"/>
    <w:rsid w:val="00D9164E"/>
    <w:rsid w:val="00D9794F"/>
    <w:rsid w:val="00DA26E8"/>
    <w:rsid w:val="00DB3676"/>
    <w:rsid w:val="00DE0A79"/>
    <w:rsid w:val="00E34F1B"/>
    <w:rsid w:val="00E37C06"/>
    <w:rsid w:val="00EB533C"/>
    <w:rsid w:val="00EC1144"/>
    <w:rsid w:val="00EC33B5"/>
    <w:rsid w:val="00EF0341"/>
    <w:rsid w:val="00F11D7F"/>
    <w:rsid w:val="00F57D21"/>
    <w:rsid w:val="00F81079"/>
    <w:rsid w:val="00F82C0D"/>
    <w:rsid w:val="00F910CA"/>
    <w:rsid w:val="00F926E4"/>
    <w:rsid w:val="00F95BFB"/>
    <w:rsid w:val="00FC62CA"/>
    <w:rsid w:val="00FE19CC"/>
    <w:rsid w:val="00FE3D29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4D5F"/>
  <w15:chartTrackingRefBased/>
  <w15:docId w15:val="{C3966C82-05B7-4134-B0AA-2ED7E5B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B3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38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9B38A3"/>
  </w:style>
  <w:style w:type="character" w:styleId="Forte">
    <w:name w:val="Strong"/>
    <w:basedOn w:val="Fontepargpadro"/>
    <w:uiPriority w:val="22"/>
    <w:qFormat/>
    <w:rsid w:val="00A52750"/>
    <w:rPr>
      <w:b/>
      <w:bCs/>
    </w:rPr>
  </w:style>
  <w:style w:type="paragraph" w:styleId="NormalWeb">
    <w:name w:val="Normal (Web)"/>
    <w:basedOn w:val="Normal"/>
    <w:uiPriority w:val="99"/>
    <w:unhideWhenUsed/>
    <w:rsid w:val="00A5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33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33C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SemEspaamento">
    <w:name w:val="No Spacing"/>
    <w:uiPriority w:val="1"/>
    <w:qFormat/>
    <w:rsid w:val="00275B8A"/>
    <w:pPr>
      <w:suppressAutoHyphens/>
      <w:spacing w:after="0" w:line="240" w:lineRule="auto"/>
    </w:pPr>
  </w:style>
  <w:style w:type="paragraph" w:customStyle="1" w:styleId="Default">
    <w:name w:val="Default"/>
    <w:rsid w:val="005F7BDE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1499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ALESANDRA SCAQUETTE</dc:creator>
  <cp:keywords/>
  <dc:description/>
  <cp:lastModifiedBy>Tec Ligislativo</cp:lastModifiedBy>
  <cp:revision>4</cp:revision>
  <cp:lastPrinted>2025-04-16T11:42:00Z</cp:lastPrinted>
  <dcterms:created xsi:type="dcterms:W3CDTF">2025-04-24T12:57:00Z</dcterms:created>
  <dcterms:modified xsi:type="dcterms:W3CDTF">2025-04-24T14:55:00Z</dcterms:modified>
</cp:coreProperties>
</file>