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02" w:rsidRPr="00A8780F" w:rsidRDefault="00A32DBD" w:rsidP="00A8780F">
      <w:pPr>
        <w:spacing w:after="0"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  <w:r w:rsidRPr="00A8780F">
        <w:rPr>
          <w:rFonts w:ascii="Times New Roman" w:hAnsi="Times New Roman" w:cs="Times New Roman"/>
          <w:b/>
          <w:sz w:val="24"/>
          <w:szCs w:val="24"/>
        </w:rPr>
        <w:t>LEI Nº</w:t>
      </w:r>
      <w:r w:rsidR="00A8780F" w:rsidRPr="00A8780F">
        <w:rPr>
          <w:rFonts w:ascii="Times New Roman" w:hAnsi="Times New Roman" w:cs="Times New Roman"/>
          <w:b/>
          <w:sz w:val="24"/>
          <w:szCs w:val="24"/>
        </w:rPr>
        <w:t xml:space="preserve"> 3.661, DE 16 DE ABRIL DE 2025</w:t>
      </w:r>
    </w:p>
    <w:p w:rsidR="00A32DBD" w:rsidRDefault="00A32DBD" w:rsidP="00A8780F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EA00AC" w:rsidRPr="00A8780F" w:rsidRDefault="00EA00AC" w:rsidP="00A8780F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A32DBD" w:rsidRPr="00A8780F" w:rsidRDefault="00A32DBD" w:rsidP="00A8780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A8780F">
        <w:rPr>
          <w:rFonts w:ascii="Times New Roman" w:hAnsi="Times New Roman" w:cs="Times New Roman"/>
          <w:sz w:val="24"/>
          <w:szCs w:val="24"/>
        </w:rPr>
        <w:t>Dispõe sobre</w:t>
      </w:r>
      <w:r w:rsidR="00A9216D" w:rsidRPr="00A8780F">
        <w:rPr>
          <w:rFonts w:ascii="Times New Roman" w:hAnsi="Times New Roman" w:cs="Times New Roman"/>
          <w:sz w:val="24"/>
          <w:szCs w:val="24"/>
        </w:rPr>
        <w:t xml:space="preserve"> a</w:t>
      </w:r>
      <w:r w:rsidR="00770694" w:rsidRPr="00A8780F">
        <w:rPr>
          <w:rFonts w:ascii="Times New Roman" w:hAnsi="Times New Roman" w:cs="Times New Roman"/>
          <w:sz w:val="24"/>
          <w:szCs w:val="24"/>
        </w:rPr>
        <w:t>lteração da</w:t>
      </w:r>
      <w:r w:rsidR="00A9216D" w:rsidRPr="00A8780F">
        <w:rPr>
          <w:rFonts w:ascii="Times New Roman" w:hAnsi="Times New Roman" w:cs="Times New Roman"/>
          <w:sz w:val="24"/>
          <w:szCs w:val="24"/>
        </w:rPr>
        <w:t xml:space="preserve"> </w:t>
      </w:r>
      <w:r w:rsidR="00A70A8F" w:rsidRPr="00A8780F">
        <w:rPr>
          <w:rFonts w:ascii="Times New Roman" w:hAnsi="Times New Roman" w:cs="Times New Roman"/>
          <w:sz w:val="24"/>
          <w:szCs w:val="24"/>
        </w:rPr>
        <w:t xml:space="preserve">Lei nº 3.568, de 19 de julho de </w:t>
      </w:r>
      <w:r w:rsidR="0076416F" w:rsidRPr="00A8780F">
        <w:rPr>
          <w:rFonts w:ascii="Times New Roman" w:hAnsi="Times New Roman" w:cs="Times New Roman"/>
          <w:sz w:val="24"/>
          <w:szCs w:val="24"/>
        </w:rPr>
        <w:t>2024, e</w:t>
      </w:r>
      <w:r w:rsidR="00770694" w:rsidRPr="00A8780F">
        <w:rPr>
          <w:rFonts w:ascii="Times New Roman" w:hAnsi="Times New Roman" w:cs="Times New Roman"/>
          <w:sz w:val="24"/>
          <w:szCs w:val="24"/>
        </w:rPr>
        <w:t xml:space="preserve"> dá outras</w:t>
      </w:r>
      <w:r w:rsidRPr="00A8780F">
        <w:rPr>
          <w:rFonts w:ascii="Times New Roman" w:hAnsi="Times New Roman" w:cs="Times New Roman"/>
          <w:sz w:val="24"/>
          <w:szCs w:val="24"/>
        </w:rPr>
        <w:t xml:space="preserve"> providências.</w:t>
      </w:r>
    </w:p>
    <w:p w:rsidR="00A32DBD" w:rsidRPr="00A8780F" w:rsidRDefault="00A32DBD" w:rsidP="00A8780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32DBD" w:rsidRPr="00A8780F" w:rsidRDefault="00A32DBD" w:rsidP="00A8780F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A8780F" w:rsidRPr="00A8780F" w:rsidRDefault="00A8780F" w:rsidP="00A8780F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A8780F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6554D7" w:rsidRPr="00A8780F" w:rsidRDefault="006554D7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1B8A" w:rsidRPr="00A8780F" w:rsidRDefault="00491B8A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70A8F" w:rsidRPr="00A8780F" w:rsidRDefault="00A9216D" w:rsidP="00A8780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</w:pPr>
      <w:r w:rsidRPr="00A8780F">
        <w:rPr>
          <w:rFonts w:eastAsiaTheme="minorHAnsi"/>
          <w:b/>
          <w:bCs/>
          <w:color w:val="000000"/>
          <w:shd w:val="clear" w:color="auto" w:fill="FFFFFF"/>
          <w:lang w:eastAsia="en-US"/>
        </w:rPr>
        <w:t>Art. 1º</w:t>
      </w:r>
      <w:r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 </w:t>
      </w:r>
      <w:r w:rsidR="00A70A8F"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Altera o art. 1º da Lei </w:t>
      </w:r>
      <w:r w:rsidR="00A70A8F" w:rsidRPr="00A8780F">
        <w:t>nº 3.568, de 19 de julho de 2024, que passa a vigorar com a seguinte redação</w:t>
      </w:r>
    </w:p>
    <w:p w:rsidR="00A70A8F" w:rsidRPr="00A8780F" w:rsidRDefault="00A70A8F" w:rsidP="00A8780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</w:pPr>
    </w:p>
    <w:p w:rsidR="00A9216D" w:rsidRPr="00A8780F" w:rsidRDefault="00A70A8F" w:rsidP="00A8780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1418"/>
        <w:jc w:val="both"/>
        <w:textAlignment w:val="baseline"/>
        <w:rPr>
          <w:rFonts w:eastAsiaTheme="minorHAnsi"/>
          <w:bCs/>
          <w:color w:val="000000"/>
          <w:shd w:val="clear" w:color="auto" w:fill="FFFFFF"/>
          <w:lang w:eastAsia="en-US"/>
        </w:rPr>
      </w:pPr>
      <w:r w:rsidRPr="00A8780F">
        <w:rPr>
          <w:b/>
        </w:rPr>
        <w:t>“Art. 1º</w:t>
      </w:r>
      <w:r w:rsidRPr="00A8780F">
        <w:t xml:space="preserve"> </w:t>
      </w:r>
      <w:r w:rsidR="00A9216D"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Fica </w:t>
      </w:r>
      <w:r w:rsidRPr="00A8780F">
        <w:rPr>
          <w:rFonts w:eastAsiaTheme="minorHAnsi"/>
          <w:bCs/>
          <w:color w:val="000000"/>
          <w:shd w:val="clear" w:color="auto" w:fill="FFFFFF"/>
          <w:lang w:eastAsia="en-US"/>
        </w:rPr>
        <w:t>criada a</w:t>
      </w:r>
      <w:r w:rsidR="00A9216D"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 “Escola Municipal Mundo do Saber </w:t>
      </w:r>
      <w:r w:rsidR="0076416F"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- </w:t>
      </w:r>
      <w:r w:rsidR="00A9216D" w:rsidRPr="00A8780F">
        <w:rPr>
          <w:rFonts w:eastAsiaTheme="minorHAnsi"/>
          <w:bCs/>
          <w:color w:val="000000"/>
          <w:shd w:val="clear" w:color="auto" w:fill="FFFFFF"/>
          <w:lang w:eastAsia="en-US"/>
        </w:rPr>
        <w:t>Basílio da Silva</w:t>
      </w:r>
      <w:r w:rsidR="0076416F" w:rsidRPr="00A8780F">
        <w:rPr>
          <w:rFonts w:eastAsiaTheme="minorHAnsi"/>
          <w:bCs/>
          <w:color w:val="000000"/>
          <w:shd w:val="clear" w:color="auto" w:fill="FFFFFF"/>
          <w:lang w:eastAsia="en-US"/>
        </w:rPr>
        <w:t>”, localizada</w:t>
      </w:r>
      <w:r w:rsidR="00A9216D" w:rsidRPr="00A8780F">
        <w:rPr>
          <w:rFonts w:eastAsiaTheme="minorHAnsi"/>
          <w:bCs/>
          <w:color w:val="000000"/>
          <w:shd w:val="clear" w:color="auto" w:fill="FFFFFF"/>
          <w:lang w:eastAsia="en-US"/>
        </w:rPr>
        <w:t xml:space="preserve"> na Rua São Francisco de Assis, nº 2114, bairro São Domingos, no município de Sorriso-MT.</w:t>
      </w:r>
      <w:proofErr w:type="gramStart"/>
      <w:r w:rsidRPr="00A8780F">
        <w:rPr>
          <w:rFonts w:eastAsiaTheme="minorHAnsi"/>
          <w:bCs/>
          <w:color w:val="000000"/>
          <w:shd w:val="clear" w:color="auto" w:fill="FFFFFF"/>
          <w:lang w:eastAsia="en-US"/>
        </w:rPr>
        <w:t>”(</w:t>
      </w:r>
      <w:proofErr w:type="gramEnd"/>
      <w:r w:rsidRPr="00A8780F">
        <w:rPr>
          <w:rFonts w:eastAsiaTheme="minorHAnsi"/>
          <w:bCs/>
          <w:color w:val="000000"/>
          <w:shd w:val="clear" w:color="auto" w:fill="FFFFFF"/>
          <w:lang w:eastAsia="en-US"/>
        </w:rPr>
        <w:t>NR)</w:t>
      </w:r>
    </w:p>
    <w:p w:rsidR="00422520" w:rsidRPr="00A8780F" w:rsidRDefault="00A9216D" w:rsidP="00A8780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A8780F">
        <w:rPr>
          <w:color w:val="0C3C60"/>
        </w:rPr>
        <w:t xml:space="preserve"> </w:t>
      </w:r>
    </w:p>
    <w:p w:rsidR="00422520" w:rsidRPr="00A8780F" w:rsidRDefault="00422520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8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A87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data da sua publicação.</w:t>
      </w:r>
    </w:p>
    <w:p w:rsidR="00422520" w:rsidRPr="00A8780F" w:rsidRDefault="00422520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2520" w:rsidRPr="00A8780F" w:rsidRDefault="00422520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780F" w:rsidRPr="00A8780F" w:rsidRDefault="00A8780F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Sorriso, Estado de Mato Grosso, em 1</w:t>
      </w:r>
      <w:r w:rsidRPr="00A87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87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abril de 2025.</w:t>
      </w:r>
    </w:p>
    <w:p w:rsidR="00A8780F" w:rsidRPr="00A8780F" w:rsidRDefault="00A8780F" w:rsidP="00A87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7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</w:p>
    <w:p w:rsidR="00A8780F" w:rsidRDefault="00A8780F" w:rsidP="00A87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780F" w:rsidRPr="00A8780F" w:rsidRDefault="00A8780F" w:rsidP="00A878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780F" w:rsidRPr="00A8780F" w:rsidRDefault="00A8780F" w:rsidP="00A87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80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A8780F" w:rsidRPr="00A8780F" w:rsidRDefault="00A8780F" w:rsidP="00A8780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A8780F" w:rsidRDefault="00A8780F" w:rsidP="00A8780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78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A8780F" w:rsidRPr="00A8780F" w:rsidRDefault="00A8780F" w:rsidP="00A8780F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780F" w:rsidRPr="00A8780F" w:rsidRDefault="00A8780F" w:rsidP="00A8780F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A8780F" w:rsidRPr="00A8780F" w:rsidRDefault="00A8780F" w:rsidP="00A878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80F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:rsidR="00491B8A" w:rsidRPr="00A8780F" w:rsidRDefault="00491B8A" w:rsidP="00A878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B8A" w:rsidRPr="00A8780F" w:rsidSect="00EE0A62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BD"/>
    <w:rsid w:val="000F0533"/>
    <w:rsid w:val="001A5F76"/>
    <w:rsid w:val="00422520"/>
    <w:rsid w:val="00491B8A"/>
    <w:rsid w:val="00524135"/>
    <w:rsid w:val="00607C86"/>
    <w:rsid w:val="006554D7"/>
    <w:rsid w:val="00711802"/>
    <w:rsid w:val="0072785C"/>
    <w:rsid w:val="0076416F"/>
    <w:rsid w:val="00770694"/>
    <w:rsid w:val="008831A6"/>
    <w:rsid w:val="00980B79"/>
    <w:rsid w:val="00A32DBD"/>
    <w:rsid w:val="00A540C8"/>
    <w:rsid w:val="00A70A8F"/>
    <w:rsid w:val="00A8780F"/>
    <w:rsid w:val="00A9216D"/>
    <w:rsid w:val="00B75A46"/>
    <w:rsid w:val="00BC4B86"/>
    <w:rsid w:val="00CF4866"/>
    <w:rsid w:val="00CF54EC"/>
    <w:rsid w:val="00DF1F9A"/>
    <w:rsid w:val="00E049F0"/>
    <w:rsid w:val="00E90019"/>
    <w:rsid w:val="00EA00AC"/>
    <w:rsid w:val="00EE0A62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A0DA"/>
  <w15:chartTrackingRefBased/>
  <w15:docId w15:val="{6CBFC5D4-3872-433B-B9D2-8AD9447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2025-04-16T14:25:00Z</cp:lastPrinted>
  <dcterms:created xsi:type="dcterms:W3CDTF">2025-04-16T13:59:00Z</dcterms:created>
  <dcterms:modified xsi:type="dcterms:W3CDTF">2025-04-16T14:46:00Z</dcterms:modified>
</cp:coreProperties>
</file>