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05251" w14:textId="63C3BFAC" w:rsidR="00AE5F21" w:rsidRPr="0049171D" w:rsidRDefault="00C000E8" w:rsidP="009E54E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6C06B4"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617E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514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FB162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</w:t>
      </w:r>
    </w:p>
    <w:p w14:paraId="545F5DDA" w14:textId="69A04C02" w:rsidR="009E1C99" w:rsidRDefault="009E1C99" w:rsidP="00FD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0E6E414" w14:textId="77777777" w:rsidR="00E63042" w:rsidRPr="0049171D" w:rsidRDefault="00E63042" w:rsidP="00FD63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3E26F93" w14:textId="2D71FD2D" w:rsidR="00AE5F21" w:rsidRPr="0049171D" w:rsidRDefault="00C000E8" w:rsidP="009E54E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262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INDICAMOS A CONSTRUÇÃO DE UMA UNIDADE BÁSICA DE SAÚDE – UBS, NO BAIRRO RESIDENCIAL TOPÁZIO, NO MUNICÍPIO DE SORRISO/MT.</w:t>
      </w:r>
    </w:p>
    <w:p w14:paraId="096DF949" w14:textId="4048DFD6" w:rsidR="009E1C99" w:rsidRDefault="009E1C99" w:rsidP="00FD637D">
      <w:pPr>
        <w:tabs>
          <w:tab w:val="left" w:pos="25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58849BB" w14:textId="77777777" w:rsidR="00E63042" w:rsidRPr="0049171D" w:rsidRDefault="00E63042" w:rsidP="00FD637D">
      <w:pPr>
        <w:tabs>
          <w:tab w:val="left" w:pos="25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CD5CC59" w14:textId="151EADF1" w:rsidR="00AE5F21" w:rsidRPr="0049171D" w:rsidRDefault="00C000E8" w:rsidP="009E54E5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JANE DELALIBERA </w:t>
      </w:r>
      <w:r w:rsidR="002362A4"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 w:rsidR="00483FCC" w:rsidRPr="0049171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3164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E3164C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3164C"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="00E3164C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>ereador</w:t>
      </w:r>
      <w:r w:rsidR="00E316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 abaixo assinados, </w:t>
      </w:r>
      <w:r w:rsidR="00E3164C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E3164C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E3164C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734A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E3164C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rt. 115 do Regimento Interno, </w:t>
      </w:r>
      <w:r w:rsidR="00734AC6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REQUER</w:t>
      </w:r>
      <w:r w:rsidR="00734A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</w:t>
      </w:r>
      <w:r w:rsidR="00E3164C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Mesa</w:t>
      </w: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este </w:t>
      </w:r>
      <w:r w:rsidR="00E3164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xpediente seja enviado ao Exmo. Senhor </w:t>
      </w:r>
      <w:r w:rsidR="000125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Alei Fernandes</w:t>
      </w: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Municipal,</w:t>
      </w:r>
      <w:r w:rsidR="002362A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 cópia para </w:t>
      </w: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9804BB"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Secretaria Municipal de</w:t>
      </w:r>
      <w:r w:rsidR="00EE39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8262F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Saúde</w:t>
      </w:r>
      <w:r w:rsidR="0059131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para a Secretaria Municipal de Cidade e </w:t>
      </w:r>
      <w:r w:rsidR="0059131F" w:rsidRPr="0059131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para a Secretaria Municipal de Infraestrutura, Transportes e Saneamento</w:t>
      </w:r>
      <w:r w:rsidR="0059131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9804BB"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804BB" w:rsidRPr="009804B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versando sobre a necessidade de</w:t>
      </w:r>
      <w:r w:rsidR="00B65F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8262FA" w:rsidRPr="008262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construção de uma unidade básica de saúde – UBS, no Bairro Residencial Topázio, no município de Sorriso/MT</w:t>
      </w:r>
      <w:r w:rsidR="008262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3C5F360A" w14:textId="77777777" w:rsidR="00BB2040" w:rsidRDefault="00BB2040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D392D02" w14:textId="77777777" w:rsidR="00CB40DD" w:rsidRDefault="00CB40DD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C6E3DD3" w14:textId="65D3E2D4" w:rsidR="00AE5F21" w:rsidRPr="008E101F" w:rsidRDefault="00C000E8" w:rsidP="009E5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8E10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734A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3FE284DE" w14:textId="77777777" w:rsidR="008557CF" w:rsidRDefault="008557CF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F8872AD" w14:textId="3AB0EECB" w:rsidR="005C2FCF" w:rsidRDefault="00C000E8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5F586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5170BD" w:rsidRPr="005170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presente indicação parlamentar, nos termos do </w:t>
      </w:r>
      <w:r w:rsidR="0059131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5170BD" w:rsidRPr="005170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rt. 101, § 1º, inciso XII, e do </w:t>
      </w:r>
      <w:r w:rsidR="0059131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5170BD" w:rsidRPr="005170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rt. 115</w:t>
      </w:r>
      <w:r w:rsidR="005170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5170BD" w:rsidRPr="005170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do Regimento Interno da Câmara Municipal de Sorriso, tem por objetivo sugerir ao Poder Executivo Municipal a construção de uma Unidade Básica de Saúde (UBS) no Bairro Residencial Topázio, com a finalidade de ampliar o acesso da população local aos serviços de saúde, promovendo cuidado integral, contínuo e de qualidade</w:t>
      </w:r>
      <w:r w:rsidR="00B65F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06A8F40" w14:textId="77777777" w:rsidR="00EF1CD5" w:rsidRDefault="00EF1CD5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8D6BD60" w14:textId="6829394D" w:rsidR="00EF1CD5" w:rsidRPr="00EF1CD5" w:rsidRDefault="00C000E8" w:rsidP="00EF1CD5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Pr="00EF1CD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5170BD" w:rsidRPr="005170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atenção primária à saúde é reconhecida como a porta de entrada preferencial dos usuários no Sistema Único de Saúde (SUS), além de exercer papel fundamental na organização e coordenação da rede assistencial. Por meio dela, são ofertados serviços essenciais como atendimentos médicos e de enfermagem, acompanhamento pré-natal, vacinação, controle de doenças crônicas, orientações preventivas, entre outros cuidados indispensáveis à promoção da saúde e ao bem-estar da comunidade</w:t>
      </w:r>
      <w:r w:rsidR="00B65F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2AF61DC9" w14:textId="77777777" w:rsidR="009E1C99" w:rsidRPr="0049171D" w:rsidRDefault="009E1C99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EE16264" w14:textId="2947D289" w:rsidR="009E1C99" w:rsidRDefault="00C000E8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E3164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5170BD" w:rsidRPr="005170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Bairro Residencial Topázio, como muitos bairros em expansão do município de Sorriso, apresenta </w:t>
      </w:r>
      <w:r w:rsidR="005170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demanda por serviços de saúde</w:t>
      </w:r>
      <w:r w:rsidR="005170BD" w:rsidRPr="005170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o que exige do poder público a implementação de estruturas adequadas que acompanhem esse dinamismo. A ausência de uma unidade de saúde no bairro compromete o acesso ágil e eficaz ao atendimento, obrigando os moradores a se deslocarem para outras regiões da cidade, o que acarreta transtornos e sobrecarrega as unidades existentes</w:t>
      </w:r>
      <w:r w:rsidR="00B65F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72C14357" w14:textId="77777777" w:rsidR="00966700" w:rsidRDefault="009667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340F30B" w14:textId="1CFD4256" w:rsidR="00EF1CD5" w:rsidRDefault="00C000E8" w:rsidP="00EF1CD5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5170BD" w:rsidRPr="005170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construção de uma UBS no Residencial Topázio não apenas descentraliza os serviços de saúde, como também assegura que mais cidadãos tenham seus direitos garantidos, promovendo equidade no atendimento e fortalecendo as políticas públicas de saúde preventiva no município. Trata-se de uma medida de grande </w:t>
      </w:r>
      <w:r w:rsidR="005170BD" w:rsidRPr="005170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relevância social, que contribuirá para a melhoria da qualidade de vida dos moradores da região e para a eficiência da gestão do sistema de saúde municipal</w:t>
      </w:r>
      <w:r w:rsidR="00966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7CC937FE" w14:textId="77777777" w:rsidR="00EF1CD5" w:rsidRDefault="00EF1CD5" w:rsidP="00EF1CD5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63F6F72" w14:textId="30428E8E" w:rsidR="00B65FC2" w:rsidRDefault="00C000E8" w:rsidP="00B65FC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B40D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é assegurado ao Vereador promove</w:t>
      </w:r>
      <w:r w:rsidRPr="00CB40D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r, perante quaisquer autoridades, entidades ou órgãos da Administração Municipal, direta ou indireta e fundacional, os interesses públicos ou reivindicações coletivas de âmbito municipal ou das comunidades representadas, podendo requerer, no mesmo sentido,</w:t>
      </w:r>
      <w:r w:rsidRPr="00CB40D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atenção de autoridades federais ou estaduais, vide art. 244, inciso V do Regimento Interno da Câmara Municipal de Sorriso</w:t>
      </w:r>
      <w:r w:rsidR="00617E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0463A645" w14:textId="77777777" w:rsidR="00617E3B" w:rsidRDefault="00617E3B" w:rsidP="00B65FC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3233C3E" w14:textId="77777777" w:rsidR="00E3164C" w:rsidRDefault="00E3164C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ADA81F0" w14:textId="700B4727" w:rsidR="00461F4E" w:rsidRDefault="00C000E8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em </w:t>
      </w:r>
      <w:r w:rsidR="00617E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6 de maio</w:t>
      </w:r>
      <w:r w:rsidR="00FB1626">
        <w:rPr>
          <w:rFonts w:ascii="Times New Roman" w:hAnsi="Times New Roman" w:cs="Times New Roman"/>
          <w:sz w:val="24"/>
          <w:szCs w:val="24"/>
        </w:rPr>
        <w:t xml:space="preserve"> de 2025.</w:t>
      </w:r>
    </w:p>
    <w:p w14:paraId="34B0A496" w14:textId="77777777" w:rsidR="00E3164C" w:rsidRDefault="00E3164C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078E296" w14:textId="77777777" w:rsidR="00E3164C" w:rsidRDefault="00E3164C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B9E710" w14:textId="77777777" w:rsidR="00E3164C" w:rsidRDefault="00E3164C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  <w:gridCol w:w="3012"/>
      </w:tblGrid>
      <w:tr w:rsidR="00570318" w14:paraId="34EA89CA" w14:textId="77777777" w:rsidTr="00476BD8">
        <w:trPr>
          <w:jc w:val="center"/>
        </w:trPr>
        <w:tc>
          <w:tcPr>
            <w:tcW w:w="2939" w:type="dxa"/>
            <w:vAlign w:val="center"/>
          </w:tcPr>
          <w:p w14:paraId="455B6539" w14:textId="77777777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JANE DELALIBERA</w:t>
            </w:r>
          </w:p>
          <w:p w14:paraId="5E471C5D" w14:textId="77777777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Vereadora PL</w:t>
            </w:r>
          </w:p>
        </w:tc>
        <w:tc>
          <w:tcPr>
            <w:tcW w:w="3012" w:type="dxa"/>
            <w:vAlign w:val="center"/>
          </w:tcPr>
          <w:p w14:paraId="691801C3" w14:textId="1058E1C4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PROFª SILVANA PERIN</w:t>
            </w:r>
          </w:p>
          <w:p w14:paraId="590877D8" w14:textId="6975488F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Vereadora MDB</w:t>
            </w:r>
          </w:p>
        </w:tc>
      </w:tr>
    </w:tbl>
    <w:p w14:paraId="0B65397F" w14:textId="77777777" w:rsidR="00E3164C" w:rsidRPr="00734AC6" w:rsidRDefault="00E3164C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D867D8" w14:textId="77777777" w:rsidR="00734AC6" w:rsidRPr="00734AC6" w:rsidRDefault="00734AC6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BF0DED" w14:textId="77777777" w:rsidR="00734AC6" w:rsidRPr="00734AC6" w:rsidRDefault="00734AC6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4196C5" w14:textId="77777777" w:rsidR="00E3164C" w:rsidRPr="00734AC6" w:rsidRDefault="00E3164C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87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693"/>
        <w:gridCol w:w="3206"/>
      </w:tblGrid>
      <w:tr w:rsidR="00570318" w14:paraId="67102EA5" w14:textId="77777777" w:rsidTr="00734AC6">
        <w:tc>
          <w:tcPr>
            <w:tcW w:w="2831" w:type="dxa"/>
            <w:vAlign w:val="center"/>
          </w:tcPr>
          <w:p w14:paraId="3412EC9A" w14:textId="77777777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ADIR CUNICO</w:t>
            </w:r>
          </w:p>
          <w:p w14:paraId="550BA955" w14:textId="77777777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NOVO</w:t>
            </w:r>
          </w:p>
        </w:tc>
        <w:tc>
          <w:tcPr>
            <w:tcW w:w="2693" w:type="dxa"/>
            <w:vAlign w:val="center"/>
          </w:tcPr>
          <w:p w14:paraId="3B6C1678" w14:textId="77777777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BRENDO BRAGA</w:t>
            </w:r>
          </w:p>
          <w:p w14:paraId="3CA6C559" w14:textId="77777777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Republicanos</w:t>
            </w:r>
          </w:p>
        </w:tc>
        <w:tc>
          <w:tcPr>
            <w:tcW w:w="3206" w:type="dxa"/>
            <w:vAlign w:val="center"/>
          </w:tcPr>
          <w:p w14:paraId="64EDB34F" w14:textId="77777777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DARCI GONÇALVES</w:t>
            </w:r>
          </w:p>
          <w:p w14:paraId="0E04BE96" w14:textId="77777777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MDB</w:t>
            </w:r>
          </w:p>
        </w:tc>
      </w:tr>
      <w:tr w:rsidR="00570318" w14:paraId="2DE188B6" w14:textId="77777777" w:rsidTr="00734AC6">
        <w:tc>
          <w:tcPr>
            <w:tcW w:w="2831" w:type="dxa"/>
            <w:vAlign w:val="center"/>
          </w:tcPr>
          <w:p w14:paraId="29F65B39" w14:textId="77777777" w:rsidR="00E3164C" w:rsidRPr="00734AC6" w:rsidRDefault="00E3164C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568F7CB6" w14:textId="77777777" w:rsidR="00734AC6" w:rsidRPr="00734AC6" w:rsidRDefault="00734AC6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72DA6BF2" w14:textId="77777777" w:rsidR="00734AC6" w:rsidRPr="00734AC6" w:rsidRDefault="00734AC6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693" w:type="dxa"/>
            <w:vAlign w:val="center"/>
          </w:tcPr>
          <w:p w14:paraId="406C145B" w14:textId="77777777" w:rsidR="00E3164C" w:rsidRPr="00734AC6" w:rsidRDefault="00E3164C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3206" w:type="dxa"/>
            <w:vAlign w:val="center"/>
          </w:tcPr>
          <w:p w14:paraId="0D55C133" w14:textId="77777777" w:rsidR="00E3164C" w:rsidRPr="00734AC6" w:rsidRDefault="00E3164C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</w:tr>
      <w:tr w:rsidR="00570318" w14:paraId="53557D8F" w14:textId="77777777" w:rsidTr="00734AC6">
        <w:tc>
          <w:tcPr>
            <w:tcW w:w="2831" w:type="dxa"/>
            <w:vAlign w:val="center"/>
          </w:tcPr>
          <w:p w14:paraId="40467706" w14:textId="77777777" w:rsidR="00E3164C" w:rsidRPr="00734AC6" w:rsidRDefault="00E3164C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693" w:type="dxa"/>
            <w:vAlign w:val="center"/>
          </w:tcPr>
          <w:p w14:paraId="6A50F0E7" w14:textId="77777777" w:rsidR="00E3164C" w:rsidRPr="00734AC6" w:rsidRDefault="00E3164C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3206" w:type="dxa"/>
            <w:vAlign w:val="center"/>
          </w:tcPr>
          <w:p w14:paraId="3E36B1F3" w14:textId="77777777" w:rsidR="00E3164C" w:rsidRPr="00734AC6" w:rsidRDefault="00E3164C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</w:tr>
      <w:tr w:rsidR="00570318" w14:paraId="4A4EDDB8" w14:textId="77777777" w:rsidTr="00734AC6">
        <w:tc>
          <w:tcPr>
            <w:tcW w:w="2831" w:type="dxa"/>
            <w:vAlign w:val="center"/>
          </w:tcPr>
          <w:p w14:paraId="11BEBF54" w14:textId="77777777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DIOGO KRIGUER</w:t>
            </w:r>
          </w:p>
          <w:p w14:paraId="5DBEADF7" w14:textId="77777777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PSDB</w:t>
            </w:r>
          </w:p>
        </w:tc>
        <w:tc>
          <w:tcPr>
            <w:tcW w:w="2693" w:type="dxa"/>
            <w:vAlign w:val="center"/>
          </w:tcPr>
          <w:p w14:paraId="7724BC43" w14:textId="77777777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EMERSON FARIAS</w:t>
            </w:r>
          </w:p>
          <w:p w14:paraId="575746E2" w14:textId="77777777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PL</w:t>
            </w:r>
          </w:p>
        </w:tc>
        <w:tc>
          <w:tcPr>
            <w:tcW w:w="3206" w:type="dxa"/>
            <w:vAlign w:val="center"/>
          </w:tcPr>
          <w:p w14:paraId="4A471F59" w14:textId="77777777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RODRIGO MATTERAZZI</w:t>
            </w:r>
          </w:p>
          <w:p w14:paraId="258A6B9B" w14:textId="77777777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Republicanos</w:t>
            </w:r>
          </w:p>
        </w:tc>
      </w:tr>
    </w:tbl>
    <w:p w14:paraId="65FD9DE4" w14:textId="77777777" w:rsidR="00E3164C" w:rsidRPr="00734AC6" w:rsidRDefault="00E3164C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1F7ECF" w14:textId="77777777" w:rsidR="00734AC6" w:rsidRPr="00734AC6" w:rsidRDefault="00734AC6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177F77" w14:textId="77777777" w:rsidR="00734AC6" w:rsidRPr="00734AC6" w:rsidRDefault="00734AC6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D52B1B" w14:textId="77777777" w:rsidR="00E3164C" w:rsidRPr="00734AC6" w:rsidRDefault="00E3164C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88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2908"/>
        <w:gridCol w:w="2784"/>
      </w:tblGrid>
      <w:tr w:rsidR="00570318" w14:paraId="138A1709" w14:textId="77777777" w:rsidTr="00734AC6">
        <w:trPr>
          <w:jc w:val="center"/>
        </w:trPr>
        <w:tc>
          <w:tcPr>
            <w:tcW w:w="3120" w:type="dxa"/>
            <w:vAlign w:val="center"/>
          </w:tcPr>
          <w:p w14:paraId="5B389D28" w14:textId="4D86F598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GRINGO DO BARREIRO</w:t>
            </w:r>
          </w:p>
          <w:p w14:paraId="25F2008B" w14:textId="621D6E18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 xml:space="preserve">Vereador </w:t>
            </w:r>
            <w:r w:rsidR="008E101F"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PL</w:t>
            </w:r>
          </w:p>
        </w:tc>
        <w:tc>
          <w:tcPr>
            <w:tcW w:w="2908" w:type="dxa"/>
            <w:vAlign w:val="center"/>
          </w:tcPr>
          <w:p w14:paraId="500B9562" w14:textId="77777777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WANDERLEY PAULO</w:t>
            </w:r>
          </w:p>
          <w:p w14:paraId="676EB5FA" w14:textId="77777777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PP</w:t>
            </w:r>
          </w:p>
        </w:tc>
        <w:tc>
          <w:tcPr>
            <w:tcW w:w="2784" w:type="dxa"/>
          </w:tcPr>
          <w:p w14:paraId="1D482ECF" w14:textId="77777777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TOCO BAGGIO</w:t>
            </w:r>
          </w:p>
          <w:p w14:paraId="75387FC1" w14:textId="77777777" w:rsidR="00E3164C" w:rsidRPr="00734AC6" w:rsidRDefault="00C000E8" w:rsidP="00476BD8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PSDB</w:t>
            </w:r>
          </w:p>
        </w:tc>
      </w:tr>
    </w:tbl>
    <w:p w14:paraId="1814EA36" w14:textId="5D41D1B7" w:rsidR="00461F4E" w:rsidRPr="00FB1626" w:rsidRDefault="00461F4E" w:rsidP="00E3164C">
      <w:pPr>
        <w:tabs>
          <w:tab w:val="left" w:pos="1134"/>
          <w:tab w:val="left" w:pos="18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sectPr w:rsidR="00461F4E" w:rsidRPr="00FB1626" w:rsidSect="00617E3B">
      <w:footerReference w:type="default" r:id="rId6"/>
      <w:pgSz w:w="11906" w:h="16838"/>
      <w:pgMar w:top="2410" w:right="1701" w:bottom="1418" w:left="1701" w:header="709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20902B" w14:textId="77777777" w:rsidR="00C000E8" w:rsidRDefault="00C000E8" w:rsidP="00617E3B">
      <w:pPr>
        <w:spacing w:after="0" w:line="240" w:lineRule="auto"/>
      </w:pPr>
      <w:r>
        <w:separator/>
      </w:r>
    </w:p>
  </w:endnote>
  <w:endnote w:type="continuationSeparator" w:id="0">
    <w:p w14:paraId="49D42CB6" w14:textId="77777777" w:rsidR="00C000E8" w:rsidRDefault="00C000E8" w:rsidP="00617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217565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C3E1958" w14:textId="5727BA0B" w:rsidR="00617E3B" w:rsidRDefault="00617E3B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62A566" w14:textId="77777777" w:rsidR="00617E3B" w:rsidRDefault="00617E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8E70C4" w14:textId="77777777" w:rsidR="00C000E8" w:rsidRDefault="00C000E8" w:rsidP="00617E3B">
      <w:pPr>
        <w:spacing w:after="0" w:line="240" w:lineRule="auto"/>
      </w:pPr>
      <w:r>
        <w:separator/>
      </w:r>
    </w:p>
  </w:footnote>
  <w:footnote w:type="continuationSeparator" w:id="0">
    <w:p w14:paraId="7E9717B5" w14:textId="77777777" w:rsidR="00C000E8" w:rsidRDefault="00C000E8" w:rsidP="00617E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5C3"/>
    <w:rsid w:val="00002C75"/>
    <w:rsid w:val="00012514"/>
    <w:rsid w:val="00026C7B"/>
    <w:rsid w:val="0006012C"/>
    <w:rsid w:val="000711AB"/>
    <w:rsid w:val="000C1D3B"/>
    <w:rsid w:val="000F27A4"/>
    <w:rsid w:val="00126A0E"/>
    <w:rsid w:val="00183187"/>
    <w:rsid w:val="001B479B"/>
    <w:rsid w:val="002362A4"/>
    <w:rsid w:val="002374F9"/>
    <w:rsid w:val="002545BA"/>
    <w:rsid w:val="002676F2"/>
    <w:rsid w:val="002705C3"/>
    <w:rsid w:val="003140FA"/>
    <w:rsid w:val="00353CC8"/>
    <w:rsid w:val="00387DB8"/>
    <w:rsid w:val="003C1149"/>
    <w:rsid w:val="003C299E"/>
    <w:rsid w:val="00461F4E"/>
    <w:rsid w:val="00476BD8"/>
    <w:rsid w:val="00483FCC"/>
    <w:rsid w:val="0049171D"/>
    <w:rsid w:val="004B5F3B"/>
    <w:rsid w:val="004C077C"/>
    <w:rsid w:val="004C3BED"/>
    <w:rsid w:val="005170BD"/>
    <w:rsid w:val="00570318"/>
    <w:rsid w:val="0059131F"/>
    <w:rsid w:val="005A53DC"/>
    <w:rsid w:val="005C2FCF"/>
    <w:rsid w:val="005F586C"/>
    <w:rsid w:val="00617E3B"/>
    <w:rsid w:val="00627623"/>
    <w:rsid w:val="0063484C"/>
    <w:rsid w:val="0065372A"/>
    <w:rsid w:val="006A2D19"/>
    <w:rsid w:val="006C06B4"/>
    <w:rsid w:val="006D235A"/>
    <w:rsid w:val="00725B43"/>
    <w:rsid w:val="00734AC6"/>
    <w:rsid w:val="007A10A6"/>
    <w:rsid w:val="007B6417"/>
    <w:rsid w:val="008262FA"/>
    <w:rsid w:val="00840F54"/>
    <w:rsid w:val="00846E80"/>
    <w:rsid w:val="008557CF"/>
    <w:rsid w:val="008756D3"/>
    <w:rsid w:val="008A261A"/>
    <w:rsid w:val="008A3C8C"/>
    <w:rsid w:val="008C1BAB"/>
    <w:rsid w:val="008E101F"/>
    <w:rsid w:val="00913548"/>
    <w:rsid w:val="00917C72"/>
    <w:rsid w:val="00931FD2"/>
    <w:rsid w:val="00966700"/>
    <w:rsid w:val="009804BB"/>
    <w:rsid w:val="00996674"/>
    <w:rsid w:val="009C4C7E"/>
    <w:rsid w:val="009D7308"/>
    <w:rsid w:val="009E1C99"/>
    <w:rsid w:val="009E3821"/>
    <w:rsid w:val="009E54E5"/>
    <w:rsid w:val="00A04B01"/>
    <w:rsid w:val="00A3092C"/>
    <w:rsid w:val="00AE5F21"/>
    <w:rsid w:val="00B1119B"/>
    <w:rsid w:val="00B37B5A"/>
    <w:rsid w:val="00B46455"/>
    <w:rsid w:val="00B65FC2"/>
    <w:rsid w:val="00BB2040"/>
    <w:rsid w:val="00C000E8"/>
    <w:rsid w:val="00C22E16"/>
    <w:rsid w:val="00C2590C"/>
    <w:rsid w:val="00CB40DD"/>
    <w:rsid w:val="00CB6D59"/>
    <w:rsid w:val="00D1567B"/>
    <w:rsid w:val="00D2155B"/>
    <w:rsid w:val="00D56EDB"/>
    <w:rsid w:val="00D6299A"/>
    <w:rsid w:val="00D807F4"/>
    <w:rsid w:val="00DD7CE0"/>
    <w:rsid w:val="00E003FE"/>
    <w:rsid w:val="00E3164C"/>
    <w:rsid w:val="00E47C64"/>
    <w:rsid w:val="00E61043"/>
    <w:rsid w:val="00E63042"/>
    <w:rsid w:val="00EE39BD"/>
    <w:rsid w:val="00EF1CD5"/>
    <w:rsid w:val="00F01A38"/>
    <w:rsid w:val="00F059F2"/>
    <w:rsid w:val="00F5699C"/>
    <w:rsid w:val="00F912C9"/>
    <w:rsid w:val="00FB1626"/>
    <w:rsid w:val="00FD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53F5EB"/>
  <w15:chartTrackingRefBased/>
  <w15:docId w15:val="{1A127529-3E62-4A47-87D2-E72667AA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5C3"/>
    <w:pPr>
      <w:autoSpaceDN w:val="0"/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05C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70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Sutil">
    <w:name w:val="Subtle Emphasis"/>
    <w:basedOn w:val="Fontepargpadro"/>
    <w:uiPriority w:val="19"/>
    <w:qFormat/>
    <w:rsid w:val="00B37B5A"/>
    <w:rPr>
      <w:i/>
      <w:iCs/>
      <w:color w:val="404040" w:themeColor="text1" w:themeTint="BF"/>
    </w:rPr>
  </w:style>
  <w:style w:type="paragraph" w:styleId="Cabealho">
    <w:name w:val="header"/>
    <w:basedOn w:val="Normal"/>
    <w:link w:val="CabealhoChar"/>
    <w:uiPriority w:val="99"/>
    <w:unhideWhenUsed/>
    <w:rsid w:val="00617E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7E3B"/>
  </w:style>
  <w:style w:type="paragraph" w:styleId="Rodap">
    <w:name w:val="footer"/>
    <w:basedOn w:val="Normal"/>
    <w:link w:val="RodapChar"/>
    <w:uiPriority w:val="99"/>
    <w:unhideWhenUsed/>
    <w:rsid w:val="00617E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7E3B"/>
  </w:style>
  <w:style w:type="paragraph" w:styleId="Textodebalo">
    <w:name w:val="Balloon Text"/>
    <w:basedOn w:val="Normal"/>
    <w:link w:val="TextodebaloChar"/>
    <w:uiPriority w:val="99"/>
    <w:semiHidden/>
    <w:unhideWhenUsed/>
    <w:rsid w:val="00617E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7E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2</Pages>
  <Words>538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Marisian Guiamaraes Gon�alvez</dc:creator>
  <cp:lastModifiedBy>Timoteo</cp:lastModifiedBy>
  <cp:revision>65</cp:revision>
  <cp:lastPrinted>2025-05-09T13:10:00Z</cp:lastPrinted>
  <dcterms:created xsi:type="dcterms:W3CDTF">2023-01-15T23:37:00Z</dcterms:created>
  <dcterms:modified xsi:type="dcterms:W3CDTF">2025-05-09T13:11:00Z</dcterms:modified>
</cp:coreProperties>
</file>