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04DE90" w14:textId="37357517" w:rsidR="00D264B9" w:rsidRPr="00DC0A4F" w:rsidRDefault="00DE0FFC" w:rsidP="003A34F2">
      <w:pPr>
        <w:tabs>
          <w:tab w:val="left" w:pos="944"/>
          <w:tab w:val="left" w:pos="2700"/>
        </w:tabs>
        <w:ind w:firstLine="3402"/>
        <w:jc w:val="both"/>
        <w:rPr>
          <w:b/>
          <w:bCs/>
          <w:color w:val="000000"/>
          <w:sz w:val="24"/>
          <w:szCs w:val="24"/>
        </w:rPr>
      </w:pPr>
      <w:r w:rsidRPr="00DC0A4F">
        <w:rPr>
          <w:b/>
          <w:bCs/>
          <w:color w:val="000000"/>
          <w:sz w:val="24"/>
          <w:szCs w:val="24"/>
        </w:rPr>
        <w:t xml:space="preserve">REQUERIMENTO Nº </w:t>
      </w:r>
      <w:r>
        <w:rPr>
          <w:b/>
          <w:bCs/>
          <w:color w:val="000000"/>
          <w:sz w:val="24"/>
          <w:szCs w:val="24"/>
        </w:rPr>
        <w:t>132/2025</w:t>
      </w:r>
    </w:p>
    <w:p w14:paraId="12F195BB" w14:textId="6345475D" w:rsidR="00D264B9" w:rsidRPr="00DC0A4F" w:rsidRDefault="00D264B9" w:rsidP="003A34F2">
      <w:pPr>
        <w:tabs>
          <w:tab w:val="left" w:pos="944"/>
          <w:tab w:val="left" w:pos="2700"/>
        </w:tabs>
        <w:jc w:val="both"/>
        <w:rPr>
          <w:b/>
          <w:bCs/>
          <w:color w:val="000000"/>
          <w:sz w:val="24"/>
          <w:szCs w:val="24"/>
        </w:rPr>
      </w:pPr>
    </w:p>
    <w:p w14:paraId="73CF94EC" w14:textId="77777777" w:rsidR="00E6373F" w:rsidRPr="00DC0A4F" w:rsidRDefault="00E6373F" w:rsidP="003A34F2">
      <w:pPr>
        <w:tabs>
          <w:tab w:val="left" w:pos="944"/>
          <w:tab w:val="left" w:pos="2700"/>
        </w:tabs>
        <w:jc w:val="both"/>
        <w:rPr>
          <w:b/>
          <w:bCs/>
          <w:color w:val="000000"/>
          <w:sz w:val="24"/>
          <w:szCs w:val="24"/>
        </w:rPr>
      </w:pPr>
    </w:p>
    <w:p w14:paraId="67F42082" w14:textId="24BDB172" w:rsidR="00E22825" w:rsidRPr="00E22825" w:rsidRDefault="00DE0FFC" w:rsidP="00E22825">
      <w:pPr>
        <w:tabs>
          <w:tab w:val="left" w:pos="944"/>
          <w:tab w:val="left" w:pos="1134"/>
          <w:tab w:val="left" w:pos="1560"/>
          <w:tab w:val="left" w:pos="3402"/>
        </w:tabs>
        <w:jc w:val="both"/>
        <w:rPr>
          <w:b/>
          <w:sz w:val="24"/>
          <w:szCs w:val="24"/>
        </w:rPr>
      </w:pPr>
      <w:r w:rsidRPr="00DC0A4F">
        <w:rPr>
          <w:b/>
          <w:bCs/>
          <w:color w:val="000000"/>
          <w:sz w:val="24"/>
          <w:szCs w:val="24"/>
        </w:rPr>
        <w:tab/>
        <w:t xml:space="preserve">       </w:t>
      </w:r>
      <w:r w:rsidR="00C352E0">
        <w:rPr>
          <w:b/>
          <w:bCs/>
          <w:color w:val="000000"/>
          <w:sz w:val="24"/>
          <w:szCs w:val="24"/>
        </w:rPr>
        <w:t xml:space="preserve">                                 </w:t>
      </w:r>
      <w:proofErr w:type="spellStart"/>
      <w:r w:rsidR="00DE7AEE">
        <w:rPr>
          <w:b/>
          <w:bCs/>
          <w:color w:val="000000"/>
          <w:sz w:val="24"/>
          <w:szCs w:val="24"/>
        </w:rPr>
        <w:t>PROFª</w:t>
      </w:r>
      <w:proofErr w:type="spellEnd"/>
      <w:r w:rsidR="00DE7AEE">
        <w:rPr>
          <w:b/>
          <w:bCs/>
          <w:color w:val="000000"/>
          <w:sz w:val="24"/>
          <w:szCs w:val="24"/>
        </w:rPr>
        <w:t xml:space="preserve"> SILVANA PERIN – MDB</w:t>
      </w:r>
      <w:r w:rsidR="007F4E55">
        <w:rPr>
          <w:bCs/>
          <w:color w:val="000000"/>
          <w:sz w:val="24"/>
          <w:szCs w:val="24"/>
        </w:rPr>
        <w:t xml:space="preserve"> vereadora</w:t>
      </w:r>
      <w:r w:rsidR="00E6373F" w:rsidRPr="00DC0A4F">
        <w:rPr>
          <w:bCs/>
          <w:color w:val="000000"/>
          <w:sz w:val="24"/>
          <w:szCs w:val="24"/>
        </w:rPr>
        <w:t xml:space="preserve"> </w:t>
      </w:r>
      <w:r w:rsidRPr="00DC0A4F">
        <w:rPr>
          <w:sz w:val="24"/>
          <w:szCs w:val="24"/>
        </w:rPr>
        <w:t xml:space="preserve">com assento nesta Casa, em conformidade com os </w:t>
      </w:r>
      <w:proofErr w:type="spellStart"/>
      <w:r w:rsidR="0035315E" w:rsidRPr="00DC0A4F">
        <w:rPr>
          <w:sz w:val="24"/>
          <w:szCs w:val="24"/>
        </w:rPr>
        <w:t>A</w:t>
      </w:r>
      <w:r w:rsidR="00E6373F" w:rsidRPr="00DC0A4F">
        <w:rPr>
          <w:sz w:val="24"/>
          <w:szCs w:val="24"/>
        </w:rPr>
        <w:t>rts</w:t>
      </w:r>
      <w:proofErr w:type="spellEnd"/>
      <w:r w:rsidR="00E6373F" w:rsidRPr="00DC0A4F">
        <w:rPr>
          <w:sz w:val="24"/>
          <w:szCs w:val="24"/>
        </w:rPr>
        <w:t>.</w:t>
      </w:r>
      <w:r w:rsidRPr="00DC0A4F">
        <w:rPr>
          <w:sz w:val="24"/>
          <w:szCs w:val="24"/>
        </w:rPr>
        <w:t xml:space="preserve"> 118 a 121 do Regimento Interno, </w:t>
      </w:r>
      <w:r w:rsidR="007F4E55">
        <w:rPr>
          <w:sz w:val="24"/>
          <w:szCs w:val="24"/>
        </w:rPr>
        <w:t>REQUER</w:t>
      </w:r>
      <w:r w:rsidR="00767761">
        <w:rPr>
          <w:sz w:val="24"/>
          <w:szCs w:val="24"/>
        </w:rPr>
        <w:t>EM</w:t>
      </w:r>
      <w:r w:rsidRPr="00DC0A4F">
        <w:rPr>
          <w:sz w:val="24"/>
          <w:szCs w:val="24"/>
        </w:rPr>
        <w:t xml:space="preserve"> à Mesa, que este Expediente seja encaminhado </w:t>
      </w:r>
      <w:bookmarkStart w:id="0" w:name="_GoBack"/>
      <w:r w:rsidR="000B213B" w:rsidRPr="00DC0A4F">
        <w:rPr>
          <w:sz w:val="24"/>
          <w:szCs w:val="24"/>
        </w:rPr>
        <w:t>ao Exmo. Senhor Ale</w:t>
      </w:r>
      <w:r w:rsidR="00F33FDF" w:rsidRPr="00DC0A4F">
        <w:rPr>
          <w:sz w:val="24"/>
          <w:szCs w:val="24"/>
        </w:rPr>
        <w:t xml:space="preserve">i Fernandes, Prefeito Municipal, </w:t>
      </w:r>
      <w:r w:rsidR="00187A95" w:rsidRPr="00DC0A4F">
        <w:rPr>
          <w:sz w:val="24"/>
          <w:szCs w:val="24"/>
        </w:rPr>
        <w:t>à Secreta</w:t>
      </w:r>
      <w:r w:rsidR="0035315E" w:rsidRPr="00DC0A4F">
        <w:rPr>
          <w:sz w:val="24"/>
          <w:szCs w:val="24"/>
        </w:rPr>
        <w:t xml:space="preserve">ria Municipal </w:t>
      </w:r>
      <w:r w:rsidR="00C62590" w:rsidRPr="00DC0A4F">
        <w:rPr>
          <w:sz w:val="24"/>
          <w:szCs w:val="24"/>
        </w:rPr>
        <w:t xml:space="preserve">de </w:t>
      </w:r>
      <w:r w:rsidR="00732227">
        <w:rPr>
          <w:sz w:val="24"/>
          <w:szCs w:val="24"/>
        </w:rPr>
        <w:t>Administração</w:t>
      </w:r>
      <w:r w:rsidR="007F4E55">
        <w:rPr>
          <w:sz w:val="24"/>
          <w:szCs w:val="24"/>
        </w:rPr>
        <w:t xml:space="preserve"> à </w:t>
      </w:r>
      <w:r>
        <w:rPr>
          <w:sz w:val="24"/>
          <w:szCs w:val="24"/>
        </w:rPr>
        <w:t>Controladoria Geral do Município</w:t>
      </w:r>
      <w:r w:rsidR="001A7838">
        <w:rPr>
          <w:sz w:val="24"/>
          <w:szCs w:val="24"/>
        </w:rPr>
        <w:t xml:space="preserve"> e</w:t>
      </w:r>
      <w:r w:rsidR="00732227">
        <w:rPr>
          <w:sz w:val="24"/>
          <w:szCs w:val="24"/>
        </w:rPr>
        <w:t xml:space="preserve"> </w:t>
      </w:r>
      <w:r w:rsidR="00F33FDF" w:rsidRPr="00DC0A4F">
        <w:rPr>
          <w:sz w:val="24"/>
          <w:szCs w:val="24"/>
        </w:rPr>
        <w:t xml:space="preserve">à </w:t>
      </w:r>
      <w:r>
        <w:rPr>
          <w:sz w:val="24"/>
          <w:szCs w:val="24"/>
        </w:rPr>
        <w:t>Direção da Empresa Bacana Produções</w:t>
      </w:r>
      <w:r w:rsidRPr="00DC0A4F">
        <w:rPr>
          <w:sz w:val="24"/>
          <w:szCs w:val="24"/>
        </w:rPr>
        <w:t xml:space="preserve">, </w:t>
      </w:r>
      <w:r w:rsidR="00A93537">
        <w:rPr>
          <w:b/>
          <w:sz w:val="24"/>
          <w:szCs w:val="24"/>
        </w:rPr>
        <w:t>requerendo</w:t>
      </w:r>
      <w:r>
        <w:rPr>
          <w:b/>
          <w:sz w:val="24"/>
          <w:szCs w:val="24"/>
        </w:rPr>
        <w:t xml:space="preserve"> </w:t>
      </w:r>
      <w:r w:rsidRPr="00E22825">
        <w:rPr>
          <w:b/>
          <w:sz w:val="24"/>
          <w:szCs w:val="24"/>
        </w:rPr>
        <w:t xml:space="preserve">informações sobre o evento </w:t>
      </w:r>
      <w:proofErr w:type="spellStart"/>
      <w:r w:rsidRPr="00E22825">
        <w:rPr>
          <w:b/>
          <w:sz w:val="24"/>
          <w:szCs w:val="24"/>
        </w:rPr>
        <w:t>Exporriso</w:t>
      </w:r>
      <w:proofErr w:type="spellEnd"/>
      <w:r w:rsidRPr="00E22825">
        <w:rPr>
          <w:b/>
          <w:sz w:val="24"/>
          <w:szCs w:val="24"/>
        </w:rPr>
        <w:t xml:space="preserve"> 2025, atendendo o que segue</w:t>
      </w:r>
      <w:bookmarkEnd w:id="0"/>
      <w:r w:rsidRPr="00E22825">
        <w:rPr>
          <w:b/>
          <w:sz w:val="24"/>
          <w:szCs w:val="24"/>
        </w:rPr>
        <w:t>:</w:t>
      </w:r>
    </w:p>
    <w:p w14:paraId="1B900BC5" w14:textId="77777777" w:rsidR="00E22825" w:rsidRPr="00E22825" w:rsidRDefault="00E22825" w:rsidP="00E22825">
      <w:pPr>
        <w:tabs>
          <w:tab w:val="left" w:pos="944"/>
          <w:tab w:val="left" w:pos="1134"/>
          <w:tab w:val="left" w:pos="1560"/>
          <w:tab w:val="left" w:pos="3402"/>
        </w:tabs>
        <w:jc w:val="both"/>
        <w:rPr>
          <w:b/>
          <w:sz w:val="24"/>
          <w:szCs w:val="24"/>
        </w:rPr>
      </w:pPr>
    </w:p>
    <w:p w14:paraId="5909EF3D" w14:textId="33CD85B9" w:rsidR="00D264B9" w:rsidRDefault="00D264B9" w:rsidP="00C352E0">
      <w:pPr>
        <w:tabs>
          <w:tab w:val="left" w:pos="944"/>
          <w:tab w:val="left" w:pos="1134"/>
          <w:tab w:val="left" w:pos="1560"/>
          <w:tab w:val="left" w:pos="3402"/>
        </w:tabs>
        <w:jc w:val="both"/>
        <w:rPr>
          <w:b/>
          <w:sz w:val="24"/>
          <w:szCs w:val="24"/>
        </w:rPr>
      </w:pPr>
    </w:p>
    <w:p w14:paraId="76451C88" w14:textId="77777777" w:rsidR="00664389" w:rsidRDefault="00664389" w:rsidP="00664389">
      <w:pPr>
        <w:tabs>
          <w:tab w:val="left" w:pos="1418"/>
          <w:tab w:val="left" w:pos="2700"/>
          <w:tab w:val="left" w:pos="3402"/>
          <w:tab w:val="left" w:pos="4111"/>
        </w:tabs>
        <w:jc w:val="center"/>
        <w:rPr>
          <w:b/>
          <w:color w:val="000000"/>
          <w:sz w:val="24"/>
          <w:szCs w:val="24"/>
        </w:rPr>
      </w:pPr>
    </w:p>
    <w:p w14:paraId="3F2B1DCE" w14:textId="3CCF42DE" w:rsidR="00664389" w:rsidRPr="00666E09" w:rsidRDefault="00DE0FFC" w:rsidP="00664389">
      <w:pPr>
        <w:tabs>
          <w:tab w:val="left" w:pos="1418"/>
          <w:tab w:val="left" w:pos="2700"/>
          <w:tab w:val="left" w:pos="3402"/>
          <w:tab w:val="left" w:pos="4111"/>
        </w:tabs>
        <w:jc w:val="center"/>
        <w:rPr>
          <w:b/>
          <w:color w:val="000000"/>
          <w:sz w:val="24"/>
          <w:szCs w:val="24"/>
        </w:rPr>
      </w:pPr>
      <w:r w:rsidRPr="00666E09">
        <w:rPr>
          <w:b/>
          <w:color w:val="000000"/>
          <w:sz w:val="24"/>
          <w:szCs w:val="24"/>
        </w:rPr>
        <w:t>JUSTIFICATIVAS</w:t>
      </w:r>
    </w:p>
    <w:p w14:paraId="74234F75" w14:textId="77777777" w:rsidR="00664389" w:rsidRPr="00666E09" w:rsidRDefault="00664389" w:rsidP="00664389">
      <w:pPr>
        <w:tabs>
          <w:tab w:val="left" w:pos="1418"/>
          <w:tab w:val="left" w:pos="2700"/>
          <w:tab w:val="left" w:pos="3402"/>
          <w:tab w:val="left" w:pos="4111"/>
        </w:tabs>
        <w:jc w:val="center"/>
        <w:rPr>
          <w:b/>
          <w:color w:val="000000"/>
          <w:sz w:val="24"/>
          <w:szCs w:val="24"/>
        </w:rPr>
      </w:pPr>
    </w:p>
    <w:p w14:paraId="09AC43BA" w14:textId="78B60A43" w:rsidR="00664389" w:rsidRPr="00664389" w:rsidRDefault="00DE0FFC" w:rsidP="00664389">
      <w:pPr>
        <w:ind w:firstLine="1418"/>
        <w:jc w:val="both"/>
      </w:pPr>
      <w:r>
        <w:rPr>
          <w:sz w:val="24"/>
          <w:szCs w:val="24"/>
        </w:rPr>
        <w:t>Considerando que a</w:t>
      </w:r>
      <w:r w:rsidRPr="00664389">
        <w:rPr>
          <w:sz w:val="24"/>
          <w:szCs w:val="24"/>
        </w:rPr>
        <w:t xml:space="preserve"> transparência pública é um direito do cidadão e dever do Estado. Ela contribui para inibir a corrupção, melhorar a gestão pública, elevar a participação social, fortalecer o controle social, promover uma cult</w:t>
      </w:r>
      <w:r w:rsidR="00E22825">
        <w:rPr>
          <w:sz w:val="24"/>
          <w:szCs w:val="24"/>
        </w:rPr>
        <w:t>ura de responsabilidade e ética;</w:t>
      </w:r>
      <w:r w:rsidRPr="00664389">
        <w:t> </w:t>
      </w:r>
    </w:p>
    <w:p w14:paraId="30AEF2BD" w14:textId="77777777" w:rsidR="00664389" w:rsidRPr="00664389" w:rsidRDefault="00664389" w:rsidP="00664389">
      <w:pPr>
        <w:ind w:firstLine="1418"/>
        <w:jc w:val="both"/>
      </w:pPr>
    </w:p>
    <w:p w14:paraId="42A31108" w14:textId="4C49C3D6" w:rsidR="00664389" w:rsidRPr="00664389" w:rsidRDefault="00DE0FFC" w:rsidP="00664389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Considerando que a</w:t>
      </w:r>
      <w:r w:rsidRPr="00664389">
        <w:rPr>
          <w:sz w:val="24"/>
          <w:szCs w:val="24"/>
        </w:rPr>
        <w:t xml:space="preserve"> execução da despesa pública deve estar diretamente </w:t>
      </w:r>
      <w:proofErr w:type="gramStart"/>
      <w:r w:rsidRPr="00664389">
        <w:rPr>
          <w:sz w:val="24"/>
          <w:szCs w:val="24"/>
        </w:rPr>
        <w:t>relacionada</w:t>
      </w:r>
      <w:proofErr w:type="gramEnd"/>
      <w:r w:rsidRPr="00664389">
        <w:rPr>
          <w:sz w:val="24"/>
          <w:szCs w:val="24"/>
        </w:rPr>
        <w:t xml:space="preserve"> com a finalidade </w:t>
      </w:r>
      <w:r w:rsidR="00E22825">
        <w:rPr>
          <w:sz w:val="24"/>
          <w:szCs w:val="24"/>
        </w:rPr>
        <w:t>de atender ao interesse público;</w:t>
      </w:r>
      <w:r w:rsidRPr="00664389">
        <w:rPr>
          <w:sz w:val="24"/>
          <w:szCs w:val="24"/>
        </w:rPr>
        <w:t xml:space="preserve"> </w:t>
      </w:r>
    </w:p>
    <w:p w14:paraId="04D1279E" w14:textId="77777777" w:rsidR="00664389" w:rsidRPr="00664389" w:rsidRDefault="00664389" w:rsidP="00664389">
      <w:pPr>
        <w:ind w:firstLine="1418"/>
        <w:jc w:val="both"/>
        <w:rPr>
          <w:sz w:val="24"/>
          <w:szCs w:val="24"/>
        </w:rPr>
      </w:pPr>
    </w:p>
    <w:p w14:paraId="66E9855A" w14:textId="39891F3D" w:rsidR="00664389" w:rsidRPr="00664389" w:rsidRDefault="00DE0FFC" w:rsidP="00664389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Considerando que c</w:t>
      </w:r>
      <w:r w:rsidRPr="00664389">
        <w:rPr>
          <w:sz w:val="24"/>
          <w:szCs w:val="24"/>
        </w:rPr>
        <w:t>onforme os processos de licitações divulgados no portal da transparência da Prefeitura de Sorriso,</w:t>
      </w:r>
      <w:r w:rsidRPr="00664389">
        <w:rPr>
          <w:sz w:val="24"/>
          <w:szCs w:val="24"/>
        </w:rPr>
        <w:t xml:space="preserve"> foi contratado através da modalidade de inexigibilidade os shows nacionais pelo valor de R$ 2.904.000,00 (dois milhões, novecentos e quatro mil reais);</w:t>
      </w:r>
    </w:p>
    <w:p w14:paraId="27ADCD4D" w14:textId="77777777" w:rsidR="00664389" w:rsidRPr="00664389" w:rsidRDefault="00664389" w:rsidP="00664389">
      <w:pPr>
        <w:ind w:firstLine="1418"/>
        <w:jc w:val="both"/>
        <w:rPr>
          <w:sz w:val="24"/>
          <w:szCs w:val="24"/>
        </w:rPr>
      </w:pPr>
    </w:p>
    <w:p w14:paraId="51A9C343" w14:textId="2A4E755B" w:rsidR="00664389" w:rsidRPr="00664389" w:rsidRDefault="00DE0FFC" w:rsidP="00664389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Considerando que n</w:t>
      </w:r>
      <w:r w:rsidRPr="00664389">
        <w:rPr>
          <w:sz w:val="24"/>
          <w:szCs w:val="24"/>
        </w:rPr>
        <w:t>esse contexto, as despesas com confraternização, festas, enfeites, folias, presentes</w:t>
      </w:r>
      <w:r w:rsidRPr="00664389">
        <w:rPr>
          <w:sz w:val="24"/>
          <w:szCs w:val="24"/>
        </w:rPr>
        <w:t xml:space="preserve"> e outras situações similares, que não representam despesas características da Administração Pública, devem se limitar a situações excepcionais, podendo ser realizadas apenas quando condizentes com a finalidade da entidade, de forma módica e prevista no Or</w:t>
      </w:r>
      <w:r w:rsidRPr="00664389">
        <w:rPr>
          <w:sz w:val="24"/>
          <w:szCs w:val="24"/>
        </w:rPr>
        <w:t>çamen</w:t>
      </w:r>
      <w:r w:rsidR="00E22825">
        <w:rPr>
          <w:sz w:val="24"/>
          <w:szCs w:val="24"/>
        </w:rPr>
        <w:t>to Público, imprescindivelmente;</w:t>
      </w:r>
    </w:p>
    <w:p w14:paraId="76EE42DE" w14:textId="77777777" w:rsidR="00E22825" w:rsidRDefault="00E22825" w:rsidP="00664389">
      <w:pPr>
        <w:ind w:firstLine="1418"/>
        <w:jc w:val="both"/>
      </w:pPr>
    </w:p>
    <w:p w14:paraId="78B4B555" w14:textId="458FBD04" w:rsidR="00664389" w:rsidRPr="00E22825" w:rsidRDefault="00DE0FFC" w:rsidP="00664389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Considerando que e</w:t>
      </w:r>
      <w:r w:rsidRPr="00E22825">
        <w:rPr>
          <w:sz w:val="24"/>
          <w:szCs w:val="24"/>
        </w:rPr>
        <w:t xml:space="preserve">mbora a feira seja promovida como oportunidade de desenvolvimento e aquecimento do comércio local, a maior </w:t>
      </w:r>
      <w:r w:rsidR="007F4E55">
        <w:rPr>
          <w:sz w:val="24"/>
          <w:szCs w:val="24"/>
        </w:rPr>
        <w:t>parte do dinheiro sai da cidade;</w:t>
      </w:r>
    </w:p>
    <w:p w14:paraId="479D6F78" w14:textId="77777777" w:rsidR="00664389" w:rsidRPr="00E22825" w:rsidRDefault="00664389" w:rsidP="00664389">
      <w:pPr>
        <w:ind w:firstLine="1418"/>
        <w:jc w:val="both"/>
        <w:rPr>
          <w:sz w:val="24"/>
          <w:szCs w:val="24"/>
        </w:rPr>
      </w:pPr>
    </w:p>
    <w:p w14:paraId="7DCA3684" w14:textId="277375B7" w:rsidR="00664389" w:rsidRPr="00E22825" w:rsidRDefault="00DE0FFC" w:rsidP="00664389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Considerando que apesar da </w:t>
      </w:r>
      <w:r w:rsidRPr="00E22825">
        <w:rPr>
          <w:sz w:val="24"/>
          <w:szCs w:val="24"/>
        </w:rPr>
        <w:t>entrada tenha sido gratuita, as</w:t>
      </w:r>
      <w:r w:rsidRPr="00E22825">
        <w:rPr>
          <w:sz w:val="24"/>
          <w:szCs w:val="24"/>
        </w:rPr>
        <w:t xml:space="preserve"> “produtoras” comercializaram camarotes, espaços </w:t>
      </w:r>
      <w:proofErr w:type="spellStart"/>
      <w:r w:rsidRPr="00E22825">
        <w:rPr>
          <w:sz w:val="24"/>
          <w:szCs w:val="24"/>
        </w:rPr>
        <w:t>vips</w:t>
      </w:r>
      <w:proofErr w:type="spellEnd"/>
      <w:r w:rsidRPr="00E22825">
        <w:rPr>
          <w:sz w:val="24"/>
          <w:szCs w:val="24"/>
        </w:rPr>
        <w:t>, gerando o conflito de interesses, porque se tem cobrança, tem lucro. Então, porque o município bancar todos os shows?</w:t>
      </w:r>
    </w:p>
    <w:p w14:paraId="519A63AF" w14:textId="77777777" w:rsidR="00664389" w:rsidRPr="00E22825" w:rsidRDefault="00664389" w:rsidP="00664389">
      <w:pPr>
        <w:ind w:firstLine="1418"/>
        <w:jc w:val="both"/>
        <w:rPr>
          <w:sz w:val="24"/>
          <w:szCs w:val="24"/>
        </w:rPr>
      </w:pPr>
    </w:p>
    <w:p w14:paraId="2AEF029F" w14:textId="6BD25558" w:rsidR="00664389" w:rsidRPr="00E22825" w:rsidRDefault="00DE0FFC" w:rsidP="00664389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Considerando que r</w:t>
      </w:r>
      <w:r w:rsidRPr="00E22825">
        <w:rPr>
          <w:sz w:val="24"/>
          <w:szCs w:val="24"/>
        </w:rPr>
        <w:t xml:space="preserve">egistramos pelo presente, que não somos contra a </w:t>
      </w:r>
      <w:proofErr w:type="spellStart"/>
      <w:r w:rsidRPr="00E22825">
        <w:rPr>
          <w:sz w:val="24"/>
          <w:szCs w:val="24"/>
        </w:rPr>
        <w:t>Exporriso</w:t>
      </w:r>
      <w:proofErr w:type="spellEnd"/>
      <w:r w:rsidRPr="00E22825">
        <w:rPr>
          <w:sz w:val="24"/>
          <w:szCs w:val="24"/>
        </w:rPr>
        <w:t xml:space="preserve">, mas </w:t>
      </w:r>
      <w:r w:rsidRPr="00E22825">
        <w:rPr>
          <w:sz w:val="24"/>
          <w:szCs w:val="24"/>
        </w:rPr>
        <w:t>o valor desprendido é muito alto, considerando as filas no SUS e obras inacabadas. A população quer prioridade e não fogos de artifíc</w:t>
      </w:r>
      <w:r w:rsidR="007F4E55">
        <w:rPr>
          <w:sz w:val="24"/>
          <w:szCs w:val="24"/>
        </w:rPr>
        <w:t>ios;</w:t>
      </w:r>
      <w:r w:rsidRPr="00E22825">
        <w:rPr>
          <w:sz w:val="24"/>
          <w:szCs w:val="24"/>
        </w:rPr>
        <w:t xml:space="preserve"> </w:t>
      </w:r>
    </w:p>
    <w:p w14:paraId="2E4463A2" w14:textId="77777777" w:rsidR="00664389" w:rsidRPr="00664389" w:rsidRDefault="00664389" w:rsidP="00664389">
      <w:pPr>
        <w:ind w:firstLine="1418"/>
        <w:jc w:val="both"/>
        <w:rPr>
          <w:sz w:val="24"/>
          <w:szCs w:val="24"/>
        </w:rPr>
      </w:pPr>
    </w:p>
    <w:p w14:paraId="10AEF77A" w14:textId="3007747A" w:rsidR="00664389" w:rsidRDefault="00DE0FFC" w:rsidP="00664389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Considerando </w:t>
      </w:r>
      <w:r w:rsidRPr="00664389">
        <w:rPr>
          <w:sz w:val="24"/>
          <w:szCs w:val="24"/>
        </w:rPr>
        <w:t xml:space="preserve">todo o exposto, salientamos que a disponibilização e acesso </w:t>
      </w:r>
      <w:r w:rsidR="007121AB">
        <w:rPr>
          <w:sz w:val="24"/>
          <w:szCs w:val="24"/>
        </w:rPr>
        <w:t xml:space="preserve">a </w:t>
      </w:r>
      <w:r w:rsidRPr="00664389">
        <w:rPr>
          <w:sz w:val="24"/>
          <w:szCs w:val="24"/>
        </w:rPr>
        <w:t>informações públicas é ato legal, sujeita</w:t>
      </w:r>
      <w:r w:rsidRPr="00664389">
        <w:rPr>
          <w:sz w:val="24"/>
          <w:szCs w:val="24"/>
        </w:rPr>
        <w:t>ndo seus infratores a sanções administrativas e até mesmo a condenação por ato de improbidade a</w:t>
      </w:r>
      <w:r>
        <w:rPr>
          <w:sz w:val="24"/>
          <w:szCs w:val="24"/>
        </w:rPr>
        <w:t>dministrativa nos termos da Lei;</w:t>
      </w:r>
      <w:r w:rsidRPr="00664389">
        <w:rPr>
          <w:sz w:val="24"/>
          <w:szCs w:val="24"/>
        </w:rPr>
        <w:t xml:space="preserve"> </w:t>
      </w:r>
    </w:p>
    <w:p w14:paraId="62B05724" w14:textId="77777777" w:rsidR="007F4E55" w:rsidRDefault="007F4E55" w:rsidP="00664389">
      <w:pPr>
        <w:ind w:firstLine="1418"/>
        <w:jc w:val="both"/>
        <w:rPr>
          <w:sz w:val="24"/>
          <w:szCs w:val="24"/>
        </w:rPr>
      </w:pPr>
    </w:p>
    <w:p w14:paraId="13BE8770" w14:textId="220BDE44" w:rsidR="00A93537" w:rsidRDefault="00A93537" w:rsidP="00A93537">
      <w:pPr>
        <w:ind w:firstLine="1418"/>
        <w:jc w:val="both"/>
        <w:rPr>
          <w:sz w:val="24"/>
          <w:szCs w:val="24"/>
        </w:rPr>
      </w:pPr>
    </w:p>
    <w:p w14:paraId="3C5A968B" w14:textId="61C46FF7" w:rsidR="007F4E55" w:rsidRDefault="00DE0FFC" w:rsidP="00A93537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Considerando a necessidade das informações relacionadas abaixo:</w:t>
      </w:r>
    </w:p>
    <w:p w14:paraId="480830CB" w14:textId="77777777" w:rsidR="007F4E55" w:rsidRDefault="007F4E55" w:rsidP="00A93537">
      <w:pPr>
        <w:ind w:firstLine="1418"/>
        <w:jc w:val="both"/>
        <w:rPr>
          <w:sz w:val="24"/>
          <w:szCs w:val="24"/>
        </w:rPr>
      </w:pPr>
    </w:p>
    <w:p w14:paraId="65596234" w14:textId="563A2C95" w:rsidR="00E22825" w:rsidRDefault="00DE0FFC" w:rsidP="007F4E55">
      <w:pPr>
        <w:numPr>
          <w:ilvl w:val="0"/>
          <w:numId w:val="11"/>
        </w:numPr>
        <w:tabs>
          <w:tab w:val="left" w:pos="720"/>
          <w:tab w:val="left" w:pos="4111"/>
        </w:tabs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666E09">
        <w:rPr>
          <w:color w:val="000000"/>
          <w:sz w:val="24"/>
          <w:szCs w:val="24"/>
        </w:rPr>
        <w:t>Cópias do ofício nº 002/2025</w:t>
      </w:r>
      <w:r w:rsidR="007121AB">
        <w:rPr>
          <w:color w:val="000000"/>
          <w:sz w:val="24"/>
          <w:szCs w:val="24"/>
        </w:rPr>
        <w:t>,</w:t>
      </w:r>
      <w:r w:rsidRPr="00666E09">
        <w:rPr>
          <w:color w:val="000000"/>
          <w:sz w:val="24"/>
          <w:szCs w:val="24"/>
        </w:rPr>
        <w:t xml:space="preserve"> emitido pela empresa Bacana Pr</w:t>
      </w:r>
      <w:r w:rsidRPr="00666E09">
        <w:rPr>
          <w:color w:val="000000"/>
          <w:sz w:val="24"/>
          <w:szCs w:val="24"/>
        </w:rPr>
        <w:t>oduções</w:t>
      </w:r>
      <w:r w:rsidR="007121AB">
        <w:rPr>
          <w:color w:val="000000"/>
          <w:sz w:val="24"/>
          <w:szCs w:val="24"/>
        </w:rPr>
        <w:t>,</w:t>
      </w:r>
      <w:r w:rsidRPr="00666E09">
        <w:rPr>
          <w:color w:val="000000"/>
          <w:sz w:val="24"/>
          <w:szCs w:val="24"/>
        </w:rPr>
        <w:t xml:space="preserve"> enviado a Prefeitura de Sorriso;</w:t>
      </w:r>
    </w:p>
    <w:p w14:paraId="51DFB72E" w14:textId="77777777" w:rsidR="007F4E55" w:rsidRPr="00666E09" w:rsidRDefault="007F4E55" w:rsidP="007F4E55">
      <w:pPr>
        <w:tabs>
          <w:tab w:val="left" w:pos="720"/>
          <w:tab w:val="left" w:pos="4111"/>
        </w:tabs>
        <w:autoSpaceDE w:val="0"/>
        <w:autoSpaceDN w:val="0"/>
        <w:adjustRightInd w:val="0"/>
        <w:ind w:left="720"/>
        <w:jc w:val="both"/>
        <w:rPr>
          <w:color w:val="000000"/>
          <w:sz w:val="24"/>
          <w:szCs w:val="24"/>
        </w:rPr>
      </w:pPr>
    </w:p>
    <w:p w14:paraId="31195669" w14:textId="218B5D14" w:rsidR="00E22825" w:rsidRDefault="00DE0FFC" w:rsidP="007F4E55">
      <w:pPr>
        <w:numPr>
          <w:ilvl w:val="0"/>
          <w:numId w:val="11"/>
        </w:numPr>
        <w:tabs>
          <w:tab w:val="left" w:pos="720"/>
          <w:tab w:val="left" w:pos="4111"/>
        </w:tabs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Qual o critério de seleção adotado para que a empresa Bacana Produções pudesse explorar o evento;</w:t>
      </w:r>
    </w:p>
    <w:p w14:paraId="59B13A00" w14:textId="77777777" w:rsidR="007F4E55" w:rsidRPr="00666E09" w:rsidRDefault="007F4E55" w:rsidP="007F4E55">
      <w:pPr>
        <w:tabs>
          <w:tab w:val="left" w:pos="720"/>
          <w:tab w:val="left" w:pos="4111"/>
        </w:tabs>
        <w:autoSpaceDE w:val="0"/>
        <w:autoSpaceDN w:val="0"/>
        <w:adjustRightInd w:val="0"/>
        <w:ind w:left="720"/>
        <w:jc w:val="both"/>
        <w:rPr>
          <w:color w:val="000000"/>
          <w:sz w:val="24"/>
          <w:szCs w:val="24"/>
        </w:rPr>
      </w:pPr>
    </w:p>
    <w:p w14:paraId="3414B4BD" w14:textId="612EA6F7" w:rsidR="00E22825" w:rsidRDefault="00DE0FFC" w:rsidP="007F4E55">
      <w:pPr>
        <w:numPr>
          <w:ilvl w:val="0"/>
          <w:numId w:val="11"/>
        </w:numPr>
        <w:tabs>
          <w:tab w:val="left" w:pos="720"/>
          <w:tab w:val="left" w:pos="4111"/>
        </w:tabs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666E09">
        <w:rPr>
          <w:color w:val="000000"/>
          <w:sz w:val="24"/>
          <w:szCs w:val="24"/>
        </w:rPr>
        <w:t>Cópias do Termo de Cooperação com a empresa Bacana Produções;</w:t>
      </w:r>
    </w:p>
    <w:p w14:paraId="5863D7D0" w14:textId="77777777" w:rsidR="007F4E55" w:rsidRDefault="007F4E55" w:rsidP="007F4E55">
      <w:pPr>
        <w:pStyle w:val="PargrafodaLista"/>
        <w:jc w:val="both"/>
        <w:rPr>
          <w:color w:val="000000"/>
          <w:sz w:val="24"/>
          <w:szCs w:val="24"/>
        </w:rPr>
      </w:pPr>
    </w:p>
    <w:p w14:paraId="0F018D54" w14:textId="644D19E9" w:rsidR="00E22825" w:rsidRDefault="00DE0FFC" w:rsidP="007F4E55">
      <w:pPr>
        <w:numPr>
          <w:ilvl w:val="0"/>
          <w:numId w:val="11"/>
        </w:numPr>
        <w:tabs>
          <w:tab w:val="left" w:pos="720"/>
          <w:tab w:val="left" w:pos="4111"/>
        </w:tabs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</w:t>
      </w:r>
      <w:r w:rsidRPr="00666E09">
        <w:rPr>
          <w:color w:val="000000"/>
          <w:sz w:val="24"/>
          <w:szCs w:val="24"/>
        </w:rPr>
        <w:t xml:space="preserve">articipação e relação comercial das empresas Lincoln Produções, Saga Produções, Oasis Eventos e Ditado </w:t>
      </w:r>
      <w:r>
        <w:rPr>
          <w:color w:val="000000"/>
          <w:sz w:val="24"/>
          <w:szCs w:val="24"/>
        </w:rPr>
        <w:t>Popular na realização do evento;</w:t>
      </w:r>
    </w:p>
    <w:p w14:paraId="6A066002" w14:textId="77777777" w:rsidR="007F4E55" w:rsidRDefault="007F4E55" w:rsidP="007F4E55">
      <w:pPr>
        <w:pStyle w:val="PargrafodaLista"/>
        <w:jc w:val="both"/>
        <w:rPr>
          <w:color w:val="000000"/>
          <w:sz w:val="24"/>
          <w:szCs w:val="24"/>
        </w:rPr>
      </w:pPr>
    </w:p>
    <w:p w14:paraId="49979AF8" w14:textId="2B516ACE" w:rsidR="00E22825" w:rsidRDefault="00DE0FFC" w:rsidP="007F4E55">
      <w:pPr>
        <w:numPr>
          <w:ilvl w:val="0"/>
          <w:numId w:val="11"/>
        </w:numPr>
        <w:tabs>
          <w:tab w:val="left" w:pos="720"/>
          <w:tab w:val="left" w:pos="4111"/>
        </w:tabs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V</w:t>
      </w:r>
      <w:r w:rsidRPr="00666E09">
        <w:rPr>
          <w:color w:val="000000"/>
          <w:sz w:val="24"/>
          <w:szCs w:val="24"/>
        </w:rPr>
        <w:t xml:space="preserve">alor </w:t>
      </w:r>
      <w:r w:rsidR="007121AB">
        <w:rPr>
          <w:color w:val="000000"/>
          <w:sz w:val="24"/>
          <w:szCs w:val="24"/>
        </w:rPr>
        <w:t>das arrecadações com patrocínio;</w:t>
      </w:r>
    </w:p>
    <w:p w14:paraId="31832106" w14:textId="77777777" w:rsidR="007F4E55" w:rsidRDefault="007F4E55" w:rsidP="007F4E55">
      <w:pPr>
        <w:pStyle w:val="PargrafodaLista"/>
        <w:jc w:val="both"/>
        <w:rPr>
          <w:color w:val="000000"/>
          <w:sz w:val="24"/>
          <w:szCs w:val="24"/>
        </w:rPr>
      </w:pPr>
    </w:p>
    <w:p w14:paraId="5820F28F" w14:textId="4B68DCCD" w:rsidR="00E22825" w:rsidRDefault="00DE0FFC" w:rsidP="007F4E55">
      <w:pPr>
        <w:numPr>
          <w:ilvl w:val="0"/>
          <w:numId w:val="11"/>
        </w:numPr>
        <w:tabs>
          <w:tab w:val="left" w:pos="720"/>
          <w:tab w:val="left" w:pos="4111"/>
        </w:tabs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</w:t>
      </w:r>
      <w:r w:rsidRPr="00666E09">
        <w:rPr>
          <w:color w:val="000000"/>
          <w:sz w:val="24"/>
          <w:szCs w:val="24"/>
        </w:rPr>
        <w:t xml:space="preserve">alor das </w:t>
      </w:r>
      <w:r>
        <w:rPr>
          <w:color w:val="000000"/>
          <w:sz w:val="24"/>
          <w:szCs w:val="24"/>
        </w:rPr>
        <w:t>arrecadações com estacionamento;</w:t>
      </w:r>
    </w:p>
    <w:p w14:paraId="3FD8E80A" w14:textId="77777777" w:rsidR="007F4E55" w:rsidRDefault="007F4E55" w:rsidP="007F4E55">
      <w:pPr>
        <w:pStyle w:val="PargrafodaLista"/>
        <w:jc w:val="both"/>
        <w:rPr>
          <w:color w:val="000000"/>
          <w:sz w:val="24"/>
          <w:szCs w:val="24"/>
        </w:rPr>
      </w:pPr>
    </w:p>
    <w:p w14:paraId="03064952" w14:textId="7C7F8A4C" w:rsidR="00E22825" w:rsidRDefault="00DE0FFC" w:rsidP="007F4E55">
      <w:pPr>
        <w:numPr>
          <w:ilvl w:val="0"/>
          <w:numId w:val="11"/>
        </w:numPr>
        <w:tabs>
          <w:tab w:val="left" w:pos="720"/>
          <w:tab w:val="left" w:pos="4111"/>
        </w:tabs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</w:t>
      </w:r>
      <w:r w:rsidRPr="00666E09">
        <w:rPr>
          <w:color w:val="000000"/>
          <w:sz w:val="24"/>
          <w:szCs w:val="24"/>
        </w:rPr>
        <w:t xml:space="preserve">alor cobrado dos vendedores de bebidas e alimentos </w:t>
      </w:r>
      <w:r>
        <w:rPr>
          <w:color w:val="000000"/>
          <w:sz w:val="24"/>
          <w:szCs w:val="24"/>
        </w:rPr>
        <w:t>dentro do parque de eventos;</w:t>
      </w:r>
    </w:p>
    <w:p w14:paraId="196CF330" w14:textId="77777777" w:rsidR="007F4E55" w:rsidRDefault="007F4E55" w:rsidP="007F4E55">
      <w:pPr>
        <w:pStyle w:val="PargrafodaLista"/>
        <w:jc w:val="both"/>
        <w:rPr>
          <w:color w:val="000000"/>
          <w:sz w:val="24"/>
          <w:szCs w:val="24"/>
        </w:rPr>
      </w:pPr>
    </w:p>
    <w:p w14:paraId="6B91E29A" w14:textId="1BC5988E" w:rsidR="007F4E55" w:rsidRDefault="00DE0FFC" w:rsidP="007F4E55">
      <w:pPr>
        <w:numPr>
          <w:ilvl w:val="0"/>
          <w:numId w:val="11"/>
        </w:numPr>
        <w:tabs>
          <w:tab w:val="left" w:pos="720"/>
          <w:tab w:val="left" w:pos="4111"/>
        </w:tabs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666E09">
        <w:rPr>
          <w:color w:val="000000"/>
          <w:sz w:val="24"/>
          <w:szCs w:val="24"/>
        </w:rPr>
        <w:t xml:space="preserve">Detalhar todas as despesas com locação de estruturas temporárias: arquibancadas, palco, </w:t>
      </w:r>
    </w:p>
    <w:p w14:paraId="23377B73" w14:textId="1DC887A7" w:rsidR="00E22825" w:rsidRPr="00666E09" w:rsidRDefault="00DE0FFC" w:rsidP="007F4E55">
      <w:pPr>
        <w:tabs>
          <w:tab w:val="left" w:pos="720"/>
          <w:tab w:val="left" w:pos="4111"/>
        </w:tabs>
        <w:autoSpaceDE w:val="0"/>
        <w:autoSpaceDN w:val="0"/>
        <w:adjustRightInd w:val="0"/>
        <w:ind w:left="720"/>
        <w:jc w:val="both"/>
        <w:rPr>
          <w:color w:val="000000"/>
          <w:sz w:val="24"/>
          <w:szCs w:val="24"/>
        </w:rPr>
      </w:pPr>
      <w:r w:rsidRPr="00666E09">
        <w:rPr>
          <w:color w:val="000000"/>
          <w:sz w:val="24"/>
          <w:szCs w:val="24"/>
        </w:rPr>
        <w:t>Sonorização, banheiros químicos, iluminação, bem como, seguranças particulares, locaçã</w:t>
      </w:r>
      <w:r w:rsidRPr="00666E09">
        <w:rPr>
          <w:color w:val="000000"/>
          <w:sz w:val="24"/>
          <w:szCs w:val="24"/>
        </w:rPr>
        <w:t>o do local do evento</w:t>
      </w:r>
      <w:r>
        <w:rPr>
          <w:color w:val="000000"/>
          <w:sz w:val="24"/>
          <w:szCs w:val="24"/>
        </w:rPr>
        <w:t xml:space="preserve"> e </w:t>
      </w:r>
      <w:r w:rsidRPr="00666E09">
        <w:rPr>
          <w:color w:val="000000"/>
          <w:sz w:val="24"/>
          <w:szCs w:val="24"/>
        </w:rPr>
        <w:t>companhia de rodeio.</w:t>
      </w:r>
    </w:p>
    <w:p w14:paraId="2287A826" w14:textId="77777777" w:rsidR="00E22825" w:rsidRPr="00666E09" w:rsidRDefault="00E22825" w:rsidP="007F4E55">
      <w:pPr>
        <w:tabs>
          <w:tab w:val="left" w:pos="720"/>
          <w:tab w:val="left" w:pos="4111"/>
        </w:tabs>
        <w:autoSpaceDE w:val="0"/>
        <w:autoSpaceDN w:val="0"/>
        <w:adjustRightInd w:val="0"/>
        <w:ind w:firstLine="3420"/>
        <w:jc w:val="both"/>
        <w:rPr>
          <w:color w:val="000000"/>
          <w:sz w:val="24"/>
          <w:szCs w:val="24"/>
        </w:rPr>
      </w:pPr>
    </w:p>
    <w:p w14:paraId="02A60C59" w14:textId="77777777" w:rsidR="004A45C4" w:rsidRDefault="004A45C4" w:rsidP="003A34F2">
      <w:pPr>
        <w:ind w:firstLine="1418"/>
        <w:jc w:val="both"/>
        <w:rPr>
          <w:sz w:val="24"/>
          <w:szCs w:val="24"/>
        </w:rPr>
      </w:pPr>
    </w:p>
    <w:p w14:paraId="6B7B088B" w14:textId="77777777" w:rsidR="00A93537" w:rsidRDefault="00A93537" w:rsidP="003A34F2">
      <w:pPr>
        <w:ind w:firstLine="1418"/>
        <w:jc w:val="both"/>
        <w:rPr>
          <w:sz w:val="24"/>
          <w:szCs w:val="24"/>
        </w:rPr>
      </w:pPr>
    </w:p>
    <w:p w14:paraId="569AA46A" w14:textId="569ADE18" w:rsidR="00D264B9" w:rsidRDefault="00DE0FFC" w:rsidP="003A34F2">
      <w:pPr>
        <w:ind w:firstLine="1418"/>
        <w:jc w:val="both"/>
        <w:rPr>
          <w:sz w:val="24"/>
          <w:szCs w:val="24"/>
        </w:rPr>
      </w:pPr>
      <w:r w:rsidRPr="00DC0A4F">
        <w:rPr>
          <w:sz w:val="24"/>
          <w:szCs w:val="24"/>
        </w:rPr>
        <w:t xml:space="preserve">Câmara Municipal de Sorriso, Estado de Mato Grosso, em </w:t>
      </w:r>
      <w:r w:rsidR="007F4E55">
        <w:rPr>
          <w:sz w:val="24"/>
          <w:szCs w:val="24"/>
        </w:rPr>
        <w:t>14</w:t>
      </w:r>
      <w:r w:rsidRPr="00DC0A4F">
        <w:rPr>
          <w:sz w:val="24"/>
          <w:szCs w:val="24"/>
        </w:rPr>
        <w:t xml:space="preserve"> de </w:t>
      </w:r>
      <w:r w:rsidR="00A93537">
        <w:rPr>
          <w:sz w:val="24"/>
          <w:szCs w:val="24"/>
        </w:rPr>
        <w:t>maio</w:t>
      </w:r>
      <w:r w:rsidRPr="00DC0A4F">
        <w:rPr>
          <w:sz w:val="24"/>
          <w:szCs w:val="24"/>
        </w:rPr>
        <w:t xml:space="preserve"> de 202</w:t>
      </w:r>
      <w:r w:rsidR="00917BA6" w:rsidRPr="00DC0A4F">
        <w:rPr>
          <w:sz w:val="24"/>
          <w:szCs w:val="24"/>
        </w:rPr>
        <w:t>5</w:t>
      </w:r>
      <w:r w:rsidRPr="00DC0A4F">
        <w:rPr>
          <w:sz w:val="24"/>
          <w:szCs w:val="24"/>
        </w:rPr>
        <w:t>.</w:t>
      </w:r>
    </w:p>
    <w:p w14:paraId="38ED4673" w14:textId="01B474DC" w:rsidR="007F4E55" w:rsidRDefault="007F4E55" w:rsidP="003A34F2">
      <w:pPr>
        <w:ind w:firstLine="1418"/>
        <w:jc w:val="both"/>
        <w:rPr>
          <w:sz w:val="24"/>
          <w:szCs w:val="24"/>
        </w:rPr>
      </w:pPr>
    </w:p>
    <w:p w14:paraId="02F3CF8D" w14:textId="5E6E0D78" w:rsidR="007F4E55" w:rsidRDefault="007F4E55" w:rsidP="003A34F2">
      <w:pPr>
        <w:ind w:firstLine="1418"/>
        <w:jc w:val="both"/>
        <w:rPr>
          <w:sz w:val="24"/>
          <w:szCs w:val="24"/>
        </w:rPr>
      </w:pPr>
    </w:p>
    <w:p w14:paraId="279E0244" w14:textId="77777777" w:rsidR="004A45C4" w:rsidRPr="007366DA" w:rsidRDefault="004A45C4" w:rsidP="004A45C4">
      <w:pPr>
        <w:rPr>
          <w:rFonts w:eastAsiaTheme="minorEastAsia"/>
          <w:sz w:val="24"/>
          <w:szCs w:val="22"/>
        </w:rPr>
      </w:pPr>
    </w:p>
    <w:tbl>
      <w:tblPr>
        <w:tblpPr w:leftFromText="141" w:rightFromText="141" w:vertAnchor="text" w:horzAnchor="page" w:tblpX="1" w:tblpY="1830"/>
        <w:tblW w:w="17634" w:type="dxa"/>
        <w:tblLook w:val="04A0" w:firstRow="1" w:lastRow="0" w:firstColumn="1" w:lastColumn="0" w:noHBand="0" w:noVBand="1"/>
      </w:tblPr>
      <w:tblGrid>
        <w:gridCol w:w="2939"/>
        <w:gridCol w:w="2939"/>
        <w:gridCol w:w="2939"/>
        <w:gridCol w:w="2939"/>
        <w:gridCol w:w="2939"/>
        <w:gridCol w:w="2939"/>
      </w:tblGrid>
      <w:tr w:rsidR="001F7443" w14:paraId="14F1B11D" w14:textId="77777777" w:rsidTr="004A45C4">
        <w:trPr>
          <w:trHeight w:val="451"/>
        </w:trPr>
        <w:tc>
          <w:tcPr>
            <w:tcW w:w="2939" w:type="dxa"/>
          </w:tcPr>
          <w:p w14:paraId="73C9B960" w14:textId="77777777" w:rsidR="004A45C4" w:rsidRPr="00A64CE0" w:rsidRDefault="00DE0FFC" w:rsidP="004A45C4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PROFª</w:t>
            </w:r>
            <w:proofErr w:type="spellEnd"/>
            <w:r>
              <w:rPr>
                <w:b/>
                <w:sz w:val="22"/>
              </w:rPr>
              <w:t xml:space="preserve"> SILVANA PERIN</w:t>
            </w:r>
          </w:p>
          <w:p w14:paraId="1CD98D71" w14:textId="77777777" w:rsidR="004A45C4" w:rsidRPr="008D5A51" w:rsidRDefault="00DE0FFC" w:rsidP="004A45C4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2"/>
              </w:rPr>
              <w:t>Vereadora MDB</w:t>
            </w:r>
          </w:p>
        </w:tc>
        <w:tc>
          <w:tcPr>
            <w:tcW w:w="2939" w:type="dxa"/>
          </w:tcPr>
          <w:p w14:paraId="6D0B3FC2" w14:textId="77777777" w:rsidR="004A45C4" w:rsidRPr="0064163A" w:rsidRDefault="00DE0FFC" w:rsidP="004A45C4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64163A">
              <w:rPr>
                <w:b/>
                <w:sz w:val="22"/>
              </w:rPr>
              <w:t>JANE DELALIBERA</w:t>
            </w:r>
          </w:p>
          <w:p w14:paraId="47AAC117" w14:textId="232574F6" w:rsidR="004A45C4" w:rsidRDefault="00DE0FFC" w:rsidP="004A45C4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64163A">
              <w:rPr>
                <w:b/>
                <w:sz w:val="22"/>
              </w:rPr>
              <w:t>Vereadora PL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14:paraId="7CBE5CD4" w14:textId="77777777" w:rsidR="004A45C4" w:rsidRDefault="004A45C4" w:rsidP="004A45C4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2DFC2A2D" w14:textId="77777777" w:rsidR="004A45C4" w:rsidRDefault="004A45C4" w:rsidP="004A45C4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3DEACF3F" w14:textId="77777777" w:rsidR="004A45C4" w:rsidRDefault="004A45C4" w:rsidP="004A45C4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741D87FD" w14:textId="77777777" w:rsidR="004A45C4" w:rsidRPr="008D5A51" w:rsidRDefault="004A45C4" w:rsidP="004A45C4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39" w:type="dxa"/>
          </w:tcPr>
          <w:p w14:paraId="38A8BBF5" w14:textId="77777777" w:rsidR="004A45C4" w:rsidRPr="0064163A" w:rsidRDefault="00DE0FFC" w:rsidP="004A45C4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64163A">
              <w:rPr>
                <w:b/>
                <w:sz w:val="22"/>
              </w:rPr>
              <w:t>DARCI GONÇALVES</w:t>
            </w:r>
          </w:p>
          <w:p w14:paraId="3A434102" w14:textId="3C3F7A99" w:rsidR="004A45C4" w:rsidRPr="008D5A51" w:rsidRDefault="00DE0FFC" w:rsidP="004A45C4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64163A">
              <w:rPr>
                <w:b/>
                <w:sz w:val="22"/>
              </w:rPr>
              <w:t>Vereador MDB</w:t>
            </w:r>
          </w:p>
        </w:tc>
        <w:tc>
          <w:tcPr>
            <w:tcW w:w="2939" w:type="dxa"/>
          </w:tcPr>
          <w:p w14:paraId="36E76444" w14:textId="77777777" w:rsidR="004A45C4" w:rsidRPr="00A64CE0" w:rsidRDefault="00DE0FFC" w:rsidP="004A45C4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GRINGO DO BARREIRO</w:t>
            </w:r>
          </w:p>
          <w:p w14:paraId="489774FE" w14:textId="65FE4D4F" w:rsidR="004A45C4" w:rsidRPr="008D5A51" w:rsidRDefault="00DE0FFC" w:rsidP="004A45C4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A64CE0">
              <w:rPr>
                <w:b/>
                <w:sz w:val="22"/>
              </w:rPr>
              <w:t>Vereador PL</w:t>
            </w:r>
          </w:p>
        </w:tc>
        <w:tc>
          <w:tcPr>
            <w:tcW w:w="2939" w:type="dxa"/>
          </w:tcPr>
          <w:p w14:paraId="75701095" w14:textId="77777777" w:rsidR="004A45C4" w:rsidRPr="008D5A51" w:rsidRDefault="004A45C4" w:rsidP="004A45C4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39" w:type="dxa"/>
            <w:shd w:val="clear" w:color="auto" w:fill="auto"/>
          </w:tcPr>
          <w:p w14:paraId="67391BF0" w14:textId="77777777" w:rsidR="004A45C4" w:rsidRPr="008D5A51" w:rsidRDefault="004A45C4" w:rsidP="004A45C4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1F7443" w14:paraId="1F7A75B4" w14:textId="77777777" w:rsidTr="004A45C4">
        <w:trPr>
          <w:trHeight w:val="451"/>
        </w:trPr>
        <w:tc>
          <w:tcPr>
            <w:tcW w:w="2939" w:type="dxa"/>
          </w:tcPr>
          <w:p w14:paraId="699FAC70" w14:textId="6767EC4F" w:rsidR="004A45C4" w:rsidRPr="00A64CE0" w:rsidRDefault="004A45C4" w:rsidP="004A45C4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</w:p>
        </w:tc>
        <w:tc>
          <w:tcPr>
            <w:tcW w:w="2939" w:type="dxa"/>
          </w:tcPr>
          <w:p w14:paraId="049A958C" w14:textId="08029DAF" w:rsidR="004A45C4" w:rsidRPr="00A64CE0" w:rsidRDefault="004A45C4" w:rsidP="004A45C4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</w:p>
        </w:tc>
        <w:tc>
          <w:tcPr>
            <w:tcW w:w="2939" w:type="dxa"/>
          </w:tcPr>
          <w:p w14:paraId="5F8F7C25" w14:textId="63CB4428" w:rsidR="004A45C4" w:rsidRPr="00A64CE0" w:rsidRDefault="004A45C4" w:rsidP="004A45C4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</w:p>
        </w:tc>
        <w:tc>
          <w:tcPr>
            <w:tcW w:w="2939" w:type="dxa"/>
          </w:tcPr>
          <w:p w14:paraId="2731FABC" w14:textId="67E8A9E9" w:rsidR="004A45C4" w:rsidRPr="00A64CE0" w:rsidRDefault="004A45C4" w:rsidP="004A45C4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</w:p>
        </w:tc>
        <w:tc>
          <w:tcPr>
            <w:tcW w:w="2939" w:type="dxa"/>
          </w:tcPr>
          <w:p w14:paraId="436CBC7D" w14:textId="77777777" w:rsidR="004A45C4" w:rsidRPr="008D5A51" w:rsidRDefault="004A45C4" w:rsidP="004A45C4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39" w:type="dxa"/>
            <w:shd w:val="clear" w:color="auto" w:fill="auto"/>
          </w:tcPr>
          <w:p w14:paraId="3D87D81C" w14:textId="77777777" w:rsidR="004A45C4" w:rsidRPr="008D5A51" w:rsidRDefault="004A45C4" w:rsidP="004A45C4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38023177" w14:textId="77777777" w:rsidR="004A45C4" w:rsidRPr="007366DA" w:rsidRDefault="004A45C4" w:rsidP="004A45C4">
      <w:pPr>
        <w:rPr>
          <w:rFonts w:eastAsiaTheme="minorEastAsia"/>
          <w:sz w:val="24"/>
          <w:szCs w:val="22"/>
        </w:rPr>
      </w:pPr>
    </w:p>
    <w:p w14:paraId="4730691D" w14:textId="77777777" w:rsidR="004A45C4" w:rsidRPr="007366DA" w:rsidRDefault="004A45C4" w:rsidP="004A45C4">
      <w:pPr>
        <w:rPr>
          <w:rFonts w:eastAsiaTheme="minorEastAsia"/>
          <w:sz w:val="24"/>
          <w:szCs w:val="22"/>
        </w:rPr>
      </w:pPr>
    </w:p>
    <w:p w14:paraId="273D50EF" w14:textId="77777777" w:rsidR="004A45C4" w:rsidRPr="007366DA" w:rsidRDefault="004A45C4" w:rsidP="004A45C4">
      <w:pPr>
        <w:rPr>
          <w:rFonts w:eastAsiaTheme="minorEastAsia"/>
          <w:sz w:val="24"/>
          <w:szCs w:val="22"/>
        </w:rPr>
      </w:pPr>
    </w:p>
    <w:p w14:paraId="76569AAA" w14:textId="77777777" w:rsidR="004A45C4" w:rsidRPr="007366DA" w:rsidRDefault="004A45C4" w:rsidP="004A45C4">
      <w:pPr>
        <w:rPr>
          <w:rFonts w:eastAsiaTheme="minorEastAsia"/>
          <w:sz w:val="24"/>
          <w:szCs w:val="22"/>
        </w:rPr>
      </w:pPr>
    </w:p>
    <w:p w14:paraId="737874A6" w14:textId="77777777" w:rsidR="004A45C4" w:rsidRPr="007366DA" w:rsidRDefault="004A45C4" w:rsidP="004A45C4">
      <w:pPr>
        <w:rPr>
          <w:rFonts w:eastAsiaTheme="minorEastAsia"/>
          <w:sz w:val="24"/>
          <w:szCs w:val="22"/>
        </w:rPr>
      </w:pPr>
    </w:p>
    <w:tbl>
      <w:tblPr>
        <w:tblpPr w:leftFromText="141" w:rightFromText="141" w:vertAnchor="text" w:horzAnchor="margin" w:tblpY="55"/>
        <w:tblW w:w="9382" w:type="dxa"/>
        <w:tblLook w:val="04A0" w:firstRow="1" w:lastRow="0" w:firstColumn="1" w:lastColumn="0" w:noHBand="0" w:noVBand="1"/>
      </w:tblPr>
      <w:tblGrid>
        <w:gridCol w:w="3127"/>
        <w:gridCol w:w="3127"/>
        <w:gridCol w:w="3128"/>
      </w:tblGrid>
      <w:tr w:rsidR="001F7443" w14:paraId="2A582819" w14:textId="77777777" w:rsidTr="00DD529A">
        <w:trPr>
          <w:trHeight w:val="1575"/>
        </w:trPr>
        <w:tc>
          <w:tcPr>
            <w:tcW w:w="3127" w:type="dxa"/>
            <w:shd w:val="clear" w:color="auto" w:fill="auto"/>
            <w:vAlign w:val="center"/>
          </w:tcPr>
          <w:p w14:paraId="398ACA49" w14:textId="1C0D904C" w:rsidR="004A45C4" w:rsidRPr="0064163A" w:rsidRDefault="004A45C4" w:rsidP="00DD529A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</w:p>
        </w:tc>
        <w:tc>
          <w:tcPr>
            <w:tcW w:w="3127" w:type="dxa"/>
            <w:shd w:val="clear" w:color="auto" w:fill="auto"/>
            <w:vAlign w:val="center"/>
          </w:tcPr>
          <w:p w14:paraId="554B9D4D" w14:textId="18E17336" w:rsidR="004A45C4" w:rsidRPr="0064163A" w:rsidRDefault="004A45C4" w:rsidP="00DD529A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</w:p>
        </w:tc>
        <w:tc>
          <w:tcPr>
            <w:tcW w:w="3128" w:type="dxa"/>
            <w:shd w:val="clear" w:color="auto" w:fill="auto"/>
            <w:vAlign w:val="center"/>
          </w:tcPr>
          <w:p w14:paraId="00D5EFAB" w14:textId="6F04CD0B" w:rsidR="004A45C4" w:rsidRPr="0064163A" w:rsidRDefault="004A45C4" w:rsidP="00DD529A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</w:p>
        </w:tc>
      </w:tr>
    </w:tbl>
    <w:p w14:paraId="3F079CBD" w14:textId="77777777" w:rsidR="007F4E55" w:rsidRPr="00DC0A4F" w:rsidRDefault="007F4E55" w:rsidP="003A34F2">
      <w:pPr>
        <w:ind w:firstLine="1418"/>
        <w:jc w:val="both"/>
        <w:rPr>
          <w:sz w:val="24"/>
          <w:szCs w:val="24"/>
        </w:rPr>
      </w:pPr>
    </w:p>
    <w:p w14:paraId="38550EBF" w14:textId="157BE23B" w:rsidR="0035315E" w:rsidRPr="00DC0A4F" w:rsidRDefault="0035315E" w:rsidP="003A34F2">
      <w:pPr>
        <w:ind w:firstLine="1418"/>
        <w:jc w:val="both"/>
        <w:rPr>
          <w:sz w:val="24"/>
          <w:szCs w:val="24"/>
        </w:rPr>
      </w:pPr>
    </w:p>
    <w:p w14:paraId="4CA29E3E" w14:textId="77777777" w:rsidR="000B213B" w:rsidRPr="00DC0A4F" w:rsidRDefault="000B213B" w:rsidP="003A34F2">
      <w:pPr>
        <w:ind w:firstLine="1418"/>
        <w:jc w:val="both"/>
        <w:rPr>
          <w:sz w:val="24"/>
          <w:szCs w:val="24"/>
        </w:rPr>
      </w:pPr>
    </w:p>
    <w:p w14:paraId="72478B19" w14:textId="77777777" w:rsidR="00E6373F" w:rsidRPr="00DC0A4F" w:rsidRDefault="00E6373F" w:rsidP="003A34F2">
      <w:pPr>
        <w:ind w:firstLine="1417"/>
        <w:jc w:val="both"/>
        <w:rPr>
          <w:sz w:val="24"/>
          <w:szCs w:val="24"/>
        </w:rPr>
      </w:pPr>
    </w:p>
    <w:p w14:paraId="55B22437" w14:textId="77777777" w:rsidR="00C352E0" w:rsidRDefault="00C352E0" w:rsidP="00C352E0">
      <w:pPr>
        <w:jc w:val="both"/>
        <w:rPr>
          <w:rFonts w:eastAsiaTheme="minorEastAsia"/>
          <w:sz w:val="24"/>
          <w:szCs w:val="22"/>
        </w:rPr>
      </w:pPr>
    </w:p>
    <w:p w14:paraId="2E242C0C" w14:textId="77777777" w:rsidR="00C352E0" w:rsidRPr="007366DA" w:rsidRDefault="00C352E0" w:rsidP="00C352E0">
      <w:pPr>
        <w:rPr>
          <w:rFonts w:eastAsiaTheme="minorEastAsia"/>
          <w:sz w:val="24"/>
          <w:szCs w:val="22"/>
        </w:rPr>
      </w:pPr>
    </w:p>
    <w:p w14:paraId="3CBA8893" w14:textId="77777777" w:rsidR="00C352E0" w:rsidRPr="007366DA" w:rsidRDefault="00C352E0" w:rsidP="00C352E0">
      <w:pPr>
        <w:rPr>
          <w:rFonts w:eastAsiaTheme="minorEastAsia"/>
          <w:sz w:val="24"/>
          <w:szCs w:val="22"/>
        </w:rPr>
      </w:pPr>
    </w:p>
    <w:p w14:paraId="5B163C6D" w14:textId="77777777" w:rsidR="00C352E0" w:rsidRPr="007366DA" w:rsidRDefault="00C352E0" w:rsidP="00C352E0">
      <w:pPr>
        <w:rPr>
          <w:rFonts w:eastAsiaTheme="minorEastAsia"/>
          <w:sz w:val="24"/>
          <w:szCs w:val="22"/>
        </w:rPr>
      </w:pPr>
    </w:p>
    <w:p w14:paraId="62A66B22" w14:textId="77777777" w:rsidR="00DC0A4F" w:rsidRDefault="00DC0A4F" w:rsidP="003A34F2">
      <w:pPr>
        <w:jc w:val="both"/>
        <w:rPr>
          <w:noProof/>
        </w:rPr>
      </w:pPr>
    </w:p>
    <w:p w14:paraId="2568EE7D" w14:textId="6AFAFBC1" w:rsidR="00DC0A4F" w:rsidRDefault="00DC0A4F" w:rsidP="003A34F2">
      <w:pPr>
        <w:jc w:val="both"/>
      </w:pPr>
    </w:p>
    <w:p w14:paraId="459203E8" w14:textId="77777777" w:rsidR="00DC0A4F" w:rsidRDefault="00DC0A4F" w:rsidP="003A34F2">
      <w:pPr>
        <w:jc w:val="both"/>
        <w:rPr>
          <w:noProof/>
        </w:rPr>
      </w:pPr>
    </w:p>
    <w:p w14:paraId="0DACB499" w14:textId="3998FD6B" w:rsidR="00DC0A4F" w:rsidRDefault="00DC0A4F" w:rsidP="003A34F2">
      <w:pPr>
        <w:jc w:val="both"/>
      </w:pPr>
    </w:p>
    <w:p w14:paraId="359918D7" w14:textId="77777777" w:rsidR="00DC0A4F" w:rsidRDefault="00DC0A4F" w:rsidP="003A34F2">
      <w:pPr>
        <w:jc w:val="both"/>
        <w:rPr>
          <w:noProof/>
        </w:rPr>
      </w:pPr>
    </w:p>
    <w:p w14:paraId="4A3B5E88" w14:textId="3D3ED7B3" w:rsidR="00DC0A4F" w:rsidRPr="00DC0A4F" w:rsidRDefault="00DC0A4F" w:rsidP="003A34F2">
      <w:pPr>
        <w:jc w:val="both"/>
        <w:rPr>
          <w:b/>
          <w:sz w:val="24"/>
          <w:szCs w:val="24"/>
        </w:rPr>
      </w:pPr>
    </w:p>
    <w:sectPr w:rsidR="00DC0A4F" w:rsidRPr="00DC0A4F" w:rsidSect="00E65A61">
      <w:pgSz w:w="11906" w:h="16838"/>
      <w:pgMar w:top="2552" w:right="1134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82A5A"/>
    <w:multiLevelType w:val="multilevel"/>
    <w:tmpl w:val="D2C2F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E270C0"/>
    <w:multiLevelType w:val="multilevel"/>
    <w:tmpl w:val="6C8A6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D06C2B"/>
    <w:multiLevelType w:val="multilevel"/>
    <w:tmpl w:val="F552F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DC2082"/>
    <w:multiLevelType w:val="multilevel"/>
    <w:tmpl w:val="C91E1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0657D7"/>
    <w:multiLevelType w:val="multilevel"/>
    <w:tmpl w:val="51103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0F1AD7"/>
    <w:multiLevelType w:val="multilevel"/>
    <w:tmpl w:val="C3866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07B57D0"/>
    <w:multiLevelType w:val="multilevel"/>
    <w:tmpl w:val="FB7EA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F91454"/>
    <w:multiLevelType w:val="multilevel"/>
    <w:tmpl w:val="16EA8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68E23A3"/>
    <w:multiLevelType w:val="multilevel"/>
    <w:tmpl w:val="C518B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9703B0E"/>
    <w:multiLevelType w:val="multilevel"/>
    <w:tmpl w:val="A8AAF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E55548F"/>
    <w:multiLevelType w:val="hybridMultilevel"/>
    <w:tmpl w:val="6EFAF904"/>
    <w:lvl w:ilvl="0" w:tplc="7D18A4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52E3118" w:tentative="1">
      <w:start w:val="1"/>
      <w:numFmt w:val="lowerLetter"/>
      <w:lvlText w:val="%2."/>
      <w:lvlJc w:val="left"/>
      <w:pPr>
        <w:ind w:left="1440" w:hanging="360"/>
      </w:pPr>
    </w:lvl>
    <w:lvl w:ilvl="2" w:tplc="DD386ADC" w:tentative="1">
      <w:start w:val="1"/>
      <w:numFmt w:val="lowerRoman"/>
      <w:lvlText w:val="%3."/>
      <w:lvlJc w:val="right"/>
      <w:pPr>
        <w:ind w:left="2160" w:hanging="180"/>
      </w:pPr>
    </w:lvl>
    <w:lvl w:ilvl="3" w:tplc="E79C0CB6" w:tentative="1">
      <w:start w:val="1"/>
      <w:numFmt w:val="decimal"/>
      <w:lvlText w:val="%4."/>
      <w:lvlJc w:val="left"/>
      <w:pPr>
        <w:ind w:left="2880" w:hanging="360"/>
      </w:pPr>
    </w:lvl>
    <w:lvl w:ilvl="4" w:tplc="274A9386" w:tentative="1">
      <w:start w:val="1"/>
      <w:numFmt w:val="lowerLetter"/>
      <w:lvlText w:val="%5."/>
      <w:lvlJc w:val="left"/>
      <w:pPr>
        <w:ind w:left="3600" w:hanging="360"/>
      </w:pPr>
    </w:lvl>
    <w:lvl w:ilvl="5" w:tplc="E7123F78" w:tentative="1">
      <w:start w:val="1"/>
      <w:numFmt w:val="lowerRoman"/>
      <w:lvlText w:val="%6."/>
      <w:lvlJc w:val="right"/>
      <w:pPr>
        <w:ind w:left="4320" w:hanging="180"/>
      </w:pPr>
    </w:lvl>
    <w:lvl w:ilvl="6" w:tplc="3528A160" w:tentative="1">
      <w:start w:val="1"/>
      <w:numFmt w:val="decimal"/>
      <w:lvlText w:val="%7."/>
      <w:lvlJc w:val="left"/>
      <w:pPr>
        <w:ind w:left="5040" w:hanging="360"/>
      </w:pPr>
    </w:lvl>
    <w:lvl w:ilvl="7" w:tplc="6BC4979A" w:tentative="1">
      <w:start w:val="1"/>
      <w:numFmt w:val="lowerLetter"/>
      <w:lvlText w:val="%8."/>
      <w:lvlJc w:val="left"/>
      <w:pPr>
        <w:ind w:left="5760" w:hanging="360"/>
      </w:pPr>
    </w:lvl>
    <w:lvl w:ilvl="8" w:tplc="9188B79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9"/>
  </w:num>
  <w:num w:numId="5">
    <w:abstractNumId w:val="6"/>
  </w:num>
  <w:num w:numId="6">
    <w:abstractNumId w:val="1"/>
  </w:num>
  <w:num w:numId="7">
    <w:abstractNumId w:val="7"/>
  </w:num>
  <w:num w:numId="8">
    <w:abstractNumId w:val="2"/>
  </w:num>
  <w:num w:numId="9">
    <w:abstractNumId w:val="0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F6"/>
    <w:rsid w:val="0000317A"/>
    <w:rsid w:val="00006562"/>
    <w:rsid w:val="00016221"/>
    <w:rsid w:val="000167F0"/>
    <w:rsid w:val="000175E1"/>
    <w:rsid w:val="00027091"/>
    <w:rsid w:val="00055AD3"/>
    <w:rsid w:val="000A04AB"/>
    <w:rsid w:val="000A6AB0"/>
    <w:rsid w:val="000B213B"/>
    <w:rsid w:val="000D0C0A"/>
    <w:rsid w:val="000E31F6"/>
    <w:rsid w:val="000E7232"/>
    <w:rsid w:val="000F05FB"/>
    <w:rsid w:val="00106FD5"/>
    <w:rsid w:val="00114D0B"/>
    <w:rsid w:val="00123BE2"/>
    <w:rsid w:val="0015366B"/>
    <w:rsid w:val="00165EEB"/>
    <w:rsid w:val="00187A95"/>
    <w:rsid w:val="001948BE"/>
    <w:rsid w:val="001A7838"/>
    <w:rsid w:val="001C7E5C"/>
    <w:rsid w:val="001D5244"/>
    <w:rsid w:val="001E4CAE"/>
    <w:rsid w:val="001F7443"/>
    <w:rsid w:val="002018D5"/>
    <w:rsid w:val="00211B4F"/>
    <w:rsid w:val="00220966"/>
    <w:rsid w:val="00225DFD"/>
    <w:rsid w:val="002409BF"/>
    <w:rsid w:val="00262F43"/>
    <w:rsid w:val="00287D22"/>
    <w:rsid w:val="002C3C98"/>
    <w:rsid w:val="002C4ECD"/>
    <w:rsid w:val="002D747B"/>
    <w:rsid w:val="002E4FE1"/>
    <w:rsid w:val="00303AD1"/>
    <w:rsid w:val="003105C1"/>
    <w:rsid w:val="0031519F"/>
    <w:rsid w:val="0035315E"/>
    <w:rsid w:val="0036757D"/>
    <w:rsid w:val="00372A7F"/>
    <w:rsid w:val="003A0BF1"/>
    <w:rsid w:val="003A34F2"/>
    <w:rsid w:val="00407525"/>
    <w:rsid w:val="004200B8"/>
    <w:rsid w:val="00454F2D"/>
    <w:rsid w:val="00462775"/>
    <w:rsid w:val="00463F2D"/>
    <w:rsid w:val="00466290"/>
    <w:rsid w:val="004768C7"/>
    <w:rsid w:val="0048307D"/>
    <w:rsid w:val="00484CD3"/>
    <w:rsid w:val="004A3660"/>
    <w:rsid w:val="004A45C4"/>
    <w:rsid w:val="004D44E2"/>
    <w:rsid w:val="005226AC"/>
    <w:rsid w:val="0053281E"/>
    <w:rsid w:val="005A1D55"/>
    <w:rsid w:val="005B18D6"/>
    <w:rsid w:val="005B5B55"/>
    <w:rsid w:val="005C750F"/>
    <w:rsid w:val="005E3C27"/>
    <w:rsid w:val="0064163A"/>
    <w:rsid w:val="00664389"/>
    <w:rsid w:val="00666E09"/>
    <w:rsid w:val="0066726B"/>
    <w:rsid w:val="00680EC4"/>
    <w:rsid w:val="00696012"/>
    <w:rsid w:val="006A40CE"/>
    <w:rsid w:val="006A5D75"/>
    <w:rsid w:val="006D52D3"/>
    <w:rsid w:val="007121AB"/>
    <w:rsid w:val="007264C6"/>
    <w:rsid w:val="00732227"/>
    <w:rsid w:val="007366DA"/>
    <w:rsid w:val="007601BA"/>
    <w:rsid w:val="00767761"/>
    <w:rsid w:val="007970DE"/>
    <w:rsid w:val="007A63D1"/>
    <w:rsid w:val="007C5CE3"/>
    <w:rsid w:val="007D19F8"/>
    <w:rsid w:val="007D1A4F"/>
    <w:rsid w:val="007E38D2"/>
    <w:rsid w:val="007F4E55"/>
    <w:rsid w:val="007F7E76"/>
    <w:rsid w:val="00805473"/>
    <w:rsid w:val="00805FBA"/>
    <w:rsid w:val="00812941"/>
    <w:rsid w:val="00814118"/>
    <w:rsid w:val="00814C33"/>
    <w:rsid w:val="00841702"/>
    <w:rsid w:val="00844BF4"/>
    <w:rsid w:val="0088227B"/>
    <w:rsid w:val="008839D7"/>
    <w:rsid w:val="008C1B77"/>
    <w:rsid w:val="008C6B88"/>
    <w:rsid w:val="008D5A51"/>
    <w:rsid w:val="00917BA6"/>
    <w:rsid w:val="00935B8D"/>
    <w:rsid w:val="009555A5"/>
    <w:rsid w:val="00966327"/>
    <w:rsid w:val="009831AB"/>
    <w:rsid w:val="009A594B"/>
    <w:rsid w:val="009C0DB3"/>
    <w:rsid w:val="009D0A43"/>
    <w:rsid w:val="00A1152C"/>
    <w:rsid w:val="00A1791C"/>
    <w:rsid w:val="00A64CE0"/>
    <w:rsid w:val="00A91A85"/>
    <w:rsid w:val="00A93537"/>
    <w:rsid w:val="00AB78BD"/>
    <w:rsid w:val="00AD68B0"/>
    <w:rsid w:val="00B04A23"/>
    <w:rsid w:val="00B712EB"/>
    <w:rsid w:val="00B8238A"/>
    <w:rsid w:val="00B852D9"/>
    <w:rsid w:val="00BA02EC"/>
    <w:rsid w:val="00BA0EF2"/>
    <w:rsid w:val="00BF13C1"/>
    <w:rsid w:val="00BF19B1"/>
    <w:rsid w:val="00C01ECD"/>
    <w:rsid w:val="00C16B73"/>
    <w:rsid w:val="00C352E0"/>
    <w:rsid w:val="00C43A8A"/>
    <w:rsid w:val="00C45183"/>
    <w:rsid w:val="00C62590"/>
    <w:rsid w:val="00C951C7"/>
    <w:rsid w:val="00C95C35"/>
    <w:rsid w:val="00CB0660"/>
    <w:rsid w:val="00CC2F22"/>
    <w:rsid w:val="00CF215C"/>
    <w:rsid w:val="00D264B9"/>
    <w:rsid w:val="00D778A7"/>
    <w:rsid w:val="00D8022D"/>
    <w:rsid w:val="00D932C7"/>
    <w:rsid w:val="00DA6DB0"/>
    <w:rsid w:val="00DC0A4F"/>
    <w:rsid w:val="00DD529A"/>
    <w:rsid w:val="00DD6A25"/>
    <w:rsid w:val="00DE0FFC"/>
    <w:rsid w:val="00DE7AEE"/>
    <w:rsid w:val="00DF1BE6"/>
    <w:rsid w:val="00DF74CE"/>
    <w:rsid w:val="00E22825"/>
    <w:rsid w:val="00E6373F"/>
    <w:rsid w:val="00E65A61"/>
    <w:rsid w:val="00EA16F1"/>
    <w:rsid w:val="00ED663C"/>
    <w:rsid w:val="00EF7724"/>
    <w:rsid w:val="00F33FDF"/>
    <w:rsid w:val="00F650BD"/>
    <w:rsid w:val="00F76B26"/>
    <w:rsid w:val="00F82B2D"/>
    <w:rsid w:val="00F92690"/>
    <w:rsid w:val="0FA0392B"/>
    <w:rsid w:val="14826DDF"/>
    <w:rsid w:val="164C59E3"/>
    <w:rsid w:val="1CD87B5A"/>
    <w:rsid w:val="25BA04FF"/>
    <w:rsid w:val="2BEC2B5B"/>
    <w:rsid w:val="2CB95B41"/>
    <w:rsid w:val="339153D8"/>
    <w:rsid w:val="39262A2E"/>
    <w:rsid w:val="3D9E74FF"/>
    <w:rsid w:val="41BB295C"/>
    <w:rsid w:val="522F1F55"/>
    <w:rsid w:val="55B233FF"/>
    <w:rsid w:val="59D55EA8"/>
    <w:rsid w:val="5D1E3FB6"/>
    <w:rsid w:val="5D4102A8"/>
    <w:rsid w:val="5D48612F"/>
    <w:rsid w:val="66A8591D"/>
    <w:rsid w:val="6B64233A"/>
    <w:rsid w:val="717F5DC5"/>
    <w:rsid w:val="78952EEE"/>
    <w:rsid w:val="79BA2F1D"/>
    <w:rsid w:val="7A172D1C"/>
    <w:rsid w:val="7E7A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8DADE"/>
  <w15:docId w15:val="{D005106D-5D69-4B69-8219-B05A1330B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lang w:val="pt-BR" w:eastAsia="pt-BR"/>
    </w:rPr>
  </w:style>
  <w:style w:type="paragraph" w:styleId="Ttulo1">
    <w:name w:val="heading 1"/>
    <w:next w:val="Normal"/>
    <w:uiPriority w:val="9"/>
    <w:qFormat/>
    <w:pPr>
      <w:spacing w:beforeAutospacing="1" w:afterAutospacing="1"/>
      <w:outlineLvl w:val="0"/>
    </w:pPr>
    <w:rPr>
      <w:rFonts w:ascii="SimSun" w:hAnsi="SimSun" w:hint="eastAsia"/>
      <w:b/>
      <w:bCs/>
      <w:kern w:val="32"/>
      <w:sz w:val="48"/>
      <w:szCs w:val="48"/>
      <w:lang w:eastAsia="zh-C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625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6259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  <w:lang w:val="pt-BR"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eastAsia="Times New Roman" w:hAnsi="Segoe UI" w:cs="Segoe UI"/>
      <w:sz w:val="18"/>
      <w:szCs w:val="18"/>
      <w:lang w:eastAsia="pt-BR"/>
    </w:rPr>
  </w:style>
  <w:style w:type="paragraph" w:styleId="SemEspaamento">
    <w:name w:val="No Spacing"/>
    <w:uiPriority w:val="1"/>
    <w:qFormat/>
    <w:rsid w:val="00917BA6"/>
    <w:rPr>
      <w:rFonts w:ascii="Calibri" w:eastAsia="Calibri" w:hAnsi="Calibri"/>
      <w:sz w:val="22"/>
      <w:szCs w:val="22"/>
      <w:lang w:val="pt-BR"/>
    </w:rPr>
  </w:style>
  <w:style w:type="paragraph" w:styleId="NormalWeb">
    <w:name w:val="Normal (Web)"/>
    <w:basedOn w:val="Normal"/>
    <w:uiPriority w:val="99"/>
    <w:semiHidden/>
    <w:unhideWhenUsed/>
    <w:rsid w:val="009A594B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9A594B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C6259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6259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BR" w:eastAsia="pt-BR"/>
    </w:rPr>
  </w:style>
  <w:style w:type="paragraph" w:styleId="PargrafodaLista">
    <w:name w:val="List Paragraph"/>
    <w:basedOn w:val="Normal"/>
    <w:uiPriority w:val="99"/>
    <w:rsid w:val="00A1152C"/>
    <w:pPr>
      <w:ind w:left="720"/>
      <w:contextualSpacing/>
    </w:pPr>
  </w:style>
  <w:style w:type="character" w:customStyle="1" w:styleId="uv3um">
    <w:name w:val="uv3um"/>
    <w:rsid w:val="00664389"/>
  </w:style>
  <w:style w:type="paragraph" w:styleId="Cabealho">
    <w:name w:val="header"/>
    <w:basedOn w:val="Normal"/>
    <w:link w:val="CabealhoChar"/>
    <w:uiPriority w:val="99"/>
    <w:unhideWhenUsed/>
    <w:rsid w:val="007F4E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F4E55"/>
    <w:rPr>
      <w:rFonts w:eastAsia="Times New Roman"/>
      <w:lang w:val="pt-BR" w:eastAsia="pt-BR"/>
    </w:rPr>
  </w:style>
  <w:style w:type="paragraph" w:styleId="Rodap">
    <w:name w:val="footer"/>
    <w:basedOn w:val="Normal"/>
    <w:link w:val="RodapChar"/>
    <w:uiPriority w:val="99"/>
    <w:unhideWhenUsed/>
    <w:rsid w:val="007F4E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F4E55"/>
    <w:rPr>
      <w:rFonts w:eastAsia="Times New Roman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550</Words>
  <Characters>2976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5</cp:revision>
  <cp:lastPrinted>2025-05-20T11:42:00Z</cp:lastPrinted>
  <dcterms:created xsi:type="dcterms:W3CDTF">2025-05-16T16:24:00Z</dcterms:created>
  <dcterms:modified xsi:type="dcterms:W3CDTF">2025-05-23T11:15:00Z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1C9CC1A653E045108A775BFD8C7D176D</vt:lpwstr>
  </property>
  <property fmtid="{D5CDD505-2E9C-101B-9397-08002B2CF9AE}" pid="3" name="KSOProductBuildVer">
    <vt:lpwstr>1046-11.2.0.11537</vt:lpwstr>
  </property>
</Properties>
</file>