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BBC7A" w14:textId="0E026446" w:rsidR="005313B1" w:rsidRPr="002500EA" w:rsidRDefault="005313B1" w:rsidP="005313B1">
      <w:pPr>
        <w:spacing w:after="0" w:line="240" w:lineRule="auto"/>
        <w:jc w:val="both"/>
        <w:rPr>
          <w:rFonts w:ascii="Times New Roman" w:hAnsi="Times New Roman" w:cs="Times New Roman"/>
          <w:sz w:val="24"/>
          <w:szCs w:val="24"/>
        </w:rPr>
      </w:pPr>
      <w:r w:rsidRPr="002500EA">
        <w:rPr>
          <w:rFonts w:ascii="Times New Roman" w:hAnsi="Times New Roman" w:cs="Times New Roman"/>
          <w:sz w:val="24"/>
          <w:szCs w:val="24"/>
        </w:rPr>
        <w:tab/>
      </w:r>
      <w:r w:rsidRPr="002500EA">
        <w:rPr>
          <w:rFonts w:ascii="Times New Roman" w:hAnsi="Times New Roman" w:cs="Times New Roman"/>
          <w:sz w:val="24"/>
          <w:szCs w:val="24"/>
        </w:rPr>
        <w:tab/>
      </w:r>
      <w:r w:rsidRPr="002500EA">
        <w:rPr>
          <w:rFonts w:ascii="Times New Roman" w:hAnsi="Times New Roman" w:cs="Times New Roman"/>
          <w:sz w:val="24"/>
          <w:szCs w:val="24"/>
        </w:rPr>
        <w:tab/>
      </w:r>
    </w:p>
    <w:p w14:paraId="6E9A6072" w14:textId="64174825" w:rsidR="005313B1" w:rsidRPr="00043A12" w:rsidRDefault="005313B1" w:rsidP="005313B1">
      <w:pPr>
        <w:spacing w:after="0" w:line="240" w:lineRule="auto"/>
        <w:ind w:left="3402"/>
        <w:jc w:val="both"/>
        <w:rPr>
          <w:rFonts w:ascii="Times New Roman" w:hAnsi="Times New Roman" w:cs="Times New Roman"/>
          <w:b/>
        </w:rPr>
      </w:pPr>
      <w:r w:rsidRPr="00043A12">
        <w:rPr>
          <w:rFonts w:ascii="Times New Roman" w:hAnsi="Times New Roman" w:cs="Times New Roman"/>
          <w:b/>
        </w:rPr>
        <w:t>PROJETO DE LEI Nº 93/2025</w:t>
      </w:r>
    </w:p>
    <w:p w14:paraId="3372EFBC" w14:textId="77777777" w:rsidR="005313B1" w:rsidRPr="00043A12" w:rsidRDefault="005313B1" w:rsidP="005313B1">
      <w:pPr>
        <w:spacing w:after="0" w:line="240" w:lineRule="auto"/>
        <w:ind w:left="3402"/>
        <w:jc w:val="both"/>
        <w:rPr>
          <w:rFonts w:ascii="Times New Roman" w:hAnsi="Times New Roman" w:cs="Times New Roman"/>
          <w:b/>
        </w:rPr>
      </w:pPr>
    </w:p>
    <w:p w14:paraId="5B63DA55" w14:textId="77777777" w:rsidR="005313B1" w:rsidRPr="00043A12" w:rsidRDefault="005313B1" w:rsidP="005313B1">
      <w:pPr>
        <w:spacing w:after="0" w:line="240" w:lineRule="auto"/>
        <w:ind w:left="3402"/>
        <w:jc w:val="both"/>
        <w:rPr>
          <w:rFonts w:ascii="Times New Roman" w:hAnsi="Times New Roman" w:cs="Times New Roman"/>
          <w:b/>
        </w:rPr>
      </w:pPr>
    </w:p>
    <w:p w14:paraId="20BBE352" w14:textId="67CA9BB1" w:rsidR="005313B1" w:rsidRPr="00043A12" w:rsidRDefault="005313B1" w:rsidP="005313B1">
      <w:pPr>
        <w:spacing w:after="0" w:line="240" w:lineRule="auto"/>
        <w:ind w:left="3402"/>
        <w:jc w:val="both"/>
        <w:rPr>
          <w:rFonts w:ascii="Times New Roman" w:hAnsi="Times New Roman" w:cs="Times New Roman"/>
        </w:rPr>
      </w:pPr>
      <w:r w:rsidRPr="00043A12">
        <w:rPr>
          <w:rFonts w:ascii="Times New Roman" w:hAnsi="Times New Roman" w:cs="Times New Roman"/>
        </w:rPr>
        <w:t>Data: 2</w:t>
      </w:r>
      <w:r w:rsidR="006F5E9B">
        <w:rPr>
          <w:rFonts w:ascii="Times New Roman" w:hAnsi="Times New Roman" w:cs="Times New Roman"/>
        </w:rPr>
        <w:t>9 de maio de 2025</w:t>
      </w:r>
    </w:p>
    <w:p w14:paraId="630C7E9A" w14:textId="77777777" w:rsidR="005313B1" w:rsidRPr="00043A12" w:rsidRDefault="005313B1" w:rsidP="005313B1">
      <w:pPr>
        <w:spacing w:after="0" w:line="240" w:lineRule="auto"/>
        <w:ind w:left="3402"/>
        <w:jc w:val="both"/>
        <w:rPr>
          <w:rFonts w:ascii="Times New Roman" w:hAnsi="Times New Roman" w:cs="Times New Roman"/>
        </w:rPr>
      </w:pPr>
    </w:p>
    <w:p w14:paraId="7161D486" w14:textId="77777777" w:rsidR="005313B1" w:rsidRPr="00043A12" w:rsidRDefault="005313B1" w:rsidP="005313B1">
      <w:pPr>
        <w:spacing w:after="0" w:line="240" w:lineRule="auto"/>
        <w:jc w:val="both"/>
        <w:rPr>
          <w:rFonts w:ascii="Times New Roman" w:hAnsi="Times New Roman" w:cs="Times New Roman"/>
        </w:rPr>
      </w:pPr>
      <w:r w:rsidRPr="00043A12">
        <w:rPr>
          <w:rFonts w:ascii="Times New Roman" w:hAnsi="Times New Roman" w:cs="Times New Roman"/>
        </w:rPr>
        <w:tab/>
      </w:r>
      <w:r w:rsidRPr="00043A12">
        <w:rPr>
          <w:rFonts w:ascii="Times New Roman" w:hAnsi="Times New Roman" w:cs="Times New Roman"/>
        </w:rPr>
        <w:tab/>
      </w:r>
      <w:r w:rsidRPr="00043A12">
        <w:rPr>
          <w:rFonts w:ascii="Times New Roman" w:hAnsi="Times New Roman" w:cs="Times New Roman"/>
        </w:rPr>
        <w:tab/>
      </w:r>
    </w:p>
    <w:p w14:paraId="51231F2D" w14:textId="77777777" w:rsidR="005313B1" w:rsidRDefault="005313B1" w:rsidP="005313B1">
      <w:pPr>
        <w:spacing w:after="0" w:line="240" w:lineRule="auto"/>
        <w:ind w:left="3402"/>
        <w:jc w:val="both"/>
        <w:rPr>
          <w:rFonts w:ascii="Times New Roman" w:hAnsi="Times New Roman" w:cs="Times New Roman"/>
        </w:rPr>
      </w:pPr>
      <w:r w:rsidRPr="00043A12">
        <w:rPr>
          <w:rFonts w:ascii="Times New Roman" w:hAnsi="Times New Roman" w:cs="Times New Roman"/>
        </w:rPr>
        <w:t>Institui e inclui no Calendário Oficial de Datas e Eventos do Município de Sorriso-MT, o “Junho Preto” Mês de Conscientização sobre o Câncer de Pele (Melanoma), e dá outras providências.</w:t>
      </w:r>
    </w:p>
    <w:p w14:paraId="72D00C5A" w14:textId="77777777" w:rsidR="00726108" w:rsidRDefault="00726108" w:rsidP="005313B1">
      <w:pPr>
        <w:spacing w:after="0" w:line="240" w:lineRule="auto"/>
        <w:ind w:left="3402"/>
        <w:jc w:val="both"/>
        <w:rPr>
          <w:rFonts w:ascii="Times New Roman" w:hAnsi="Times New Roman" w:cs="Times New Roman"/>
        </w:rPr>
      </w:pPr>
    </w:p>
    <w:p w14:paraId="4D7EC58E" w14:textId="188ABDED" w:rsidR="00726108" w:rsidRPr="00043A12" w:rsidRDefault="00726108" w:rsidP="00726108">
      <w:pPr>
        <w:spacing w:after="0" w:line="240" w:lineRule="auto"/>
        <w:ind w:left="3402"/>
        <w:jc w:val="both"/>
        <w:rPr>
          <w:rFonts w:ascii="Times New Roman" w:hAnsi="Times New Roman" w:cs="Times New Roman"/>
        </w:rPr>
      </w:pPr>
      <w:bookmarkStart w:id="0" w:name="_Hlk196212356"/>
      <w:r>
        <w:rPr>
          <w:rFonts w:ascii="Times New Roman" w:hAnsi="Times New Roman" w:cs="Times New Roman"/>
          <w:b/>
        </w:rPr>
        <w:t>BRENDO BRAGA – Republicanos</w:t>
      </w:r>
      <w:r>
        <w:rPr>
          <w:rFonts w:ascii="Times New Roman" w:hAnsi="Times New Roman" w:cs="Times New Roman"/>
        </w:rPr>
        <w:t xml:space="preserve"> </w:t>
      </w:r>
      <w:r>
        <w:rPr>
          <w:rFonts w:ascii="Times New Roman" w:hAnsi="Times New Roman" w:cs="Times New Roman"/>
          <w:bCs/>
        </w:rPr>
        <w:t>e vereadores abaixo assinados</w:t>
      </w:r>
      <w:r>
        <w:rPr>
          <w:rFonts w:ascii="Times New Roman" w:hAnsi="Times New Roman" w:cs="Times New Roman"/>
          <w:b/>
          <w:bCs/>
          <w:iCs/>
        </w:rPr>
        <w:t xml:space="preserve">, </w:t>
      </w:r>
      <w:r>
        <w:rPr>
          <w:rFonts w:ascii="Times New Roman" w:hAnsi="Times New Roman" w:cs="Times New Roman"/>
          <w:bCs/>
          <w:iCs/>
        </w:rPr>
        <w:t>com assento nesta Casa, com fulcro no Art. 108 do Regimento Interno, encaminham para deliberação do Soberano Plenário, o seguinte Projeto de Lei:</w:t>
      </w:r>
      <w:bookmarkEnd w:id="0"/>
    </w:p>
    <w:p w14:paraId="6A518867" w14:textId="77777777" w:rsidR="005313B1" w:rsidRPr="00043A12" w:rsidRDefault="005313B1" w:rsidP="005313B1">
      <w:pPr>
        <w:spacing w:after="0" w:line="240" w:lineRule="auto"/>
        <w:ind w:firstLine="2127"/>
        <w:jc w:val="both"/>
        <w:rPr>
          <w:rFonts w:ascii="Times New Roman" w:hAnsi="Times New Roman" w:cs="Times New Roman"/>
        </w:rPr>
      </w:pPr>
    </w:p>
    <w:p w14:paraId="54EAC1BE" w14:textId="77777777" w:rsidR="005313B1" w:rsidRPr="00043A12" w:rsidRDefault="005313B1" w:rsidP="006F5E9B">
      <w:pPr>
        <w:spacing w:after="0" w:line="240" w:lineRule="auto"/>
        <w:ind w:firstLine="1418"/>
        <w:jc w:val="both"/>
        <w:rPr>
          <w:rFonts w:ascii="Times New Roman" w:hAnsi="Times New Roman" w:cs="Times New Roman"/>
        </w:rPr>
      </w:pPr>
      <w:r w:rsidRPr="00043A12">
        <w:rPr>
          <w:rFonts w:ascii="Times New Roman" w:hAnsi="Times New Roman" w:cs="Times New Roman"/>
          <w:bCs/>
        </w:rPr>
        <w:t>Art. 1º</w:t>
      </w:r>
      <w:r w:rsidRPr="00043A12">
        <w:rPr>
          <w:rFonts w:ascii="Times New Roman" w:hAnsi="Times New Roman" w:cs="Times New Roman"/>
        </w:rPr>
        <w:t xml:space="preserve"> Fica instituído e incluído no Calendário Oficial de datas e eventos do Município de Sorriso-MT, </w:t>
      </w:r>
      <w:r w:rsidRPr="00043A12">
        <w:rPr>
          <w:rFonts w:ascii="Times New Roman" w:hAnsi="Times New Roman" w:cs="Times New Roman"/>
          <w:b/>
        </w:rPr>
        <w:t xml:space="preserve">O “JUNHO PRETO” – </w:t>
      </w:r>
      <w:r w:rsidRPr="00043A12">
        <w:rPr>
          <w:rFonts w:ascii="Times New Roman" w:hAnsi="Times New Roman" w:cs="Times New Roman"/>
          <w:bCs/>
        </w:rPr>
        <w:t>Mês de Conscientização sobre o Câncer de Pele (Melanoma)</w:t>
      </w:r>
      <w:r w:rsidRPr="00043A12">
        <w:rPr>
          <w:rFonts w:ascii="Times New Roman" w:hAnsi="Times New Roman" w:cs="Times New Roman"/>
        </w:rPr>
        <w:t>, que será realizado, anualmente durante o mês de junho.</w:t>
      </w:r>
    </w:p>
    <w:p w14:paraId="4D176632" w14:textId="77777777" w:rsidR="005313B1" w:rsidRPr="00043A12" w:rsidRDefault="005313B1" w:rsidP="006F5E9B">
      <w:pPr>
        <w:spacing w:after="0" w:line="240" w:lineRule="auto"/>
        <w:ind w:firstLine="1418"/>
        <w:jc w:val="both"/>
        <w:rPr>
          <w:rFonts w:ascii="Times New Roman" w:hAnsi="Times New Roman" w:cs="Times New Roman"/>
        </w:rPr>
      </w:pPr>
    </w:p>
    <w:p w14:paraId="15B873A5" w14:textId="77777777" w:rsidR="005313B1" w:rsidRPr="00043A12" w:rsidRDefault="005313B1" w:rsidP="006F5E9B">
      <w:pPr>
        <w:spacing w:after="0" w:line="240" w:lineRule="auto"/>
        <w:ind w:firstLine="1418"/>
        <w:jc w:val="both"/>
        <w:rPr>
          <w:rFonts w:ascii="Times New Roman" w:hAnsi="Times New Roman" w:cs="Times New Roman"/>
        </w:rPr>
      </w:pPr>
      <w:r w:rsidRPr="00043A12">
        <w:rPr>
          <w:rFonts w:ascii="Times New Roman" w:hAnsi="Times New Roman" w:cs="Times New Roman"/>
          <w:bCs/>
        </w:rPr>
        <w:t xml:space="preserve">Art. 2º </w:t>
      </w:r>
      <w:r w:rsidRPr="00043A12">
        <w:rPr>
          <w:rFonts w:ascii="Times New Roman" w:hAnsi="Times New Roman" w:cs="Times New Roman"/>
        </w:rPr>
        <w:t>O “Junho Preto” tem como objetivo orientar e conscientizar a sociedade acerca dos sintomas, diagnóstico e tratamento do melanoma.</w:t>
      </w:r>
    </w:p>
    <w:p w14:paraId="60392E7F" w14:textId="77777777" w:rsidR="005313B1" w:rsidRPr="00043A12" w:rsidRDefault="005313B1" w:rsidP="006F5E9B">
      <w:pPr>
        <w:spacing w:after="0" w:line="240" w:lineRule="auto"/>
        <w:ind w:firstLine="1418"/>
        <w:jc w:val="both"/>
        <w:rPr>
          <w:rFonts w:ascii="Times New Roman" w:hAnsi="Times New Roman" w:cs="Times New Roman"/>
        </w:rPr>
      </w:pPr>
    </w:p>
    <w:p w14:paraId="0CB9A8C3" w14:textId="77777777" w:rsidR="005313B1" w:rsidRPr="00043A12" w:rsidRDefault="005313B1" w:rsidP="006F5E9B">
      <w:pPr>
        <w:spacing w:after="0" w:line="240" w:lineRule="auto"/>
        <w:ind w:firstLine="1418"/>
        <w:jc w:val="both"/>
        <w:rPr>
          <w:rFonts w:ascii="Times New Roman" w:hAnsi="Times New Roman" w:cs="Times New Roman"/>
        </w:rPr>
      </w:pPr>
      <w:r w:rsidRPr="00043A12">
        <w:rPr>
          <w:rFonts w:ascii="Times New Roman" w:hAnsi="Times New Roman" w:cs="Times New Roman"/>
        </w:rPr>
        <w:t>Art. 3º No transcurso do mês a que se refere esta Lei, poderão ser realizadas atividades conjuntas entre instituições públicas e entidades da sociedade civil, visando a promoção, divulgação e conscientização da população para o diagnóstico do melanoma/câncer de pele, buscando alertar os munícipes sobre os fatores que aumentam a probabilidade de desenvolvimento do câncer, seus sintomas, diagnóstico e tratamento.</w:t>
      </w:r>
    </w:p>
    <w:p w14:paraId="498C0686" w14:textId="77777777" w:rsidR="005313B1" w:rsidRPr="00043A12" w:rsidRDefault="005313B1" w:rsidP="006F5E9B">
      <w:pPr>
        <w:spacing w:after="0" w:line="240" w:lineRule="auto"/>
        <w:ind w:firstLine="1418"/>
        <w:jc w:val="both"/>
        <w:rPr>
          <w:rFonts w:ascii="Times New Roman" w:hAnsi="Times New Roman" w:cs="Times New Roman"/>
        </w:rPr>
      </w:pPr>
    </w:p>
    <w:p w14:paraId="714A35B9" w14:textId="0A30894E" w:rsidR="005313B1" w:rsidRDefault="005313B1" w:rsidP="006F5E9B">
      <w:pPr>
        <w:spacing w:after="0" w:line="240" w:lineRule="auto"/>
        <w:ind w:firstLine="1418"/>
        <w:jc w:val="both"/>
        <w:rPr>
          <w:rFonts w:ascii="Times New Roman" w:hAnsi="Times New Roman" w:cs="Times New Roman"/>
        </w:rPr>
      </w:pPr>
      <w:r w:rsidRPr="00043A12">
        <w:rPr>
          <w:rFonts w:ascii="Times New Roman" w:hAnsi="Times New Roman" w:cs="Times New Roman"/>
          <w:bCs/>
        </w:rPr>
        <w:t>Art. 4º</w:t>
      </w:r>
      <w:r w:rsidRPr="00043A12">
        <w:rPr>
          <w:rFonts w:ascii="Times New Roman" w:hAnsi="Times New Roman" w:cs="Times New Roman"/>
        </w:rPr>
        <w:t xml:space="preserve"> Esta Lei entra em vigor na data de sua publicação.</w:t>
      </w:r>
    </w:p>
    <w:p w14:paraId="031020E0" w14:textId="77777777" w:rsidR="006F5E9B" w:rsidRPr="00043A12" w:rsidRDefault="006F5E9B" w:rsidP="006F5E9B">
      <w:pPr>
        <w:spacing w:after="0" w:line="240" w:lineRule="auto"/>
        <w:ind w:firstLine="1418"/>
        <w:jc w:val="both"/>
        <w:rPr>
          <w:rFonts w:ascii="Times New Roman" w:hAnsi="Times New Roman" w:cs="Times New Roman"/>
        </w:rPr>
      </w:pPr>
    </w:p>
    <w:p w14:paraId="46FBEE92" w14:textId="77777777" w:rsidR="005313B1" w:rsidRPr="00043A12" w:rsidRDefault="005313B1" w:rsidP="006F5E9B">
      <w:pPr>
        <w:spacing w:after="0" w:line="240" w:lineRule="auto"/>
        <w:ind w:firstLine="1418"/>
        <w:jc w:val="both"/>
        <w:rPr>
          <w:rFonts w:ascii="Times New Roman" w:hAnsi="Times New Roman" w:cs="Times New Roman"/>
        </w:rPr>
      </w:pPr>
    </w:p>
    <w:p w14:paraId="49FC3453" w14:textId="669C2D5C" w:rsidR="005313B1" w:rsidRDefault="005313B1" w:rsidP="006F5E9B">
      <w:pPr>
        <w:spacing w:after="0" w:line="240" w:lineRule="auto"/>
        <w:ind w:firstLine="1418"/>
        <w:jc w:val="both"/>
        <w:rPr>
          <w:rFonts w:ascii="Times New Roman" w:hAnsi="Times New Roman" w:cs="Times New Roman"/>
        </w:rPr>
      </w:pPr>
      <w:r w:rsidRPr="00043A12">
        <w:rPr>
          <w:rFonts w:ascii="Times New Roman" w:hAnsi="Times New Roman" w:cs="Times New Roman"/>
        </w:rPr>
        <w:t>Câmara Municipal de Sorri</w:t>
      </w:r>
      <w:r w:rsidR="006F5E9B">
        <w:rPr>
          <w:rFonts w:ascii="Times New Roman" w:hAnsi="Times New Roman" w:cs="Times New Roman"/>
        </w:rPr>
        <w:t>so, Estado de Mato Grosso, em 29</w:t>
      </w:r>
      <w:r w:rsidRPr="00043A12">
        <w:rPr>
          <w:rFonts w:ascii="Times New Roman" w:hAnsi="Times New Roman" w:cs="Times New Roman"/>
        </w:rPr>
        <w:t xml:space="preserve"> de maio de 2025.</w:t>
      </w:r>
    </w:p>
    <w:p w14:paraId="1085179D" w14:textId="50E1DAEB" w:rsidR="00847EEB" w:rsidRDefault="00847EEB" w:rsidP="006F5E9B">
      <w:pPr>
        <w:spacing w:after="0" w:line="240" w:lineRule="auto"/>
        <w:ind w:firstLine="1418"/>
        <w:jc w:val="both"/>
        <w:rPr>
          <w:rFonts w:ascii="Times New Roman" w:hAnsi="Times New Roman" w:cs="Times New Roman"/>
        </w:rPr>
      </w:pPr>
    </w:p>
    <w:p w14:paraId="03984816" w14:textId="77777777" w:rsidR="00847EEB" w:rsidRDefault="00847EEB" w:rsidP="006F5E9B">
      <w:pPr>
        <w:spacing w:after="0" w:line="240" w:lineRule="auto"/>
        <w:ind w:firstLine="1418"/>
        <w:jc w:val="both"/>
        <w:rPr>
          <w:rFonts w:ascii="Times New Roman" w:hAnsi="Times New Roman" w:cs="Times New Roman"/>
        </w:rPr>
      </w:pPr>
    </w:p>
    <w:p w14:paraId="594DF8D0" w14:textId="77777777" w:rsidR="00726108" w:rsidRPr="00043A12" w:rsidRDefault="00726108" w:rsidP="005313B1">
      <w:pPr>
        <w:spacing w:after="0" w:line="240" w:lineRule="auto"/>
        <w:jc w:val="right"/>
        <w:rPr>
          <w:rFonts w:ascii="Times New Roman" w:hAnsi="Times New Roman" w:cs="Times New Roman"/>
        </w:rPr>
      </w:pPr>
    </w:p>
    <w:p w14:paraId="439D325A" w14:textId="77777777" w:rsidR="00F753FD" w:rsidRPr="00043A12" w:rsidRDefault="00F753FD" w:rsidP="005313B1">
      <w:pPr>
        <w:spacing w:after="0" w:line="240" w:lineRule="auto"/>
        <w:jc w:val="right"/>
        <w:rPr>
          <w:rFonts w:ascii="Times New Roman" w:hAnsi="Times New Roman" w:cs="Times New Roman"/>
        </w:rPr>
      </w:pPr>
    </w:p>
    <w:tbl>
      <w:tblPr>
        <w:tblpPr w:leftFromText="141" w:rightFromText="141" w:vertAnchor="text" w:horzAnchor="margin" w:tblpXSpec="center" w:tblpY="-9"/>
        <w:tblW w:w="11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8"/>
        <w:gridCol w:w="1119"/>
        <w:gridCol w:w="1677"/>
        <w:gridCol w:w="1677"/>
        <w:gridCol w:w="839"/>
        <w:gridCol w:w="2909"/>
      </w:tblGrid>
      <w:tr w:rsidR="00847EEB" w:rsidRPr="00C141AB" w14:paraId="38DA5A97" w14:textId="77777777" w:rsidTr="00847EEB">
        <w:trPr>
          <w:trHeight w:val="1427"/>
        </w:trPr>
        <w:tc>
          <w:tcPr>
            <w:tcW w:w="2978" w:type="dxa"/>
            <w:tcBorders>
              <w:top w:val="nil"/>
              <w:left w:val="nil"/>
              <w:bottom w:val="nil"/>
              <w:right w:val="nil"/>
            </w:tcBorders>
          </w:tcPr>
          <w:p w14:paraId="1EED8B39" w14:textId="77777777" w:rsidR="00847EEB" w:rsidRPr="00C141AB" w:rsidRDefault="00847EEB" w:rsidP="00847EEB">
            <w:pPr>
              <w:tabs>
                <w:tab w:val="left" w:pos="1134"/>
              </w:tabs>
              <w:spacing w:after="0" w:line="240" w:lineRule="auto"/>
              <w:jc w:val="center"/>
              <w:rPr>
                <w:rFonts w:ascii="Times New Roman" w:eastAsia="Times New Roman" w:hAnsi="Times New Roman" w:cs="Times New Roman"/>
                <w:b/>
                <w:bCs/>
              </w:rPr>
            </w:pPr>
            <w:bookmarkStart w:id="1" w:name="_Hlk199148924"/>
            <w:bookmarkStart w:id="2" w:name="_Hlk200002602"/>
            <w:r w:rsidRPr="00043A12">
              <w:rPr>
                <w:rFonts w:ascii="Times New Roman" w:eastAsia="Times New Roman" w:hAnsi="Times New Roman" w:cs="Times New Roman"/>
                <w:b/>
                <w:bCs/>
              </w:rPr>
              <w:t>BRENDO BRAGA</w:t>
            </w:r>
          </w:p>
          <w:p w14:paraId="1A02DE3B" w14:textId="77777777" w:rsidR="00847EEB" w:rsidRPr="00C141AB" w:rsidRDefault="00847EEB" w:rsidP="00847EEB">
            <w:pPr>
              <w:tabs>
                <w:tab w:val="left" w:pos="1134"/>
              </w:tabs>
              <w:spacing w:after="0" w:line="240" w:lineRule="auto"/>
              <w:jc w:val="center"/>
              <w:rPr>
                <w:rFonts w:ascii="Times New Roman" w:eastAsia="Times New Roman" w:hAnsi="Times New Roman" w:cs="Times New Roman"/>
                <w:b/>
                <w:bCs/>
              </w:rPr>
            </w:pPr>
            <w:r w:rsidRPr="00C141AB">
              <w:rPr>
                <w:rFonts w:ascii="Times New Roman" w:eastAsia="Times New Roman" w:hAnsi="Times New Roman" w:cs="Times New Roman"/>
                <w:b/>
                <w:bCs/>
              </w:rPr>
              <w:t>Vereador Republicanos</w:t>
            </w:r>
          </w:p>
          <w:p w14:paraId="7B142CB6" w14:textId="77777777" w:rsidR="00847EEB" w:rsidRPr="00C141AB" w:rsidRDefault="00847EEB" w:rsidP="00847EEB">
            <w:pPr>
              <w:tabs>
                <w:tab w:val="left" w:pos="1134"/>
              </w:tabs>
              <w:spacing w:after="0" w:line="240" w:lineRule="auto"/>
              <w:jc w:val="center"/>
              <w:rPr>
                <w:rFonts w:ascii="Times New Roman" w:eastAsia="Times New Roman" w:hAnsi="Times New Roman" w:cs="Times New Roman"/>
                <w:b/>
                <w:bCs/>
              </w:rPr>
            </w:pPr>
          </w:p>
        </w:tc>
        <w:tc>
          <w:tcPr>
            <w:tcW w:w="2796" w:type="dxa"/>
            <w:gridSpan w:val="2"/>
            <w:tcBorders>
              <w:top w:val="nil"/>
              <w:left w:val="nil"/>
              <w:bottom w:val="nil"/>
              <w:right w:val="nil"/>
            </w:tcBorders>
          </w:tcPr>
          <w:p w14:paraId="5004338F" w14:textId="77777777" w:rsidR="00847EEB" w:rsidRPr="00C141AB" w:rsidRDefault="00847EEB" w:rsidP="00847EEB">
            <w:pPr>
              <w:tabs>
                <w:tab w:val="left" w:pos="1134"/>
              </w:tabs>
              <w:spacing w:after="0" w:line="240" w:lineRule="auto"/>
              <w:jc w:val="center"/>
              <w:rPr>
                <w:rFonts w:ascii="Times New Roman" w:eastAsia="Times New Roman" w:hAnsi="Times New Roman" w:cs="Times New Roman"/>
                <w:b/>
                <w:bCs/>
              </w:rPr>
            </w:pPr>
            <w:r w:rsidRPr="00043A12">
              <w:rPr>
                <w:rFonts w:ascii="Times New Roman" w:eastAsia="Times New Roman" w:hAnsi="Times New Roman" w:cs="Times New Roman"/>
                <w:b/>
                <w:bCs/>
              </w:rPr>
              <w:t>ADIR CUNICO</w:t>
            </w:r>
          </w:p>
          <w:p w14:paraId="4C3ACF16" w14:textId="77777777" w:rsidR="00847EEB" w:rsidRPr="00C141AB" w:rsidRDefault="00847EEB" w:rsidP="00847EEB">
            <w:pPr>
              <w:tabs>
                <w:tab w:val="left" w:pos="1134"/>
              </w:tabs>
              <w:spacing w:after="0" w:line="240" w:lineRule="auto"/>
              <w:jc w:val="center"/>
              <w:rPr>
                <w:rFonts w:ascii="Times New Roman" w:eastAsia="Times New Roman" w:hAnsi="Times New Roman" w:cs="Times New Roman"/>
                <w:b/>
                <w:bCs/>
              </w:rPr>
            </w:pPr>
            <w:r w:rsidRPr="00C141AB">
              <w:rPr>
                <w:rFonts w:ascii="Times New Roman" w:eastAsia="Times New Roman" w:hAnsi="Times New Roman" w:cs="Times New Roman"/>
                <w:b/>
                <w:bCs/>
              </w:rPr>
              <w:t xml:space="preserve">Vereador </w:t>
            </w:r>
            <w:r w:rsidRPr="00043A12">
              <w:rPr>
                <w:rFonts w:ascii="Times New Roman" w:eastAsia="Times New Roman" w:hAnsi="Times New Roman" w:cs="Times New Roman"/>
                <w:b/>
                <w:bCs/>
              </w:rPr>
              <w:t>NOVO</w:t>
            </w:r>
            <w:r w:rsidRPr="00C141AB">
              <w:rPr>
                <w:rFonts w:ascii="Times New Roman" w:eastAsia="Times New Roman" w:hAnsi="Times New Roman" w:cs="Times New Roman"/>
                <w:b/>
                <w:bCs/>
              </w:rPr>
              <w:t xml:space="preserve"> </w:t>
            </w:r>
          </w:p>
          <w:p w14:paraId="07276C8B" w14:textId="77777777" w:rsidR="00847EEB" w:rsidRPr="00C141AB" w:rsidRDefault="00847EEB" w:rsidP="00847EEB">
            <w:pPr>
              <w:tabs>
                <w:tab w:val="left" w:pos="1134"/>
              </w:tabs>
              <w:spacing w:after="0" w:line="240" w:lineRule="auto"/>
              <w:jc w:val="center"/>
              <w:rPr>
                <w:rFonts w:ascii="Times New Roman" w:eastAsia="Times New Roman" w:hAnsi="Times New Roman" w:cs="Times New Roman"/>
                <w:b/>
                <w:bCs/>
              </w:rPr>
            </w:pPr>
          </w:p>
        </w:tc>
        <w:tc>
          <w:tcPr>
            <w:tcW w:w="2516" w:type="dxa"/>
            <w:gridSpan w:val="2"/>
            <w:tcBorders>
              <w:top w:val="nil"/>
              <w:left w:val="nil"/>
              <w:bottom w:val="nil"/>
              <w:right w:val="nil"/>
            </w:tcBorders>
            <w:hideMark/>
          </w:tcPr>
          <w:p w14:paraId="0E7BB30B" w14:textId="77777777" w:rsidR="00847EEB" w:rsidRPr="00C141AB" w:rsidRDefault="00847EEB" w:rsidP="00847EEB">
            <w:pPr>
              <w:tabs>
                <w:tab w:val="left" w:pos="1134"/>
              </w:tabs>
              <w:spacing w:after="0" w:line="240" w:lineRule="auto"/>
              <w:jc w:val="center"/>
              <w:rPr>
                <w:rFonts w:ascii="Times New Roman" w:eastAsia="Times New Roman" w:hAnsi="Times New Roman" w:cs="Times New Roman"/>
                <w:b/>
                <w:bCs/>
              </w:rPr>
            </w:pPr>
            <w:r w:rsidRPr="00C141AB">
              <w:rPr>
                <w:rFonts w:ascii="Times New Roman" w:eastAsia="Times New Roman" w:hAnsi="Times New Roman" w:cs="Times New Roman"/>
                <w:b/>
                <w:bCs/>
              </w:rPr>
              <w:t>D</w:t>
            </w:r>
            <w:r w:rsidRPr="00043A12">
              <w:rPr>
                <w:rFonts w:ascii="Times New Roman" w:eastAsia="Times New Roman" w:hAnsi="Times New Roman" w:cs="Times New Roman"/>
                <w:b/>
                <w:bCs/>
              </w:rPr>
              <w:t>ARCI GONÇALVES</w:t>
            </w:r>
          </w:p>
          <w:p w14:paraId="3A90565B" w14:textId="77777777" w:rsidR="00847EEB" w:rsidRPr="00C141AB" w:rsidRDefault="00847EEB" w:rsidP="00847EEB">
            <w:pPr>
              <w:tabs>
                <w:tab w:val="left" w:pos="1134"/>
              </w:tabs>
              <w:spacing w:after="0" w:line="240" w:lineRule="auto"/>
              <w:jc w:val="center"/>
              <w:rPr>
                <w:rFonts w:ascii="Times New Roman" w:eastAsia="Times New Roman" w:hAnsi="Times New Roman" w:cs="Times New Roman"/>
                <w:b/>
                <w:bCs/>
              </w:rPr>
            </w:pPr>
            <w:r w:rsidRPr="00C141AB">
              <w:rPr>
                <w:rFonts w:ascii="Times New Roman" w:eastAsia="Times New Roman" w:hAnsi="Times New Roman" w:cs="Times New Roman"/>
                <w:b/>
                <w:bCs/>
              </w:rPr>
              <w:t xml:space="preserve">Vereador </w:t>
            </w:r>
            <w:r w:rsidRPr="00043A12">
              <w:rPr>
                <w:rFonts w:ascii="Times New Roman" w:eastAsia="Times New Roman" w:hAnsi="Times New Roman" w:cs="Times New Roman"/>
                <w:b/>
                <w:bCs/>
              </w:rPr>
              <w:t>MDB</w:t>
            </w:r>
          </w:p>
        </w:tc>
        <w:tc>
          <w:tcPr>
            <w:tcW w:w="2909" w:type="dxa"/>
            <w:tcBorders>
              <w:top w:val="nil"/>
              <w:left w:val="nil"/>
              <w:bottom w:val="nil"/>
              <w:right w:val="nil"/>
            </w:tcBorders>
            <w:hideMark/>
          </w:tcPr>
          <w:p w14:paraId="4E4DC516" w14:textId="77777777" w:rsidR="00847EEB" w:rsidRPr="00C141AB" w:rsidRDefault="00847EEB" w:rsidP="00847EEB">
            <w:pPr>
              <w:tabs>
                <w:tab w:val="left" w:pos="1134"/>
              </w:tabs>
              <w:spacing w:after="0" w:line="240" w:lineRule="auto"/>
              <w:jc w:val="center"/>
              <w:rPr>
                <w:rFonts w:ascii="Times New Roman" w:eastAsia="Times New Roman" w:hAnsi="Times New Roman" w:cs="Times New Roman"/>
                <w:b/>
                <w:bCs/>
              </w:rPr>
            </w:pPr>
            <w:r w:rsidRPr="00043A12">
              <w:rPr>
                <w:rFonts w:ascii="Times New Roman" w:eastAsia="Times New Roman" w:hAnsi="Times New Roman" w:cs="Times New Roman"/>
                <w:b/>
                <w:bCs/>
              </w:rPr>
              <w:t>DIOGO KRIGUER</w:t>
            </w:r>
          </w:p>
          <w:p w14:paraId="188EC9A4" w14:textId="77777777" w:rsidR="00847EEB" w:rsidRPr="00C141AB" w:rsidRDefault="00847EEB" w:rsidP="00847EEB">
            <w:pPr>
              <w:tabs>
                <w:tab w:val="left" w:pos="1134"/>
              </w:tabs>
              <w:spacing w:after="0" w:line="240" w:lineRule="auto"/>
              <w:jc w:val="center"/>
              <w:rPr>
                <w:rFonts w:ascii="Times New Roman" w:eastAsia="Times New Roman" w:hAnsi="Times New Roman" w:cs="Times New Roman"/>
                <w:b/>
                <w:bCs/>
              </w:rPr>
            </w:pPr>
            <w:r w:rsidRPr="00C141AB">
              <w:rPr>
                <w:rFonts w:ascii="Times New Roman" w:eastAsia="Times New Roman" w:hAnsi="Times New Roman" w:cs="Times New Roman"/>
                <w:b/>
                <w:bCs/>
              </w:rPr>
              <w:t>Vereador PSDB</w:t>
            </w:r>
          </w:p>
        </w:tc>
      </w:tr>
      <w:tr w:rsidR="00847EEB" w:rsidRPr="00C141AB" w14:paraId="46E38A0C" w14:textId="77777777" w:rsidTr="00847EEB">
        <w:trPr>
          <w:trHeight w:val="1405"/>
        </w:trPr>
        <w:tc>
          <w:tcPr>
            <w:tcW w:w="2978" w:type="dxa"/>
            <w:tcBorders>
              <w:top w:val="nil"/>
              <w:left w:val="nil"/>
              <w:bottom w:val="nil"/>
              <w:right w:val="nil"/>
            </w:tcBorders>
            <w:hideMark/>
          </w:tcPr>
          <w:p w14:paraId="2BD22DAC" w14:textId="77777777" w:rsidR="00847EEB" w:rsidRPr="00C141AB" w:rsidRDefault="00847EEB" w:rsidP="00847EEB">
            <w:pPr>
              <w:tabs>
                <w:tab w:val="left" w:pos="1134"/>
              </w:tabs>
              <w:spacing w:after="0" w:line="240" w:lineRule="auto"/>
              <w:jc w:val="center"/>
              <w:rPr>
                <w:rFonts w:ascii="Times New Roman" w:eastAsia="Times New Roman" w:hAnsi="Times New Roman" w:cs="Times New Roman"/>
                <w:b/>
                <w:bCs/>
              </w:rPr>
            </w:pPr>
            <w:r w:rsidRPr="00043A12">
              <w:rPr>
                <w:rFonts w:ascii="Times New Roman" w:eastAsia="Times New Roman" w:hAnsi="Times New Roman" w:cs="Times New Roman"/>
                <w:b/>
                <w:bCs/>
              </w:rPr>
              <w:t>EMERSON FARIAS</w:t>
            </w:r>
          </w:p>
          <w:p w14:paraId="392ED8A8" w14:textId="77777777" w:rsidR="00847EEB" w:rsidRPr="00C141AB" w:rsidRDefault="00847EEB" w:rsidP="00847EEB">
            <w:pPr>
              <w:tabs>
                <w:tab w:val="left" w:pos="1134"/>
              </w:tabs>
              <w:spacing w:after="0" w:line="240" w:lineRule="auto"/>
              <w:jc w:val="center"/>
              <w:rPr>
                <w:rFonts w:ascii="Times New Roman" w:eastAsia="Times New Roman" w:hAnsi="Times New Roman" w:cs="Times New Roman"/>
                <w:b/>
                <w:bCs/>
              </w:rPr>
            </w:pPr>
            <w:r w:rsidRPr="00C141AB">
              <w:rPr>
                <w:rFonts w:ascii="Times New Roman" w:eastAsia="Times New Roman" w:hAnsi="Times New Roman" w:cs="Times New Roman"/>
                <w:b/>
                <w:bCs/>
              </w:rPr>
              <w:t xml:space="preserve">Vereador </w:t>
            </w:r>
            <w:r w:rsidRPr="00043A12">
              <w:rPr>
                <w:rFonts w:ascii="Times New Roman" w:eastAsia="Times New Roman" w:hAnsi="Times New Roman" w:cs="Times New Roman"/>
                <w:b/>
                <w:bCs/>
              </w:rPr>
              <w:t>PL</w:t>
            </w:r>
          </w:p>
        </w:tc>
        <w:tc>
          <w:tcPr>
            <w:tcW w:w="2796" w:type="dxa"/>
            <w:gridSpan w:val="2"/>
            <w:tcBorders>
              <w:top w:val="nil"/>
              <w:left w:val="nil"/>
              <w:bottom w:val="nil"/>
              <w:right w:val="nil"/>
            </w:tcBorders>
            <w:hideMark/>
          </w:tcPr>
          <w:p w14:paraId="553A6F36" w14:textId="77777777" w:rsidR="00847EEB" w:rsidRPr="00C141AB" w:rsidRDefault="00847EEB" w:rsidP="00847EEB">
            <w:pPr>
              <w:tabs>
                <w:tab w:val="left" w:pos="1134"/>
              </w:tabs>
              <w:spacing w:after="0" w:line="240" w:lineRule="auto"/>
              <w:jc w:val="center"/>
              <w:rPr>
                <w:rFonts w:ascii="Times New Roman" w:eastAsia="Times New Roman" w:hAnsi="Times New Roman" w:cs="Times New Roman"/>
                <w:b/>
                <w:bCs/>
              </w:rPr>
            </w:pPr>
            <w:r w:rsidRPr="00C141AB">
              <w:rPr>
                <w:rFonts w:ascii="Times New Roman" w:eastAsia="Times New Roman" w:hAnsi="Times New Roman" w:cs="Times New Roman"/>
                <w:b/>
                <w:bCs/>
              </w:rPr>
              <w:t>GRINGO DO BARREIRO</w:t>
            </w:r>
          </w:p>
          <w:p w14:paraId="3DC93DB7" w14:textId="77777777" w:rsidR="00847EEB" w:rsidRPr="00C141AB" w:rsidRDefault="00847EEB" w:rsidP="00847EEB">
            <w:pPr>
              <w:tabs>
                <w:tab w:val="left" w:pos="1134"/>
              </w:tabs>
              <w:spacing w:after="0" w:line="240" w:lineRule="auto"/>
              <w:jc w:val="center"/>
              <w:rPr>
                <w:rFonts w:ascii="Times New Roman" w:eastAsia="Times New Roman" w:hAnsi="Times New Roman" w:cs="Times New Roman"/>
                <w:b/>
                <w:bCs/>
              </w:rPr>
            </w:pPr>
            <w:r w:rsidRPr="00C141AB">
              <w:rPr>
                <w:rFonts w:ascii="Times New Roman" w:eastAsia="Times New Roman" w:hAnsi="Times New Roman" w:cs="Times New Roman"/>
                <w:b/>
                <w:bCs/>
              </w:rPr>
              <w:t>Vereador PL</w:t>
            </w:r>
          </w:p>
        </w:tc>
        <w:tc>
          <w:tcPr>
            <w:tcW w:w="2516" w:type="dxa"/>
            <w:gridSpan w:val="2"/>
            <w:tcBorders>
              <w:top w:val="nil"/>
              <w:left w:val="nil"/>
              <w:bottom w:val="nil"/>
              <w:right w:val="nil"/>
            </w:tcBorders>
          </w:tcPr>
          <w:p w14:paraId="6C5159D0" w14:textId="77777777" w:rsidR="00847EEB" w:rsidRPr="00C141AB" w:rsidRDefault="00847EEB" w:rsidP="00847EEB">
            <w:pPr>
              <w:tabs>
                <w:tab w:val="left" w:pos="1134"/>
              </w:tabs>
              <w:spacing w:after="0" w:line="240" w:lineRule="auto"/>
              <w:jc w:val="center"/>
              <w:rPr>
                <w:rFonts w:ascii="Times New Roman" w:eastAsia="Times New Roman" w:hAnsi="Times New Roman" w:cs="Times New Roman"/>
                <w:b/>
                <w:bCs/>
              </w:rPr>
            </w:pPr>
            <w:r w:rsidRPr="00043A12">
              <w:rPr>
                <w:rFonts w:ascii="Times New Roman" w:eastAsia="Times New Roman" w:hAnsi="Times New Roman" w:cs="Times New Roman"/>
                <w:b/>
                <w:bCs/>
              </w:rPr>
              <w:t>JANE DELALIBERA</w:t>
            </w:r>
          </w:p>
          <w:p w14:paraId="07EF7395" w14:textId="77777777" w:rsidR="00847EEB" w:rsidRPr="00C141AB" w:rsidRDefault="00847EEB" w:rsidP="00847EEB">
            <w:pPr>
              <w:tabs>
                <w:tab w:val="left" w:pos="1134"/>
              </w:tabs>
              <w:spacing w:after="0" w:line="240" w:lineRule="auto"/>
              <w:jc w:val="center"/>
              <w:rPr>
                <w:rFonts w:ascii="Times New Roman" w:eastAsia="Times New Roman" w:hAnsi="Times New Roman" w:cs="Times New Roman"/>
                <w:b/>
                <w:bCs/>
              </w:rPr>
            </w:pPr>
            <w:r w:rsidRPr="00C141AB">
              <w:rPr>
                <w:rFonts w:ascii="Times New Roman" w:eastAsia="Times New Roman" w:hAnsi="Times New Roman" w:cs="Times New Roman"/>
                <w:b/>
                <w:bCs/>
              </w:rPr>
              <w:t>Vereador</w:t>
            </w:r>
            <w:r w:rsidRPr="00043A12">
              <w:rPr>
                <w:rFonts w:ascii="Times New Roman" w:eastAsia="Times New Roman" w:hAnsi="Times New Roman" w:cs="Times New Roman"/>
                <w:b/>
                <w:bCs/>
              </w:rPr>
              <w:t>a PL</w:t>
            </w:r>
            <w:r w:rsidRPr="00C141AB">
              <w:rPr>
                <w:rFonts w:ascii="Times New Roman" w:eastAsia="Times New Roman" w:hAnsi="Times New Roman" w:cs="Times New Roman"/>
                <w:b/>
                <w:bCs/>
              </w:rPr>
              <w:t xml:space="preserve"> </w:t>
            </w:r>
          </w:p>
          <w:p w14:paraId="0831C7B7" w14:textId="77777777" w:rsidR="00847EEB" w:rsidRPr="00C141AB" w:rsidRDefault="00847EEB" w:rsidP="00847EEB">
            <w:pPr>
              <w:tabs>
                <w:tab w:val="left" w:pos="1134"/>
              </w:tabs>
              <w:spacing w:after="0" w:line="240" w:lineRule="auto"/>
              <w:jc w:val="center"/>
              <w:rPr>
                <w:rFonts w:ascii="Times New Roman" w:eastAsia="Times New Roman" w:hAnsi="Times New Roman" w:cs="Times New Roman"/>
                <w:b/>
                <w:bCs/>
              </w:rPr>
            </w:pPr>
          </w:p>
        </w:tc>
        <w:tc>
          <w:tcPr>
            <w:tcW w:w="2909" w:type="dxa"/>
            <w:tcBorders>
              <w:top w:val="nil"/>
              <w:left w:val="nil"/>
              <w:bottom w:val="nil"/>
              <w:right w:val="nil"/>
            </w:tcBorders>
            <w:hideMark/>
          </w:tcPr>
          <w:p w14:paraId="78C76DE0" w14:textId="77777777" w:rsidR="00847EEB" w:rsidRPr="00C141AB" w:rsidRDefault="00847EEB" w:rsidP="00847EEB">
            <w:pPr>
              <w:tabs>
                <w:tab w:val="left" w:pos="1134"/>
              </w:tabs>
              <w:spacing w:after="0" w:line="240" w:lineRule="auto"/>
              <w:rPr>
                <w:rFonts w:ascii="Times New Roman" w:eastAsia="Times New Roman" w:hAnsi="Times New Roman" w:cs="Times New Roman"/>
                <w:b/>
                <w:bCs/>
              </w:rPr>
            </w:pPr>
            <w:proofErr w:type="spellStart"/>
            <w:r w:rsidRPr="00C141AB">
              <w:rPr>
                <w:rFonts w:ascii="Times New Roman" w:eastAsia="Times New Roman" w:hAnsi="Times New Roman" w:cs="Times New Roman"/>
                <w:b/>
                <w:bCs/>
              </w:rPr>
              <w:t>PROFª</w:t>
            </w:r>
            <w:proofErr w:type="spellEnd"/>
            <w:r w:rsidRPr="00C141AB">
              <w:rPr>
                <w:rFonts w:ascii="Times New Roman" w:eastAsia="Times New Roman" w:hAnsi="Times New Roman" w:cs="Times New Roman"/>
                <w:b/>
                <w:bCs/>
              </w:rPr>
              <w:t xml:space="preserve"> SILVANA PERIN</w:t>
            </w:r>
          </w:p>
          <w:p w14:paraId="15CF25A3" w14:textId="77777777" w:rsidR="00847EEB" w:rsidRPr="00C141AB" w:rsidRDefault="00847EEB" w:rsidP="00847EEB">
            <w:pPr>
              <w:tabs>
                <w:tab w:val="left" w:pos="1134"/>
              </w:tabs>
              <w:spacing w:after="0" w:line="240" w:lineRule="auto"/>
              <w:jc w:val="center"/>
              <w:rPr>
                <w:rFonts w:ascii="Times New Roman" w:eastAsia="Times New Roman" w:hAnsi="Times New Roman" w:cs="Times New Roman"/>
                <w:b/>
                <w:bCs/>
              </w:rPr>
            </w:pPr>
            <w:r w:rsidRPr="00C141AB">
              <w:rPr>
                <w:rFonts w:ascii="Times New Roman" w:eastAsia="Times New Roman" w:hAnsi="Times New Roman" w:cs="Times New Roman"/>
                <w:b/>
                <w:bCs/>
              </w:rPr>
              <w:t>Vereadora MDB</w:t>
            </w:r>
          </w:p>
        </w:tc>
      </w:tr>
      <w:tr w:rsidR="00847EEB" w:rsidRPr="00C141AB" w14:paraId="2DD1D9C5" w14:textId="77777777" w:rsidTr="00847EEB">
        <w:tc>
          <w:tcPr>
            <w:tcW w:w="4097" w:type="dxa"/>
            <w:gridSpan w:val="2"/>
            <w:tcBorders>
              <w:top w:val="nil"/>
              <w:left w:val="nil"/>
              <w:bottom w:val="nil"/>
              <w:right w:val="nil"/>
            </w:tcBorders>
            <w:hideMark/>
          </w:tcPr>
          <w:p w14:paraId="2233D22A" w14:textId="77777777" w:rsidR="00847EEB" w:rsidRPr="00C141AB" w:rsidRDefault="00847EEB" w:rsidP="00847EEB">
            <w:pPr>
              <w:tabs>
                <w:tab w:val="left" w:pos="1134"/>
              </w:tabs>
              <w:spacing w:after="0" w:line="240" w:lineRule="auto"/>
              <w:jc w:val="center"/>
              <w:rPr>
                <w:rFonts w:ascii="Times New Roman" w:eastAsia="Times New Roman" w:hAnsi="Times New Roman" w:cs="Times New Roman"/>
                <w:b/>
                <w:bCs/>
              </w:rPr>
            </w:pPr>
            <w:r w:rsidRPr="00043A12">
              <w:rPr>
                <w:rFonts w:ascii="Times New Roman" w:eastAsia="Times New Roman" w:hAnsi="Times New Roman" w:cs="Times New Roman"/>
                <w:b/>
                <w:bCs/>
              </w:rPr>
              <w:t>RODRIGO MATTERAZZI</w:t>
            </w:r>
          </w:p>
          <w:p w14:paraId="39126D00" w14:textId="77777777" w:rsidR="00847EEB" w:rsidRPr="00C141AB" w:rsidRDefault="00847EEB" w:rsidP="00847EEB">
            <w:pPr>
              <w:tabs>
                <w:tab w:val="left" w:pos="1134"/>
              </w:tabs>
              <w:spacing w:after="0" w:line="240" w:lineRule="auto"/>
              <w:jc w:val="center"/>
              <w:rPr>
                <w:rFonts w:ascii="Times New Roman" w:eastAsia="Times New Roman" w:hAnsi="Times New Roman" w:cs="Times New Roman"/>
                <w:b/>
                <w:bCs/>
              </w:rPr>
            </w:pPr>
            <w:r w:rsidRPr="00C141AB">
              <w:rPr>
                <w:rFonts w:ascii="Times New Roman" w:eastAsia="Times New Roman" w:hAnsi="Times New Roman" w:cs="Times New Roman"/>
                <w:b/>
                <w:bCs/>
              </w:rPr>
              <w:t xml:space="preserve">Vereador </w:t>
            </w:r>
            <w:r w:rsidRPr="00043A12">
              <w:rPr>
                <w:rFonts w:ascii="Times New Roman" w:eastAsia="Times New Roman" w:hAnsi="Times New Roman" w:cs="Times New Roman"/>
                <w:b/>
                <w:bCs/>
              </w:rPr>
              <w:t>Republicanos</w:t>
            </w:r>
          </w:p>
        </w:tc>
        <w:tc>
          <w:tcPr>
            <w:tcW w:w="3354" w:type="dxa"/>
            <w:gridSpan w:val="2"/>
            <w:tcBorders>
              <w:top w:val="nil"/>
              <w:left w:val="nil"/>
              <w:bottom w:val="nil"/>
              <w:right w:val="nil"/>
            </w:tcBorders>
            <w:hideMark/>
          </w:tcPr>
          <w:p w14:paraId="12EC6761" w14:textId="77777777" w:rsidR="00847EEB" w:rsidRPr="00C141AB" w:rsidRDefault="00847EEB" w:rsidP="00847EEB">
            <w:pPr>
              <w:tabs>
                <w:tab w:val="left" w:pos="1134"/>
              </w:tabs>
              <w:spacing w:after="0" w:line="240" w:lineRule="auto"/>
              <w:jc w:val="center"/>
              <w:rPr>
                <w:rFonts w:ascii="Times New Roman" w:eastAsia="Times New Roman" w:hAnsi="Times New Roman" w:cs="Times New Roman"/>
                <w:b/>
                <w:bCs/>
              </w:rPr>
            </w:pPr>
            <w:r w:rsidRPr="00043A12">
              <w:rPr>
                <w:rFonts w:ascii="Times New Roman" w:eastAsia="Times New Roman" w:hAnsi="Times New Roman" w:cs="Times New Roman"/>
                <w:b/>
                <w:bCs/>
              </w:rPr>
              <w:t>TOCO BAGGIO</w:t>
            </w:r>
          </w:p>
          <w:p w14:paraId="1246A791" w14:textId="77777777" w:rsidR="00847EEB" w:rsidRPr="00C141AB" w:rsidRDefault="00847EEB" w:rsidP="00847EEB">
            <w:pPr>
              <w:tabs>
                <w:tab w:val="left" w:pos="1134"/>
              </w:tabs>
              <w:spacing w:after="0" w:line="240" w:lineRule="auto"/>
              <w:jc w:val="center"/>
              <w:rPr>
                <w:rFonts w:ascii="Times New Roman" w:eastAsia="Times New Roman" w:hAnsi="Times New Roman" w:cs="Times New Roman"/>
                <w:b/>
                <w:bCs/>
              </w:rPr>
            </w:pPr>
            <w:r w:rsidRPr="00C141AB">
              <w:rPr>
                <w:rFonts w:ascii="Times New Roman" w:eastAsia="Times New Roman" w:hAnsi="Times New Roman" w:cs="Times New Roman"/>
                <w:b/>
                <w:bCs/>
              </w:rPr>
              <w:t>Vereador</w:t>
            </w:r>
            <w:r w:rsidRPr="00043A12">
              <w:rPr>
                <w:rFonts w:ascii="Times New Roman" w:eastAsia="Times New Roman" w:hAnsi="Times New Roman" w:cs="Times New Roman"/>
                <w:b/>
                <w:bCs/>
              </w:rPr>
              <w:t xml:space="preserve"> PSDB</w:t>
            </w:r>
          </w:p>
        </w:tc>
        <w:tc>
          <w:tcPr>
            <w:tcW w:w="3748" w:type="dxa"/>
            <w:gridSpan w:val="2"/>
            <w:tcBorders>
              <w:top w:val="nil"/>
              <w:left w:val="nil"/>
              <w:bottom w:val="nil"/>
              <w:right w:val="nil"/>
            </w:tcBorders>
            <w:hideMark/>
          </w:tcPr>
          <w:p w14:paraId="3B972969" w14:textId="77777777" w:rsidR="00847EEB" w:rsidRPr="00C141AB" w:rsidRDefault="00847EEB" w:rsidP="00847EEB">
            <w:pPr>
              <w:tabs>
                <w:tab w:val="left" w:pos="1134"/>
              </w:tabs>
              <w:spacing w:after="0" w:line="240" w:lineRule="auto"/>
              <w:jc w:val="center"/>
              <w:rPr>
                <w:rFonts w:ascii="Times New Roman" w:eastAsia="Times New Roman" w:hAnsi="Times New Roman" w:cs="Times New Roman"/>
                <w:b/>
                <w:bCs/>
              </w:rPr>
            </w:pPr>
            <w:r w:rsidRPr="00C141AB">
              <w:rPr>
                <w:rFonts w:ascii="Times New Roman" w:eastAsia="Times New Roman" w:hAnsi="Times New Roman" w:cs="Times New Roman"/>
                <w:b/>
                <w:bCs/>
              </w:rPr>
              <w:t>WANDERLEY PAULO</w:t>
            </w:r>
          </w:p>
          <w:p w14:paraId="311C82C7" w14:textId="77777777" w:rsidR="00847EEB" w:rsidRPr="00C141AB" w:rsidRDefault="00847EEB" w:rsidP="00847EEB">
            <w:pPr>
              <w:tabs>
                <w:tab w:val="left" w:pos="1134"/>
              </w:tabs>
              <w:spacing w:after="0" w:line="240" w:lineRule="auto"/>
              <w:jc w:val="center"/>
              <w:rPr>
                <w:rFonts w:ascii="Times New Roman" w:eastAsia="Times New Roman" w:hAnsi="Times New Roman" w:cs="Times New Roman"/>
                <w:b/>
                <w:bCs/>
              </w:rPr>
            </w:pPr>
            <w:r w:rsidRPr="00C141AB">
              <w:rPr>
                <w:rFonts w:ascii="Times New Roman" w:eastAsia="Times New Roman" w:hAnsi="Times New Roman" w:cs="Times New Roman"/>
                <w:b/>
                <w:bCs/>
              </w:rPr>
              <w:t>Vereador PP</w:t>
            </w:r>
          </w:p>
        </w:tc>
      </w:tr>
      <w:bookmarkEnd w:id="1"/>
      <w:bookmarkEnd w:id="2"/>
    </w:tbl>
    <w:p w14:paraId="7CF42051" w14:textId="77777777" w:rsidR="00C141AB" w:rsidRPr="00043A12" w:rsidRDefault="00C141AB" w:rsidP="005313B1">
      <w:pPr>
        <w:spacing w:after="0" w:line="240" w:lineRule="auto"/>
        <w:jc w:val="right"/>
        <w:rPr>
          <w:rFonts w:ascii="Times New Roman" w:hAnsi="Times New Roman" w:cs="Times New Roman"/>
        </w:rPr>
      </w:pPr>
    </w:p>
    <w:p w14:paraId="410CEBF2" w14:textId="77777777" w:rsidR="00F753FD" w:rsidRPr="00043A12" w:rsidRDefault="00F753FD" w:rsidP="005313B1">
      <w:pPr>
        <w:spacing w:after="0" w:line="240" w:lineRule="auto"/>
        <w:jc w:val="center"/>
        <w:rPr>
          <w:rFonts w:ascii="Times New Roman" w:hAnsi="Times New Roman" w:cs="Times New Roman"/>
          <w:b/>
        </w:rPr>
      </w:pPr>
    </w:p>
    <w:p w14:paraId="398AF76C" w14:textId="77777777" w:rsidR="00F753FD" w:rsidRPr="00043A12" w:rsidRDefault="00F753FD" w:rsidP="005313B1">
      <w:pPr>
        <w:spacing w:after="0" w:line="240" w:lineRule="auto"/>
        <w:jc w:val="center"/>
        <w:rPr>
          <w:rFonts w:ascii="Times New Roman" w:hAnsi="Times New Roman" w:cs="Times New Roman"/>
          <w:b/>
        </w:rPr>
      </w:pPr>
    </w:p>
    <w:p w14:paraId="51E1F029" w14:textId="77777777" w:rsidR="00F753FD" w:rsidRPr="00043A12" w:rsidRDefault="00F753FD" w:rsidP="005313B1">
      <w:pPr>
        <w:spacing w:after="0" w:line="240" w:lineRule="auto"/>
        <w:jc w:val="center"/>
        <w:rPr>
          <w:rFonts w:ascii="Times New Roman" w:hAnsi="Times New Roman" w:cs="Times New Roman"/>
          <w:b/>
        </w:rPr>
      </w:pPr>
    </w:p>
    <w:p w14:paraId="0ACF51B3" w14:textId="77777777" w:rsidR="00043A12" w:rsidRDefault="00043A12" w:rsidP="005313B1">
      <w:pPr>
        <w:spacing w:after="0" w:line="240" w:lineRule="auto"/>
        <w:jc w:val="center"/>
        <w:rPr>
          <w:rFonts w:ascii="Times New Roman" w:hAnsi="Times New Roman" w:cs="Times New Roman"/>
          <w:b/>
        </w:rPr>
      </w:pPr>
    </w:p>
    <w:p w14:paraId="7359E990" w14:textId="7F0F58D1" w:rsidR="005313B1" w:rsidRPr="00043A12" w:rsidRDefault="00F753FD" w:rsidP="005313B1">
      <w:pPr>
        <w:spacing w:after="0" w:line="240" w:lineRule="auto"/>
        <w:jc w:val="center"/>
        <w:rPr>
          <w:rFonts w:ascii="Times New Roman" w:hAnsi="Times New Roman" w:cs="Times New Roman"/>
          <w:b/>
        </w:rPr>
      </w:pPr>
      <w:r w:rsidRPr="00043A12">
        <w:rPr>
          <w:rFonts w:ascii="Times New Roman" w:hAnsi="Times New Roman" w:cs="Times New Roman"/>
          <w:b/>
        </w:rPr>
        <w:t>J</w:t>
      </w:r>
      <w:r w:rsidR="005313B1" w:rsidRPr="00043A12">
        <w:rPr>
          <w:rFonts w:ascii="Times New Roman" w:hAnsi="Times New Roman" w:cs="Times New Roman"/>
          <w:b/>
        </w:rPr>
        <w:t>USTIFICATIVAS</w:t>
      </w:r>
    </w:p>
    <w:p w14:paraId="5B622DC0" w14:textId="77777777" w:rsidR="005313B1" w:rsidRPr="00043A12" w:rsidRDefault="005313B1" w:rsidP="005313B1">
      <w:pPr>
        <w:spacing w:after="0" w:line="240" w:lineRule="auto"/>
        <w:ind w:firstLine="2127"/>
        <w:jc w:val="both"/>
        <w:rPr>
          <w:rFonts w:ascii="Times New Roman" w:hAnsi="Times New Roman" w:cs="Times New Roman"/>
        </w:rPr>
      </w:pPr>
    </w:p>
    <w:p w14:paraId="60820314" w14:textId="77777777" w:rsidR="005313B1" w:rsidRPr="00043A12" w:rsidRDefault="005313B1" w:rsidP="005313B1">
      <w:pPr>
        <w:spacing w:after="0" w:line="240" w:lineRule="auto"/>
        <w:ind w:firstLine="993"/>
        <w:jc w:val="both"/>
        <w:rPr>
          <w:rFonts w:ascii="Times New Roman" w:hAnsi="Times New Roman" w:cs="Times New Roman"/>
        </w:rPr>
      </w:pPr>
      <w:r w:rsidRPr="00043A12">
        <w:rPr>
          <w:rFonts w:ascii="Times New Roman" w:hAnsi="Times New Roman" w:cs="Times New Roman"/>
        </w:rPr>
        <w:t xml:space="preserve">A inclusão do “Junho Preto” como Mês de Conscientização sobre o Câncer de Pele (Melanoma) no Calendário Oficial de Datas e Eventos do Município de Sorriso-MT, é uma medida de extrema relevância para a saúde pública e a qualidade de vida da população. </w:t>
      </w:r>
    </w:p>
    <w:p w14:paraId="76BCF86B" w14:textId="77777777" w:rsidR="005313B1" w:rsidRPr="00043A12" w:rsidRDefault="005313B1" w:rsidP="005313B1">
      <w:pPr>
        <w:spacing w:after="0" w:line="240" w:lineRule="auto"/>
        <w:ind w:firstLine="993"/>
        <w:jc w:val="both"/>
        <w:rPr>
          <w:rFonts w:ascii="Times New Roman" w:hAnsi="Times New Roman" w:cs="Times New Roman"/>
        </w:rPr>
      </w:pPr>
    </w:p>
    <w:p w14:paraId="4A931F20" w14:textId="77777777" w:rsidR="005313B1" w:rsidRPr="00043A12" w:rsidRDefault="005313B1" w:rsidP="005313B1">
      <w:pPr>
        <w:spacing w:after="0" w:line="240" w:lineRule="auto"/>
        <w:ind w:firstLine="993"/>
        <w:jc w:val="both"/>
        <w:rPr>
          <w:rFonts w:ascii="Times New Roman" w:hAnsi="Times New Roman" w:cs="Times New Roman"/>
        </w:rPr>
      </w:pPr>
      <w:r w:rsidRPr="00043A12">
        <w:rPr>
          <w:rFonts w:ascii="Times New Roman" w:hAnsi="Times New Roman" w:cs="Times New Roman"/>
        </w:rPr>
        <w:t xml:space="preserve">O câncer de pele, especialmente o melanoma, é uma das formas mais agressivas de câncer e sua incidência tem crescido significativamente no Brasil e no mundo. Sorriso, por sua localização geográfica e clima tropical, com alta exposição solar durante grande parte do ano, torna sua população particularmente suscetível aos danos causados pela radiação ultravioleta. O melanoma, quando não diagnosticado e tratado precocemente, pode levar a metástases e óbito, ressaltando a urgência da conscientização. </w:t>
      </w:r>
    </w:p>
    <w:p w14:paraId="091DEB04" w14:textId="77777777" w:rsidR="005313B1" w:rsidRPr="00043A12" w:rsidRDefault="005313B1" w:rsidP="005313B1">
      <w:pPr>
        <w:spacing w:after="0" w:line="240" w:lineRule="auto"/>
        <w:ind w:firstLine="993"/>
        <w:jc w:val="both"/>
        <w:rPr>
          <w:rFonts w:ascii="Times New Roman" w:hAnsi="Times New Roman" w:cs="Times New Roman"/>
        </w:rPr>
      </w:pPr>
    </w:p>
    <w:p w14:paraId="5BCDAA81" w14:textId="77777777" w:rsidR="005313B1" w:rsidRPr="00043A12" w:rsidRDefault="005313B1" w:rsidP="005313B1">
      <w:pPr>
        <w:spacing w:after="0" w:line="240" w:lineRule="auto"/>
        <w:ind w:firstLine="993"/>
        <w:jc w:val="both"/>
        <w:rPr>
          <w:rFonts w:ascii="Times New Roman" w:hAnsi="Times New Roman" w:cs="Times New Roman"/>
        </w:rPr>
      </w:pPr>
      <w:r w:rsidRPr="00043A12">
        <w:rPr>
          <w:rFonts w:ascii="Times New Roman" w:hAnsi="Times New Roman" w:cs="Times New Roman"/>
        </w:rPr>
        <w:t>Muitas pessoas ainda desconhecem os riscos da exposição solar excessiva e inadequada, os sinais de alerta do câncer de pele e a importância da proteção e do autoexame. A designação de um mês específico para essa temática no calendário oficial permitirá a intensificação de campanhas educativas, palestras e ações de rastreamento. Essas atividades são fundamentais para educar a população sobre medidas de proteção solar: uso de protetor solar, chapéus, óculos de sol, roupas de proteção, busca por sombras e identificação de sinais e sintomas: ensinar a população a reconhecer pintas e lesões suspeitas.</w:t>
      </w:r>
    </w:p>
    <w:p w14:paraId="7C12FD96" w14:textId="77777777" w:rsidR="005313B1" w:rsidRPr="00043A12" w:rsidRDefault="005313B1" w:rsidP="005313B1">
      <w:pPr>
        <w:spacing w:after="0" w:line="240" w:lineRule="auto"/>
        <w:ind w:firstLine="993"/>
        <w:jc w:val="both"/>
        <w:rPr>
          <w:rFonts w:ascii="Times New Roman" w:hAnsi="Times New Roman" w:cs="Times New Roman"/>
        </w:rPr>
      </w:pPr>
    </w:p>
    <w:p w14:paraId="7F9764D1" w14:textId="77777777" w:rsidR="005313B1" w:rsidRPr="00043A12" w:rsidRDefault="005313B1" w:rsidP="005313B1">
      <w:pPr>
        <w:spacing w:after="0" w:line="240" w:lineRule="auto"/>
        <w:ind w:firstLine="993"/>
        <w:jc w:val="both"/>
        <w:rPr>
          <w:rFonts w:ascii="Times New Roman" w:hAnsi="Times New Roman" w:cs="Times New Roman"/>
        </w:rPr>
      </w:pPr>
      <w:r w:rsidRPr="00043A12">
        <w:rPr>
          <w:rFonts w:ascii="Times New Roman" w:hAnsi="Times New Roman" w:cs="Times New Roman"/>
        </w:rPr>
        <w:t>O câncer de pele, quando diagnosticado em estágios iniciais, apresenta altas taxas de cura. A conscientização gerada pelo "Junho Preto" pode incentivar a população a procurar atendimento médico mais cedo, aumentando as chances de um diagnóstico precoce e, consequentemente, elevando as taxas de sucesso do tratamento. Isso não apenas salva vidas, mas também reduz os custos de tratamentos mais complexos em estágios avançados da doença para o sistema de saúde.</w:t>
      </w:r>
    </w:p>
    <w:p w14:paraId="6E03938B" w14:textId="77777777" w:rsidR="005313B1" w:rsidRPr="00043A12" w:rsidRDefault="005313B1" w:rsidP="005313B1">
      <w:pPr>
        <w:spacing w:after="0" w:line="240" w:lineRule="auto"/>
        <w:ind w:firstLine="993"/>
        <w:jc w:val="both"/>
        <w:rPr>
          <w:rFonts w:ascii="Times New Roman" w:hAnsi="Times New Roman" w:cs="Times New Roman"/>
        </w:rPr>
      </w:pPr>
    </w:p>
    <w:p w14:paraId="483A9736" w14:textId="72CC730B" w:rsidR="005313B1" w:rsidRPr="00043A12" w:rsidRDefault="005313B1" w:rsidP="005313B1">
      <w:pPr>
        <w:spacing w:after="0" w:line="240" w:lineRule="auto"/>
        <w:ind w:firstLine="993"/>
        <w:jc w:val="both"/>
        <w:rPr>
          <w:rFonts w:ascii="Times New Roman" w:hAnsi="Times New Roman" w:cs="Times New Roman"/>
        </w:rPr>
      </w:pPr>
      <w:r w:rsidRPr="00043A12">
        <w:rPr>
          <w:rFonts w:ascii="Times New Roman" w:hAnsi="Times New Roman" w:cs="Times New Roman"/>
        </w:rPr>
        <w:t>Portanto, a inclusão do "</w:t>
      </w:r>
      <w:proofErr w:type="gramStart"/>
      <w:r w:rsidRPr="00043A12">
        <w:rPr>
          <w:rFonts w:ascii="Times New Roman" w:hAnsi="Times New Roman" w:cs="Times New Roman"/>
        </w:rPr>
        <w:t>Junho</w:t>
      </w:r>
      <w:proofErr w:type="gramEnd"/>
      <w:r w:rsidRPr="00043A12">
        <w:rPr>
          <w:rFonts w:ascii="Times New Roman" w:hAnsi="Times New Roman" w:cs="Times New Roman"/>
        </w:rPr>
        <w:t xml:space="preserve"> Preto" no Calendário Oficial de Datas e Eventos do Município de Sorriso-MT não é apenas um ato simbólico, mas uma medida prática e essencial que contribuirá significativamente para a prevenção do câncer de pele, a promoção da saúde e a educação da comunidade, com o potencial de salvar inúmeras vidas.</w:t>
      </w:r>
    </w:p>
    <w:p w14:paraId="0AC7D3CE" w14:textId="1A1F04F2" w:rsidR="005313B1" w:rsidRDefault="005313B1" w:rsidP="005313B1">
      <w:pPr>
        <w:spacing w:after="0" w:line="240" w:lineRule="auto"/>
        <w:ind w:firstLine="993"/>
        <w:jc w:val="both"/>
        <w:rPr>
          <w:rFonts w:ascii="Times New Roman" w:hAnsi="Times New Roman" w:cs="Times New Roman"/>
        </w:rPr>
      </w:pPr>
    </w:p>
    <w:p w14:paraId="330D8744" w14:textId="77777777" w:rsidR="006F5E9B" w:rsidRPr="00043A12" w:rsidRDefault="006F5E9B" w:rsidP="005313B1">
      <w:pPr>
        <w:spacing w:after="0" w:line="240" w:lineRule="auto"/>
        <w:ind w:firstLine="993"/>
        <w:jc w:val="both"/>
        <w:rPr>
          <w:rFonts w:ascii="Times New Roman" w:hAnsi="Times New Roman" w:cs="Times New Roman"/>
        </w:rPr>
      </w:pPr>
    </w:p>
    <w:p w14:paraId="2C7E6F8A" w14:textId="259491B8" w:rsidR="00F753FD" w:rsidRDefault="005313B1" w:rsidP="005313B1">
      <w:pPr>
        <w:spacing w:after="0" w:line="240" w:lineRule="auto"/>
        <w:jc w:val="right"/>
        <w:rPr>
          <w:rFonts w:ascii="Times New Roman" w:hAnsi="Times New Roman" w:cs="Times New Roman"/>
        </w:rPr>
      </w:pPr>
      <w:r w:rsidRPr="00043A12">
        <w:rPr>
          <w:rFonts w:ascii="Times New Roman" w:hAnsi="Times New Roman" w:cs="Times New Roman"/>
        </w:rPr>
        <w:t>Câmara Municipal de Sorriso, Estado de Mato Grosso, em 2</w:t>
      </w:r>
      <w:r w:rsidR="006F5E9B">
        <w:rPr>
          <w:rFonts w:ascii="Times New Roman" w:hAnsi="Times New Roman" w:cs="Times New Roman"/>
        </w:rPr>
        <w:t>9</w:t>
      </w:r>
      <w:r w:rsidRPr="00043A12">
        <w:rPr>
          <w:rFonts w:ascii="Times New Roman" w:hAnsi="Times New Roman" w:cs="Times New Roman"/>
        </w:rPr>
        <w:t xml:space="preserve"> de maio de 2025.</w:t>
      </w:r>
    </w:p>
    <w:p w14:paraId="3D9A16E1" w14:textId="77777777" w:rsidR="00726108" w:rsidRPr="00043A12" w:rsidRDefault="00726108" w:rsidP="005313B1">
      <w:pPr>
        <w:spacing w:after="0" w:line="240" w:lineRule="auto"/>
        <w:jc w:val="right"/>
        <w:rPr>
          <w:rFonts w:ascii="Times New Roman" w:hAnsi="Times New Roman" w:cs="Times New Roman"/>
        </w:rPr>
      </w:pPr>
    </w:p>
    <w:p w14:paraId="0402096A" w14:textId="77777777" w:rsidR="00F753FD" w:rsidRPr="00043A12" w:rsidRDefault="00F753FD" w:rsidP="005313B1">
      <w:pPr>
        <w:spacing w:after="0" w:line="240" w:lineRule="auto"/>
        <w:jc w:val="right"/>
        <w:rPr>
          <w:rFonts w:ascii="Times New Roman" w:hAnsi="Times New Roman" w:cs="Times New Roman"/>
        </w:rPr>
      </w:pPr>
    </w:p>
    <w:p w14:paraId="63A39528" w14:textId="77777777" w:rsidR="00F753FD" w:rsidRPr="00043A12" w:rsidRDefault="00F753FD" w:rsidP="005313B1">
      <w:pPr>
        <w:spacing w:after="0" w:line="240" w:lineRule="auto"/>
        <w:jc w:val="right"/>
        <w:rPr>
          <w:rFonts w:ascii="Times New Roman" w:hAnsi="Times New Roman" w:cs="Times New Roman"/>
        </w:rPr>
      </w:pPr>
    </w:p>
    <w:tbl>
      <w:tblPr>
        <w:tblW w:w="1119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8"/>
        <w:gridCol w:w="1119"/>
        <w:gridCol w:w="1677"/>
        <w:gridCol w:w="1677"/>
        <w:gridCol w:w="839"/>
        <w:gridCol w:w="2909"/>
      </w:tblGrid>
      <w:tr w:rsidR="00F753FD" w:rsidRPr="00C141AB" w14:paraId="25F87C4B" w14:textId="77777777" w:rsidTr="004D5768">
        <w:trPr>
          <w:trHeight w:val="1427"/>
        </w:trPr>
        <w:tc>
          <w:tcPr>
            <w:tcW w:w="2978" w:type="dxa"/>
            <w:tcBorders>
              <w:top w:val="nil"/>
              <w:left w:val="nil"/>
              <w:bottom w:val="nil"/>
              <w:right w:val="nil"/>
            </w:tcBorders>
          </w:tcPr>
          <w:p w14:paraId="4313E303" w14:textId="77777777" w:rsidR="00F753FD" w:rsidRPr="00C141AB" w:rsidRDefault="00F753FD" w:rsidP="004D5768">
            <w:pPr>
              <w:tabs>
                <w:tab w:val="left" w:pos="1134"/>
              </w:tabs>
              <w:spacing w:after="0" w:line="240" w:lineRule="auto"/>
              <w:jc w:val="center"/>
              <w:rPr>
                <w:rFonts w:ascii="Times New Roman" w:eastAsia="Times New Roman" w:hAnsi="Times New Roman" w:cs="Times New Roman"/>
                <w:b/>
                <w:bCs/>
              </w:rPr>
            </w:pPr>
            <w:r w:rsidRPr="00043A12">
              <w:rPr>
                <w:rFonts w:ascii="Times New Roman" w:eastAsia="Times New Roman" w:hAnsi="Times New Roman" w:cs="Times New Roman"/>
                <w:b/>
                <w:bCs/>
              </w:rPr>
              <w:t>BRENDO BRAGA</w:t>
            </w:r>
          </w:p>
          <w:p w14:paraId="6CF8CE6B" w14:textId="77777777" w:rsidR="00F753FD" w:rsidRPr="00C141AB" w:rsidRDefault="00F753FD" w:rsidP="004D5768">
            <w:pPr>
              <w:tabs>
                <w:tab w:val="left" w:pos="1134"/>
              </w:tabs>
              <w:spacing w:after="0" w:line="240" w:lineRule="auto"/>
              <w:jc w:val="center"/>
              <w:rPr>
                <w:rFonts w:ascii="Times New Roman" w:eastAsia="Times New Roman" w:hAnsi="Times New Roman" w:cs="Times New Roman"/>
                <w:b/>
                <w:bCs/>
              </w:rPr>
            </w:pPr>
            <w:r w:rsidRPr="00C141AB">
              <w:rPr>
                <w:rFonts w:ascii="Times New Roman" w:eastAsia="Times New Roman" w:hAnsi="Times New Roman" w:cs="Times New Roman"/>
                <w:b/>
                <w:bCs/>
              </w:rPr>
              <w:t>Vereador Republicanos</w:t>
            </w:r>
          </w:p>
          <w:p w14:paraId="2013C108" w14:textId="77777777" w:rsidR="00F753FD" w:rsidRPr="00C141AB" w:rsidRDefault="00F753FD" w:rsidP="004D5768">
            <w:pPr>
              <w:tabs>
                <w:tab w:val="left" w:pos="1134"/>
              </w:tabs>
              <w:spacing w:after="0" w:line="240" w:lineRule="auto"/>
              <w:jc w:val="center"/>
              <w:rPr>
                <w:rFonts w:ascii="Times New Roman" w:eastAsia="Times New Roman" w:hAnsi="Times New Roman" w:cs="Times New Roman"/>
                <w:b/>
                <w:bCs/>
              </w:rPr>
            </w:pPr>
          </w:p>
        </w:tc>
        <w:tc>
          <w:tcPr>
            <w:tcW w:w="2796" w:type="dxa"/>
            <w:gridSpan w:val="2"/>
            <w:tcBorders>
              <w:top w:val="nil"/>
              <w:left w:val="nil"/>
              <w:bottom w:val="nil"/>
              <w:right w:val="nil"/>
            </w:tcBorders>
          </w:tcPr>
          <w:p w14:paraId="30E10196" w14:textId="77777777" w:rsidR="00F753FD" w:rsidRPr="00C141AB" w:rsidRDefault="00F753FD" w:rsidP="004D5768">
            <w:pPr>
              <w:tabs>
                <w:tab w:val="left" w:pos="1134"/>
              </w:tabs>
              <w:spacing w:after="0" w:line="240" w:lineRule="auto"/>
              <w:jc w:val="center"/>
              <w:rPr>
                <w:rFonts w:ascii="Times New Roman" w:eastAsia="Times New Roman" w:hAnsi="Times New Roman" w:cs="Times New Roman"/>
                <w:b/>
                <w:bCs/>
              </w:rPr>
            </w:pPr>
            <w:r w:rsidRPr="00043A12">
              <w:rPr>
                <w:rFonts w:ascii="Times New Roman" w:eastAsia="Times New Roman" w:hAnsi="Times New Roman" w:cs="Times New Roman"/>
                <w:b/>
                <w:bCs/>
              </w:rPr>
              <w:t>ADIR CUNICO</w:t>
            </w:r>
          </w:p>
          <w:p w14:paraId="43069B61" w14:textId="77777777" w:rsidR="00F753FD" w:rsidRPr="00C141AB" w:rsidRDefault="00F753FD" w:rsidP="004D5768">
            <w:pPr>
              <w:tabs>
                <w:tab w:val="left" w:pos="1134"/>
              </w:tabs>
              <w:spacing w:after="0" w:line="240" w:lineRule="auto"/>
              <w:jc w:val="center"/>
              <w:rPr>
                <w:rFonts w:ascii="Times New Roman" w:eastAsia="Times New Roman" w:hAnsi="Times New Roman" w:cs="Times New Roman"/>
                <w:b/>
                <w:bCs/>
              </w:rPr>
            </w:pPr>
            <w:r w:rsidRPr="00C141AB">
              <w:rPr>
                <w:rFonts w:ascii="Times New Roman" w:eastAsia="Times New Roman" w:hAnsi="Times New Roman" w:cs="Times New Roman"/>
                <w:b/>
                <w:bCs/>
              </w:rPr>
              <w:t xml:space="preserve">Vereador </w:t>
            </w:r>
            <w:r w:rsidRPr="00043A12">
              <w:rPr>
                <w:rFonts w:ascii="Times New Roman" w:eastAsia="Times New Roman" w:hAnsi="Times New Roman" w:cs="Times New Roman"/>
                <w:b/>
                <w:bCs/>
              </w:rPr>
              <w:t>NOVO</w:t>
            </w:r>
            <w:r w:rsidRPr="00C141AB">
              <w:rPr>
                <w:rFonts w:ascii="Times New Roman" w:eastAsia="Times New Roman" w:hAnsi="Times New Roman" w:cs="Times New Roman"/>
                <w:b/>
                <w:bCs/>
              </w:rPr>
              <w:t xml:space="preserve"> </w:t>
            </w:r>
          </w:p>
          <w:p w14:paraId="6F83A171" w14:textId="77777777" w:rsidR="00F753FD" w:rsidRPr="00C141AB" w:rsidRDefault="00F753FD" w:rsidP="004D5768">
            <w:pPr>
              <w:tabs>
                <w:tab w:val="left" w:pos="1134"/>
              </w:tabs>
              <w:spacing w:after="0" w:line="240" w:lineRule="auto"/>
              <w:jc w:val="center"/>
              <w:rPr>
                <w:rFonts w:ascii="Times New Roman" w:eastAsia="Times New Roman" w:hAnsi="Times New Roman" w:cs="Times New Roman"/>
                <w:b/>
                <w:bCs/>
              </w:rPr>
            </w:pPr>
          </w:p>
        </w:tc>
        <w:tc>
          <w:tcPr>
            <w:tcW w:w="2516" w:type="dxa"/>
            <w:gridSpan w:val="2"/>
            <w:tcBorders>
              <w:top w:val="nil"/>
              <w:left w:val="nil"/>
              <w:bottom w:val="nil"/>
              <w:right w:val="nil"/>
            </w:tcBorders>
            <w:hideMark/>
          </w:tcPr>
          <w:p w14:paraId="27D557A6" w14:textId="77777777" w:rsidR="00F753FD" w:rsidRPr="00C141AB" w:rsidRDefault="00F753FD" w:rsidP="004D5768">
            <w:pPr>
              <w:tabs>
                <w:tab w:val="left" w:pos="1134"/>
              </w:tabs>
              <w:spacing w:after="0" w:line="240" w:lineRule="auto"/>
              <w:jc w:val="center"/>
              <w:rPr>
                <w:rFonts w:ascii="Times New Roman" w:eastAsia="Times New Roman" w:hAnsi="Times New Roman" w:cs="Times New Roman"/>
                <w:b/>
                <w:bCs/>
              </w:rPr>
            </w:pPr>
            <w:r w:rsidRPr="00C141AB">
              <w:rPr>
                <w:rFonts w:ascii="Times New Roman" w:eastAsia="Times New Roman" w:hAnsi="Times New Roman" w:cs="Times New Roman"/>
                <w:b/>
                <w:bCs/>
              </w:rPr>
              <w:t>D</w:t>
            </w:r>
            <w:r w:rsidRPr="00043A12">
              <w:rPr>
                <w:rFonts w:ascii="Times New Roman" w:eastAsia="Times New Roman" w:hAnsi="Times New Roman" w:cs="Times New Roman"/>
                <w:b/>
                <w:bCs/>
              </w:rPr>
              <w:t>ARCI GONÇALVES</w:t>
            </w:r>
          </w:p>
          <w:p w14:paraId="3E904EDA" w14:textId="77777777" w:rsidR="00F753FD" w:rsidRPr="00C141AB" w:rsidRDefault="00F753FD" w:rsidP="004D5768">
            <w:pPr>
              <w:tabs>
                <w:tab w:val="left" w:pos="1134"/>
              </w:tabs>
              <w:spacing w:after="0" w:line="240" w:lineRule="auto"/>
              <w:jc w:val="center"/>
              <w:rPr>
                <w:rFonts w:ascii="Times New Roman" w:eastAsia="Times New Roman" w:hAnsi="Times New Roman" w:cs="Times New Roman"/>
                <w:b/>
                <w:bCs/>
              </w:rPr>
            </w:pPr>
            <w:r w:rsidRPr="00C141AB">
              <w:rPr>
                <w:rFonts w:ascii="Times New Roman" w:eastAsia="Times New Roman" w:hAnsi="Times New Roman" w:cs="Times New Roman"/>
                <w:b/>
                <w:bCs/>
              </w:rPr>
              <w:t xml:space="preserve">Vereador </w:t>
            </w:r>
            <w:r w:rsidRPr="00043A12">
              <w:rPr>
                <w:rFonts w:ascii="Times New Roman" w:eastAsia="Times New Roman" w:hAnsi="Times New Roman" w:cs="Times New Roman"/>
                <w:b/>
                <w:bCs/>
              </w:rPr>
              <w:t>MDB</w:t>
            </w:r>
          </w:p>
        </w:tc>
        <w:tc>
          <w:tcPr>
            <w:tcW w:w="2909" w:type="dxa"/>
            <w:tcBorders>
              <w:top w:val="nil"/>
              <w:left w:val="nil"/>
              <w:bottom w:val="nil"/>
              <w:right w:val="nil"/>
            </w:tcBorders>
            <w:hideMark/>
          </w:tcPr>
          <w:p w14:paraId="412DC8FA" w14:textId="77777777" w:rsidR="00F753FD" w:rsidRPr="00C141AB" w:rsidRDefault="00F753FD" w:rsidP="004D5768">
            <w:pPr>
              <w:tabs>
                <w:tab w:val="left" w:pos="1134"/>
              </w:tabs>
              <w:spacing w:after="0" w:line="240" w:lineRule="auto"/>
              <w:jc w:val="center"/>
              <w:rPr>
                <w:rFonts w:ascii="Times New Roman" w:eastAsia="Times New Roman" w:hAnsi="Times New Roman" w:cs="Times New Roman"/>
                <w:b/>
                <w:bCs/>
              </w:rPr>
            </w:pPr>
            <w:r w:rsidRPr="00043A12">
              <w:rPr>
                <w:rFonts w:ascii="Times New Roman" w:eastAsia="Times New Roman" w:hAnsi="Times New Roman" w:cs="Times New Roman"/>
                <w:b/>
                <w:bCs/>
              </w:rPr>
              <w:t>DIOGO KRIGUER</w:t>
            </w:r>
          </w:p>
          <w:p w14:paraId="1483F91D" w14:textId="77777777" w:rsidR="00F753FD" w:rsidRPr="00C141AB" w:rsidRDefault="00F753FD" w:rsidP="004D5768">
            <w:pPr>
              <w:tabs>
                <w:tab w:val="left" w:pos="1134"/>
              </w:tabs>
              <w:spacing w:after="0" w:line="240" w:lineRule="auto"/>
              <w:jc w:val="center"/>
              <w:rPr>
                <w:rFonts w:ascii="Times New Roman" w:eastAsia="Times New Roman" w:hAnsi="Times New Roman" w:cs="Times New Roman"/>
                <w:b/>
                <w:bCs/>
              </w:rPr>
            </w:pPr>
            <w:r w:rsidRPr="00C141AB">
              <w:rPr>
                <w:rFonts w:ascii="Times New Roman" w:eastAsia="Times New Roman" w:hAnsi="Times New Roman" w:cs="Times New Roman"/>
                <w:b/>
                <w:bCs/>
              </w:rPr>
              <w:t>Vereador PSDB</w:t>
            </w:r>
          </w:p>
        </w:tc>
      </w:tr>
      <w:tr w:rsidR="00F753FD" w:rsidRPr="00C141AB" w14:paraId="6B2B26AE" w14:textId="77777777" w:rsidTr="004D5768">
        <w:trPr>
          <w:trHeight w:val="1405"/>
        </w:trPr>
        <w:tc>
          <w:tcPr>
            <w:tcW w:w="2978" w:type="dxa"/>
            <w:tcBorders>
              <w:top w:val="nil"/>
              <w:left w:val="nil"/>
              <w:bottom w:val="nil"/>
              <w:right w:val="nil"/>
            </w:tcBorders>
            <w:hideMark/>
          </w:tcPr>
          <w:p w14:paraId="48C509E9" w14:textId="77777777" w:rsidR="00F753FD" w:rsidRPr="00C141AB" w:rsidRDefault="00F753FD" w:rsidP="004D5768">
            <w:pPr>
              <w:tabs>
                <w:tab w:val="left" w:pos="1134"/>
              </w:tabs>
              <w:spacing w:after="0" w:line="240" w:lineRule="auto"/>
              <w:jc w:val="center"/>
              <w:rPr>
                <w:rFonts w:ascii="Times New Roman" w:eastAsia="Times New Roman" w:hAnsi="Times New Roman" w:cs="Times New Roman"/>
                <w:b/>
                <w:bCs/>
              </w:rPr>
            </w:pPr>
            <w:r w:rsidRPr="00043A12">
              <w:rPr>
                <w:rFonts w:ascii="Times New Roman" w:eastAsia="Times New Roman" w:hAnsi="Times New Roman" w:cs="Times New Roman"/>
                <w:b/>
                <w:bCs/>
              </w:rPr>
              <w:t>EMERSON FARIAS</w:t>
            </w:r>
          </w:p>
          <w:p w14:paraId="4A1A001E" w14:textId="77777777" w:rsidR="00F753FD" w:rsidRPr="00C141AB" w:rsidRDefault="00F753FD" w:rsidP="004D5768">
            <w:pPr>
              <w:tabs>
                <w:tab w:val="left" w:pos="1134"/>
              </w:tabs>
              <w:spacing w:after="0" w:line="240" w:lineRule="auto"/>
              <w:jc w:val="center"/>
              <w:rPr>
                <w:rFonts w:ascii="Times New Roman" w:eastAsia="Times New Roman" w:hAnsi="Times New Roman" w:cs="Times New Roman"/>
                <w:b/>
                <w:bCs/>
              </w:rPr>
            </w:pPr>
            <w:r w:rsidRPr="00C141AB">
              <w:rPr>
                <w:rFonts w:ascii="Times New Roman" w:eastAsia="Times New Roman" w:hAnsi="Times New Roman" w:cs="Times New Roman"/>
                <w:b/>
                <w:bCs/>
              </w:rPr>
              <w:t xml:space="preserve">Vereador </w:t>
            </w:r>
            <w:r w:rsidRPr="00043A12">
              <w:rPr>
                <w:rFonts w:ascii="Times New Roman" w:eastAsia="Times New Roman" w:hAnsi="Times New Roman" w:cs="Times New Roman"/>
                <w:b/>
                <w:bCs/>
              </w:rPr>
              <w:t>PL</w:t>
            </w:r>
          </w:p>
        </w:tc>
        <w:tc>
          <w:tcPr>
            <w:tcW w:w="2796" w:type="dxa"/>
            <w:gridSpan w:val="2"/>
            <w:tcBorders>
              <w:top w:val="nil"/>
              <w:left w:val="nil"/>
              <w:bottom w:val="nil"/>
              <w:right w:val="nil"/>
            </w:tcBorders>
            <w:hideMark/>
          </w:tcPr>
          <w:p w14:paraId="62835BE2" w14:textId="77777777" w:rsidR="00F753FD" w:rsidRPr="00C141AB" w:rsidRDefault="00F753FD" w:rsidP="004D5768">
            <w:pPr>
              <w:tabs>
                <w:tab w:val="left" w:pos="1134"/>
              </w:tabs>
              <w:spacing w:after="0" w:line="240" w:lineRule="auto"/>
              <w:jc w:val="center"/>
              <w:rPr>
                <w:rFonts w:ascii="Times New Roman" w:eastAsia="Times New Roman" w:hAnsi="Times New Roman" w:cs="Times New Roman"/>
                <w:b/>
                <w:bCs/>
              </w:rPr>
            </w:pPr>
            <w:r w:rsidRPr="00C141AB">
              <w:rPr>
                <w:rFonts w:ascii="Times New Roman" w:eastAsia="Times New Roman" w:hAnsi="Times New Roman" w:cs="Times New Roman"/>
                <w:b/>
                <w:bCs/>
              </w:rPr>
              <w:t>GRINGO DO BARREIRO</w:t>
            </w:r>
          </w:p>
          <w:p w14:paraId="6468D6E6" w14:textId="77777777" w:rsidR="00F753FD" w:rsidRPr="00C141AB" w:rsidRDefault="00F753FD" w:rsidP="004D5768">
            <w:pPr>
              <w:tabs>
                <w:tab w:val="left" w:pos="1134"/>
              </w:tabs>
              <w:spacing w:after="0" w:line="240" w:lineRule="auto"/>
              <w:jc w:val="center"/>
              <w:rPr>
                <w:rFonts w:ascii="Times New Roman" w:eastAsia="Times New Roman" w:hAnsi="Times New Roman" w:cs="Times New Roman"/>
                <w:b/>
                <w:bCs/>
              </w:rPr>
            </w:pPr>
            <w:r w:rsidRPr="00C141AB">
              <w:rPr>
                <w:rFonts w:ascii="Times New Roman" w:eastAsia="Times New Roman" w:hAnsi="Times New Roman" w:cs="Times New Roman"/>
                <w:b/>
                <w:bCs/>
              </w:rPr>
              <w:t>Vereador PL</w:t>
            </w:r>
          </w:p>
        </w:tc>
        <w:tc>
          <w:tcPr>
            <w:tcW w:w="2516" w:type="dxa"/>
            <w:gridSpan w:val="2"/>
            <w:tcBorders>
              <w:top w:val="nil"/>
              <w:left w:val="nil"/>
              <w:bottom w:val="nil"/>
              <w:right w:val="nil"/>
            </w:tcBorders>
          </w:tcPr>
          <w:p w14:paraId="250921AE" w14:textId="77777777" w:rsidR="00F753FD" w:rsidRPr="00C141AB" w:rsidRDefault="00F753FD" w:rsidP="004D5768">
            <w:pPr>
              <w:tabs>
                <w:tab w:val="left" w:pos="1134"/>
              </w:tabs>
              <w:spacing w:after="0" w:line="240" w:lineRule="auto"/>
              <w:jc w:val="center"/>
              <w:rPr>
                <w:rFonts w:ascii="Times New Roman" w:eastAsia="Times New Roman" w:hAnsi="Times New Roman" w:cs="Times New Roman"/>
                <w:b/>
                <w:bCs/>
              </w:rPr>
            </w:pPr>
            <w:r w:rsidRPr="00043A12">
              <w:rPr>
                <w:rFonts w:ascii="Times New Roman" w:eastAsia="Times New Roman" w:hAnsi="Times New Roman" w:cs="Times New Roman"/>
                <w:b/>
                <w:bCs/>
              </w:rPr>
              <w:t>JANE DELALIBERA</w:t>
            </w:r>
          </w:p>
          <w:p w14:paraId="6A5DC7CE" w14:textId="77777777" w:rsidR="00F753FD" w:rsidRPr="00C141AB" w:rsidRDefault="00F753FD" w:rsidP="004D5768">
            <w:pPr>
              <w:tabs>
                <w:tab w:val="left" w:pos="1134"/>
              </w:tabs>
              <w:spacing w:after="0" w:line="240" w:lineRule="auto"/>
              <w:jc w:val="center"/>
              <w:rPr>
                <w:rFonts w:ascii="Times New Roman" w:eastAsia="Times New Roman" w:hAnsi="Times New Roman" w:cs="Times New Roman"/>
                <w:b/>
                <w:bCs/>
              </w:rPr>
            </w:pPr>
            <w:r w:rsidRPr="00C141AB">
              <w:rPr>
                <w:rFonts w:ascii="Times New Roman" w:eastAsia="Times New Roman" w:hAnsi="Times New Roman" w:cs="Times New Roman"/>
                <w:b/>
                <w:bCs/>
              </w:rPr>
              <w:t>Vereador</w:t>
            </w:r>
            <w:r w:rsidRPr="00043A12">
              <w:rPr>
                <w:rFonts w:ascii="Times New Roman" w:eastAsia="Times New Roman" w:hAnsi="Times New Roman" w:cs="Times New Roman"/>
                <w:b/>
                <w:bCs/>
              </w:rPr>
              <w:t>a PL</w:t>
            </w:r>
            <w:r w:rsidRPr="00C141AB">
              <w:rPr>
                <w:rFonts w:ascii="Times New Roman" w:eastAsia="Times New Roman" w:hAnsi="Times New Roman" w:cs="Times New Roman"/>
                <w:b/>
                <w:bCs/>
              </w:rPr>
              <w:t xml:space="preserve"> </w:t>
            </w:r>
          </w:p>
          <w:p w14:paraId="2AC7217F" w14:textId="77777777" w:rsidR="00F753FD" w:rsidRPr="00C141AB" w:rsidRDefault="00F753FD" w:rsidP="004D5768">
            <w:pPr>
              <w:tabs>
                <w:tab w:val="left" w:pos="1134"/>
              </w:tabs>
              <w:spacing w:after="0" w:line="240" w:lineRule="auto"/>
              <w:jc w:val="center"/>
              <w:rPr>
                <w:rFonts w:ascii="Times New Roman" w:eastAsia="Times New Roman" w:hAnsi="Times New Roman" w:cs="Times New Roman"/>
                <w:b/>
                <w:bCs/>
              </w:rPr>
            </w:pPr>
          </w:p>
        </w:tc>
        <w:tc>
          <w:tcPr>
            <w:tcW w:w="2909" w:type="dxa"/>
            <w:tcBorders>
              <w:top w:val="nil"/>
              <w:left w:val="nil"/>
              <w:bottom w:val="nil"/>
              <w:right w:val="nil"/>
            </w:tcBorders>
            <w:hideMark/>
          </w:tcPr>
          <w:p w14:paraId="345CE20D" w14:textId="77777777" w:rsidR="00F753FD" w:rsidRPr="00C141AB" w:rsidRDefault="00F753FD" w:rsidP="004D5768">
            <w:pPr>
              <w:tabs>
                <w:tab w:val="left" w:pos="1134"/>
              </w:tabs>
              <w:spacing w:after="0" w:line="240" w:lineRule="auto"/>
              <w:rPr>
                <w:rFonts w:ascii="Times New Roman" w:eastAsia="Times New Roman" w:hAnsi="Times New Roman" w:cs="Times New Roman"/>
                <w:b/>
                <w:bCs/>
              </w:rPr>
            </w:pPr>
            <w:proofErr w:type="spellStart"/>
            <w:r w:rsidRPr="00C141AB">
              <w:rPr>
                <w:rFonts w:ascii="Times New Roman" w:eastAsia="Times New Roman" w:hAnsi="Times New Roman" w:cs="Times New Roman"/>
                <w:b/>
                <w:bCs/>
              </w:rPr>
              <w:t>PROFª</w:t>
            </w:r>
            <w:proofErr w:type="spellEnd"/>
            <w:r w:rsidRPr="00C141AB">
              <w:rPr>
                <w:rFonts w:ascii="Times New Roman" w:eastAsia="Times New Roman" w:hAnsi="Times New Roman" w:cs="Times New Roman"/>
                <w:b/>
                <w:bCs/>
              </w:rPr>
              <w:t xml:space="preserve"> SILVANA PERIN</w:t>
            </w:r>
          </w:p>
          <w:p w14:paraId="6A58C930" w14:textId="77777777" w:rsidR="00F753FD" w:rsidRPr="00C141AB" w:rsidRDefault="00F753FD" w:rsidP="004D5768">
            <w:pPr>
              <w:tabs>
                <w:tab w:val="left" w:pos="1134"/>
              </w:tabs>
              <w:spacing w:after="0" w:line="240" w:lineRule="auto"/>
              <w:jc w:val="center"/>
              <w:rPr>
                <w:rFonts w:ascii="Times New Roman" w:eastAsia="Times New Roman" w:hAnsi="Times New Roman" w:cs="Times New Roman"/>
                <w:b/>
                <w:bCs/>
              </w:rPr>
            </w:pPr>
            <w:r w:rsidRPr="00C141AB">
              <w:rPr>
                <w:rFonts w:ascii="Times New Roman" w:eastAsia="Times New Roman" w:hAnsi="Times New Roman" w:cs="Times New Roman"/>
                <w:b/>
                <w:bCs/>
              </w:rPr>
              <w:t>Vereadora MDB</w:t>
            </w:r>
          </w:p>
        </w:tc>
      </w:tr>
      <w:tr w:rsidR="00F753FD" w:rsidRPr="00C141AB" w14:paraId="6B575E62" w14:textId="77777777" w:rsidTr="004D5768">
        <w:tc>
          <w:tcPr>
            <w:tcW w:w="4097" w:type="dxa"/>
            <w:gridSpan w:val="2"/>
            <w:tcBorders>
              <w:top w:val="nil"/>
              <w:left w:val="nil"/>
              <w:bottom w:val="nil"/>
              <w:right w:val="nil"/>
            </w:tcBorders>
            <w:hideMark/>
          </w:tcPr>
          <w:p w14:paraId="7177BECB" w14:textId="77777777" w:rsidR="00F753FD" w:rsidRPr="00C141AB" w:rsidRDefault="00F753FD" w:rsidP="004D5768">
            <w:pPr>
              <w:tabs>
                <w:tab w:val="left" w:pos="1134"/>
              </w:tabs>
              <w:spacing w:after="0" w:line="240" w:lineRule="auto"/>
              <w:jc w:val="center"/>
              <w:rPr>
                <w:rFonts w:ascii="Times New Roman" w:eastAsia="Times New Roman" w:hAnsi="Times New Roman" w:cs="Times New Roman"/>
                <w:b/>
                <w:bCs/>
              </w:rPr>
            </w:pPr>
            <w:r w:rsidRPr="00043A12">
              <w:rPr>
                <w:rFonts w:ascii="Times New Roman" w:eastAsia="Times New Roman" w:hAnsi="Times New Roman" w:cs="Times New Roman"/>
                <w:b/>
                <w:bCs/>
              </w:rPr>
              <w:t>RODRIGO MATTERAZZI</w:t>
            </w:r>
          </w:p>
          <w:p w14:paraId="19DF6D01" w14:textId="77777777" w:rsidR="00F753FD" w:rsidRPr="00C141AB" w:rsidRDefault="00F753FD" w:rsidP="004D5768">
            <w:pPr>
              <w:tabs>
                <w:tab w:val="left" w:pos="1134"/>
              </w:tabs>
              <w:spacing w:after="0" w:line="240" w:lineRule="auto"/>
              <w:jc w:val="center"/>
              <w:rPr>
                <w:rFonts w:ascii="Times New Roman" w:eastAsia="Times New Roman" w:hAnsi="Times New Roman" w:cs="Times New Roman"/>
                <w:b/>
                <w:bCs/>
              </w:rPr>
            </w:pPr>
            <w:r w:rsidRPr="00C141AB">
              <w:rPr>
                <w:rFonts w:ascii="Times New Roman" w:eastAsia="Times New Roman" w:hAnsi="Times New Roman" w:cs="Times New Roman"/>
                <w:b/>
                <w:bCs/>
              </w:rPr>
              <w:t xml:space="preserve">Vereador </w:t>
            </w:r>
            <w:r w:rsidRPr="00043A12">
              <w:rPr>
                <w:rFonts w:ascii="Times New Roman" w:eastAsia="Times New Roman" w:hAnsi="Times New Roman" w:cs="Times New Roman"/>
                <w:b/>
                <w:bCs/>
              </w:rPr>
              <w:t>Republicanos</w:t>
            </w:r>
          </w:p>
        </w:tc>
        <w:tc>
          <w:tcPr>
            <w:tcW w:w="3354" w:type="dxa"/>
            <w:gridSpan w:val="2"/>
            <w:tcBorders>
              <w:top w:val="nil"/>
              <w:left w:val="nil"/>
              <w:bottom w:val="nil"/>
              <w:right w:val="nil"/>
            </w:tcBorders>
            <w:hideMark/>
          </w:tcPr>
          <w:p w14:paraId="2B659190" w14:textId="77777777" w:rsidR="00F753FD" w:rsidRPr="00C141AB" w:rsidRDefault="00F753FD" w:rsidP="004D5768">
            <w:pPr>
              <w:tabs>
                <w:tab w:val="left" w:pos="1134"/>
              </w:tabs>
              <w:spacing w:after="0" w:line="240" w:lineRule="auto"/>
              <w:jc w:val="center"/>
              <w:rPr>
                <w:rFonts w:ascii="Times New Roman" w:eastAsia="Times New Roman" w:hAnsi="Times New Roman" w:cs="Times New Roman"/>
                <w:b/>
                <w:bCs/>
              </w:rPr>
            </w:pPr>
            <w:r w:rsidRPr="00043A12">
              <w:rPr>
                <w:rFonts w:ascii="Times New Roman" w:eastAsia="Times New Roman" w:hAnsi="Times New Roman" w:cs="Times New Roman"/>
                <w:b/>
                <w:bCs/>
              </w:rPr>
              <w:t>TOCO BAGGIO</w:t>
            </w:r>
          </w:p>
          <w:p w14:paraId="728DFEC0" w14:textId="77777777" w:rsidR="00F753FD" w:rsidRPr="00C141AB" w:rsidRDefault="00F753FD" w:rsidP="004D5768">
            <w:pPr>
              <w:tabs>
                <w:tab w:val="left" w:pos="1134"/>
              </w:tabs>
              <w:spacing w:after="0" w:line="240" w:lineRule="auto"/>
              <w:jc w:val="center"/>
              <w:rPr>
                <w:rFonts w:ascii="Times New Roman" w:eastAsia="Times New Roman" w:hAnsi="Times New Roman" w:cs="Times New Roman"/>
                <w:b/>
                <w:bCs/>
              </w:rPr>
            </w:pPr>
            <w:r w:rsidRPr="00C141AB">
              <w:rPr>
                <w:rFonts w:ascii="Times New Roman" w:eastAsia="Times New Roman" w:hAnsi="Times New Roman" w:cs="Times New Roman"/>
                <w:b/>
                <w:bCs/>
              </w:rPr>
              <w:t>Vereador</w:t>
            </w:r>
            <w:r w:rsidRPr="00043A12">
              <w:rPr>
                <w:rFonts w:ascii="Times New Roman" w:eastAsia="Times New Roman" w:hAnsi="Times New Roman" w:cs="Times New Roman"/>
                <w:b/>
                <w:bCs/>
              </w:rPr>
              <w:t xml:space="preserve"> PSDB</w:t>
            </w:r>
          </w:p>
        </w:tc>
        <w:tc>
          <w:tcPr>
            <w:tcW w:w="3748" w:type="dxa"/>
            <w:gridSpan w:val="2"/>
            <w:tcBorders>
              <w:top w:val="nil"/>
              <w:left w:val="nil"/>
              <w:bottom w:val="nil"/>
              <w:right w:val="nil"/>
            </w:tcBorders>
            <w:hideMark/>
          </w:tcPr>
          <w:p w14:paraId="4C7309DB" w14:textId="77777777" w:rsidR="00F753FD" w:rsidRPr="00C141AB" w:rsidRDefault="00F753FD" w:rsidP="004D5768">
            <w:pPr>
              <w:tabs>
                <w:tab w:val="left" w:pos="1134"/>
              </w:tabs>
              <w:spacing w:after="0" w:line="240" w:lineRule="auto"/>
              <w:jc w:val="center"/>
              <w:rPr>
                <w:rFonts w:ascii="Times New Roman" w:eastAsia="Times New Roman" w:hAnsi="Times New Roman" w:cs="Times New Roman"/>
                <w:b/>
                <w:bCs/>
              </w:rPr>
            </w:pPr>
            <w:r w:rsidRPr="00C141AB">
              <w:rPr>
                <w:rFonts w:ascii="Times New Roman" w:eastAsia="Times New Roman" w:hAnsi="Times New Roman" w:cs="Times New Roman"/>
                <w:b/>
                <w:bCs/>
              </w:rPr>
              <w:t>WANDERLEY PAULO</w:t>
            </w:r>
          </w:p>
          <w:p w14:paraId="5E988A11" w14:textId="77777777" w:rsidR="00F753FD" w:rsidRPr="00043A12" w:rsidRDefault="00F753FD" w:rsidP="004D5768">
            <w:pPr>
              <w:tabs>
                <w:tab w:val="left" w:pos="1134"/>
              </w:tabs>
              <w:spacing w:after="0" w:line="240" w:lineRule="auto"/>
              <w:jc w:val="center"/>
              <w:rPr>
                <w:rFonts w:ascii="Times New Roman" w:eastAsia="Times New Roman" w:hAnsi="Times New Roman" w:cs="Times New Roman"/>
                <w:b/>
                <w:bCs/>
              </w:rPr>
            </w:pPr>
            <w:r w:rsidRPr="00C141AB">
              <w:rPr>
                <w:rFonts w:ascii="Times New Roman" w:eastAsia="Times New Roman" w:hAnsi="Times New Roman" w:cs="Times New Roman"/>
                <w:b/>
                <w:bCs/>
              </w:rPr>
              <w:t>Vereador PP</w:t>
            </w:r>
          </w:p>
          <w:p w14:paraId="744DE501" w14:textId="77777777" w:rsidR="00043A12" w:rsidRPr="00C141AB" w:rsidRDefault="00043A12" w:rsidP="004D5768">
            <w:pPr>
              <w:tabs>
                <w:tab w:val="left" w:pos="1134"/>
              </w:tabs>
              <w:spacing w:after="0" w:line="240" w:lineRule="auto"/>
              <w:jc w:val="center"/>
              <w:rPr>
                <w:rFonts w:ascii="Times New Roman" w:eastAsia="Times New Roman" w:hAnsi="Times New Roman" w:cs="Times New Roman"/>
                <w:b/>
                <w:bCs/>
              </w:rPr>
            </w:pPr>
          </w:p>
        </w:tc>
      </w:tr>
    </w:tbl>
    <w:p w14:paraId="30079D04" w14:textId="77777777" w:rsidR="009E34A3" w:rsidRPr="009E34A3" w:rsidRDefault="009E34A3" w:rsidP="009E34A3">
      <w:pPr>
        <w:rPr>
          <w:rFonts w:ascii="Times New Roman" w:hAnsi="Times New Roman" w:cs="Times New Roman"/>
          <w:b/>
          <w:bCs/>
        </w:rPr>
      </w:pPr>
      <w:r w:rsidRPr="009E34A3">
        <w:rPr>
          <w:rFonts w:ascii="Times New Roman" w:hAnsi="Times New Roman" w:cs="Times New Roman"/>
          <w:b/>
          <w:bCs/>
        </w:rPr>
        <w:lastRenderedPageBreak/>
        <w:t>PARECER JURÍDICO N º. 107-2025</w:t>
      </w:r>
    </w:p>
    <w:p w14:paraId="2F1F7E04" w14:textId="77777777" w:rsidR="009E34A3" w:rsidRPr="009E34A3" w:rsidRDefault="009E34A3" w:rsidP="009E34A3">
      <w:pPr>
        <w:rPr>
          <w:rFonts w:ascii="Times New Roman" w:hAnsi="Times New Roman" w:cs="Times New Roman"/>
        </w:rPr>
      </w:pPr>
    </w:p>
    <w:p w14:paraId="663237F1" w14:textId="77777777" w:rsidR="009E34A3" w:rsidRPr="009E34A3" w:rsidRDefault="009E34A3" w:rsidP="009E34A3">
      <w:pPr>
        <w:rPr>
          <w:rFonts w:ascii="Times New Roman" w:hAnsi="Times New Roman" w:cs="Times New Roman"/>
        </w:rPr>
      </w:pPr>
    </w:p>
    <w:p w14:paraId="2F99063F" w14:textId="77777777" w:rsidR="009E34A3" w:rsidRPr="009E34A3" w:rsidRDefault="009E34A3" w:rsidP="009E34A3">
      <w:pPr>
        <w:rPr>
          <w:rFonts w:ascii="Times New Roman" w:hAnsi="Times New Roman" w:cs="Times New Roman"/>
        </w:rPr>
      </w:pPr>
      <w:r w:rsidRPr="009E34A3">
        <w:rPr>
          <w:rFonts w:ascii="Times New Roman" w:hAnsi="Times New Roman" w:cs="Times New Roman" w:hint="eastAsia"/>
        </w:rPr>
        <w:t xml:space="preserve"> NOTA INICIAL  </w:t>
      </w:r>
    </w:p>
    <w:p w14:paraId="1C9175BB" w14:textId="77777777" w:rsidR="009E34A3" w:rsidRPr="009E34A3" w:rsidRDefault="009E34A3" w:rsidP="009E34A3">
      <w:pPr>
        <w:rPr>
          <w:rFonts w:ascii="Times New Roman" w:hAnsi="Times New Roman" w:cs="Times New Roman" w:hint="eastAsia"/>
        </w:rPr>
      </w:pPr>
    </w:p>
    <w:p w14:paraId="135E4E6B" w14:textId="77777777" w:rsidR="009E34A3" w:rsidRPr="009E34A3" w:rsidRDefault="009E34A3" w:rsidP="009E34A3">
      <w:pPr>
        <w:rPr>
          <w:rFonts w:ascii="Times New Roman" w:hAnsi="Times New Roman" w:cs="Times New Roman"/>
          <w:i/>
          <w:iCs/>
        </w:rPr>
      </w:pPr>
      <w:r w:rsidRPr="009E34A3">
        <w:rPr>
          <w:rFonts w:ascii="Times New Roman" w:hAnsi="Times New Roman" w:cs="Times New Roman" w:hint="eastAsia"/>
          <w:i/>
          <w:iCs/>
        </w:rPr>
        <w:t xml:space="preserve">Ressalta-se que o </w:t>
      </w:r>
      <w:r w:rsidRPr="009E34A3">
        <w:rPr>
          <w:rFonts w:ascii="Times New Roman" w:hAnsi="Times New Roman" w:cs="Times New Roman" w:hint="eastAsia"/>
          <w:i/>
          <w:iCs/>
          <w:u w:val="single"/>
        </w:rPr>
        <w:t>parecer jurídico</w:t>
      </w:r>
      <w:r w:rsidRPr="009E34A3">
        <w:rPr>
          <w:rFonts w:ascii="Times New Roman" w:hAnsi="Times New Roman" w:cs="Times New Roman" w:hint="eastAsia"/>
          <w:i/>
          <w:iCs/>
        </w:rPr>
        <w:t xml:space="preserve"> possui </w:t>
      </w:r>
      <w:r w:rsidRPr="009E34A3">
        <w:rPr>
          <w:rFonts w:ascii="Times New Roman" w:hAnsi="Times New Roman" w:cs="Times New Roman" w:hint="eastAsia"/>
          <w:i/>
          <w:iCs/>
          <w:u w:val="single"/>
        </w:rPr>
        <w:t>caráter opinativo</w:t>
      </w:r>
      <w:r w:rsidRPr="009E34A3">
        <w:rPr>
          <w:rFonts w:ascii="Times New Roman" w:hAnsi="Times New Roman" w:cs="Times New Roman" w:hint="eastAsia"/>
          <w:i/>
          <w:iCs/>
        </w:rPr>
        <w:t xml:space="preserve">, </w:t>
      </w:r>
      <w:r w:rsidRPr="009E34A3">
        <w:rPr>
          <w:rFonts w:ascii="Times New Roman" w:hAnsi="Times New Roman" w:cs="Times New Roman" w:hint="eastAsia"/>
          <w:i/>
          <w:iCs/>
          <w:u w:val="single"/>
        </w:rPr>
        <w:t>não sendo vinculativo nem impositivo</w:t>
      </w:r>
      <w:r w:rsidRPr="009E34A3">
        <w:rPr>
          <w:rFonts w:ascii="Times New Roman" w:hAnsi="Times New Roman" w:cs="Times New Roman" w:hint="eastAsia"/>
          <w:i/>
          <w:iCs/>
        </w:rPr>
        <w:t xml:space="preserve"> à autoridade que o solicita. Assim, </w:t>
      </w:r>
      <w:r w:rsidRPr="009E34A3">
        <w:rPr>
          <w:rFonts w:ascii="Times New Roman" w:hAnsi="Times New Roman" w:cs="Times New Roman" w:hint="eastAsia"/>
          <w:i/>
          <w:iCs/>
          <w:u w:val="single"/>
        </w:rPr>
        <w:t>a decisão final cabe exclusivamente à autoridade competente</w:t>
      </w:r>
      <w:r w:rsidRPr="009E34A3">
        <w:rPr>
          <w:rFonts w:ascii="Times New Roman" w:hAnsi="Times New Roman" w:cs="Times New Roman" w:hint="eastAsia"/>
          <w:i/>
          <w:iCs/>
        </w:rPr>
        <w:t xml:space="preserve">, </w:t>
      </w:r>
      <w:r w:rsidRPr="009E34A3">
        <w:rPr>
          <w:rFonts w:ascii="Times New Roman" w:hAnsi="Times New Roman" w:cs="Times New Roman" w:hint="eastAsia"/>
          <w:i/>
          <w:iCs/>
          <w:u w:val="single"/>
        </w:rPr>
        <w:t>que pode adotar ou não</w:t>
      </w:r>
      <w:r w:rsidRPr="009E34A3">
        <w:rPr>
          <w:rFonts w:ascii="Times New Roman" w:hAnsi="Times New Roman" w:cs="Times New Roman" w:hint="eastAsia"/>
          <w:i/>
          <w:iCs/>
        </w:rPr>
        <w:t xml:space="preserve"> </w:t>
      </w:r>
      <w:r w:rsidRPr="009E34A3">
        <w:rPr>
          <w:rFonts w:ascii="Times New Roman" w:hAnsi="Times New Roman" w:cs="Times New Roman" w:hint="eastAsia"/>
          <w:i/>
          <w:iCs/>
          <w:u w:val="single"/>
        </w:rPr>
        <w:t>as orientações indicadas no parecer</w:t>
      </w:r>
      <w:r w:rsidRPr="009E34A3">
        <w:rPr>
          <w:rFonts w:ascii="Times New Roman" w:hAnsi="Times New Roman" w:cs="Times New Roman" w:hint="eastAsia"/>
          <w:i/>
          <w:iCs/>
        </w:rPr>
        <w:t>, conforme seu juízo de conveniência e oportunidade, respeitados os limites da legislação aplicável.</w:t>
      </w:r>
    </w:p>
    <w:p w14:paraId="23F31D4A" w14:textId="77777777" w:rsidR="009E34A3" w:rsidRPr="009E34A3" w:rsidRDefault="009E34A3" w:rsidP="009E34A3">
      <w:pPr>
        <w:rPr>
          <w:rFonts w:ascii="Times New Roman" w:hAnsi="Times New Roman" w:cs="Times New Roman" w:hint="eastAsia"/>
          <w:i/>
          <w:iCs/>
        </w:rPr>
      </w:pPr>
    </w:p>
    <w:p w14:paraId="40B75F1F" w14:textId="77777777" w:rsidR="009E34A3" w:rsidRPr="009E34A3" w:rsidRDefault="009E34A3" w:rsidP="009E34A3">
      <w:pPr>
        <w:rPr>
          <w:rFonts w:ascii="Times New Roman" w:hAnsi="Times New Roman" w:cs="Times New Roman"/>
          <w:b/>
          <w:bCs/>
        </w:rPr>
      </w:pPr>
    </w:p>
    <w:p w14:paraId="55C90DCA" w14:textId="77777777" w:rsidR="009E34A3" w:rsidRPr="009E34A3" w:rsidRDefault="009E34A3" w:rsidP="009E34A3">
      <w:pPr>
        <w:rPr>
          <w:rFonts w:ascii="Times New Roman" w:hAnsi="Times New Roman" w:cs="Times New Roman"/>
        </w:rPr>
      </w:pPr>
      <w:r w:rsidRPr="009E34A3">
        <w:rPr>
          <w:rFonts w:ascii="Times New Roman" w:hAnsi="Times New Roman" w:cs="Times New Roman"/>
          <w:b/>
          <w:bCs/>
        </w:rPr>
        <w:t>Assunto:</w:t>
      </w:r>
      <w:r w:rsidRPr="009E34A3">
        <w:rPr>
          <w:rFonts w:ascii="Times New Roman" w:hAnsi="Times New Roman" w:cs="Times New Roman"/>
        </w:rPr>
        <w:t xml:space="preserve"> Análise Jurídica do Projeto de Lei Legislativo nº 93/2025 – “</w:t>
      </w:r>
      <w:proofErr w:type="gramStart"/>
      <w:r w:rsidRPr="009E34A3">
        <w:rPr>
          <w:rFonts w:ascii="Times New Roman" w:hAnsi="Times New Roman" w:cs="Times New Roman"/>
        </w:rPr>
        <w:t>Junho</w:t>
      </w:r>
      <w:proofErr w:type="gramEnd"/>
      <w:r w:rsidRPr="009E34A3">
        <w:rPr>
          <w:rFonts w:ascii="Times New Roman" w:hAnsi="Times New Roman" w:cs="Times New Roman"/>
        </w:rPr>
        <w:t xml:space="preserve"> Preto”</w:t>
      </w:r>
    </w:p>
    <w:p w14:paraId="1D22DCF2" w14:textId="77777777" w:rsidR="009E34A3" w:rsidRPr="009E34A3" w:rsidRDefault="009E34A3" w:rsidP="009E34A3">
      <w:pPr>
        <w:rPr>
          <w:rFonts w:ascii="Times New Roman" w:hAnsi="Times New Roman" w:cs="Times New Roman"/>
        </w:rPr>
      </w:pPr>
      <w:r w:rsidRPr="009E34A3">
        <w:rPr>
          <w:rFonts w:ascii="Times New Roman" w:hAnsi="Times New Roman" w:cs="Times New Roman"/>
          <w:b/>
          <w:bCs/>
        </w:rPr>
        <w:t>Autoria:</w:t>
      </w:r>
      <w:r w:rsidRPr="009E34A3">
        <w:rPr>
          <w:rFonts w:ascii="Times New Roman" w:hAnsi="Times New Roman" w:cs="Times New Roman"/>
        </w:rPr>
        <w:t xml:space="preserve">  Vereador Brendo Braga e demais subscritores</w:t>
      </w:r>
    </w:p>
    <w:p w14:paraId="5D82EC3B" w14:textId="77777777" w:rsidR="009E34A3" w:rsidRPr="009E34A3" w:rsidRDefault="009E34A3" w:rsidP="009E34A3">
      <w:pPr>
        <w:rPr>
          <w:rFonts w:ascii="Times New Roman" w:hAnsi="Times New Roman" w:cs="Times New Roman"/>
        </w:rPr>
      </w:pPr>
      <w:r w:rsidRPr="009E34A3">
        <w:rPr>
          <w:rFonts w:ascii="Times New Roman" w:hAnsi="Times New Roman" w:cs="Times New Roman"/>
          <w:b/>
          <w:bCs/>
        </w:rPr>
        <w:t>Data:</w:t>
      </w:r>
      <w:r w:rsidRPr="009E34A3">
        <w:rPr>
          <w:rFonts w:ascii="Times New Roman" w:hAnsi="Times New Roman" w:cs="Times New Roman"/>
        </w:rPr>
        <w:t xml:space="preserve"> 29 de maio de 2025</w:t>
      </w:r>
    </w:p>
    <w:p w14:paraId="02AD75BE" w14:textId="77777777" w:rsidR="009E34A3" w:rsidRPr="009E34A3" w:rsidRDefault="009E34A3" w:rsidP="009E34A3">
      <w:pPr>
        <w:rPr>
          <w:rFonts w:ascii="Times New Roman" w:hAnsi="Times New Roman" w:cs="Times New Roman"/>
          <w:b/>
          <w:bCs/>
        </w:rPr>
      </w:pPr>
    </w:p>
    <w:p w14:paraId="538AB97D" w14:textId="77777777" w:rsidR="009E34A3" w:rsidRPr="009E34A3" w:rsidRDefault="009E34A3" w:rsidP="009E34A3">
      <w:pPr>
        <w:rPr>
          <w:rFonts w:ascii="Times New Roman" w:hAnsi="Times New Roman" w:cs="Times New Roman"/>
          <w:b/>
          <w:bCs/>
        </w:rPr>
      </w:pPr>
      <w:r w:rsidRPr="009E34A3">
        <w:rPr>
          <w:rFonts w:ascii="Times New Roman" w:hAnsi="Times New Roman" w:cs="Times New Roman"/>
          <w:b/>
          <w:bCs/>
        </w:rPr>
        <w:t>I – RELATÓRIO</w:t>
      </w:r>
    </w:p>
    <w:p w14:paraId="0BFAC47C" w14:textId="77777777" w:rsidR="009E34A3" w:rsidRPr="009E34A3" w:rsidRDefault="009E34A3" w:rsidP="009E34A3">
      <w:pPr>
        <w:rPr>
          <w:rFonts w:ascii="Times New Roman" w:hAnsi="Times New Roman" w:cs="Times New Roman"/>
        </w:rPr>
      </w:pPr>
    </w:p>
    <w:p w14:paraId="2E508BE2" w14:textId="77777777" w:rsidR="009E34A3" w:rsidRPr="009E34A3" w:rsidRDefault="009E34A3" w:rsidP="009E34A3">
      <w:pPr>
        <w:rPr>
          <w:rFonts w:ascii="Times New Roman" w:hAnsi="Times New Roman" w:cs="Times New Roman"/>
        </w:rPr>
      </w:pPr>
      <w:r w:rsidRPr="009E34A3">
        <w:rPr>
          <w:rFonts w:ascii="Times New Roman" w:hAnsi="Times New Roman" w:cs="Times New Roman"/>
        </w:rPr>
        <w:t xml:space="preserve">Aportou a esta Assessoria Jurídica o Projeto de Lei Legislativo nº 93/2025, apresentado pelos vereadores Brendo Braga e subscrito pelos demais parlamentares, </w:t>
      </w:r>
      <w:r w:rsidRPr="009E34A3">
        <w:rPr>
          <w:rFonts w:ascii="Times New Roman" w:hAnsi="Times New Roman" w:cs="Times New Roman"/>
          <w:b/>
          <w:bCs/>
        </w:rPr>
        <w:t>com o objetivo de instituir e incluir no Calendário Oficial de Datas e Eventos do Município de Sorriso/MT o “</w:t>
      </w:r>
      <w:proofErr w:type="gramStart"/>
      <w:r w:rsidRPr="009E34A3">
        <w:rPr>
          <w:rFonts w:ascii="Times New Roman" w:hAnsi="Times New Roman" w:cs="Times New Roman"/>
          <w:b/>
          <w:bCs/>
        </w:rPr>
        <w:t>Junho</w:t>
      </w:r>
      <w:proofErr w:type="gramEnd"/>
      <w:r w:rsidRPr="009E34A3">
        <w:rPr>
          <w:rFonts w:ascii="Times New Roman" w:hAnsi="Times New Roman" w:cs="Times New Roman"/>
          <w:b/>
          <w:bCs/>
        </w:rPr>
        <w:t xml:space="preserve"> Preto”</w:t>
      </w:r>
      <w:r w:rsidRPr="009E34A3">
        <w:rPr>
          <w:rFonts w:ascii="Times New Roman" w:hAnsi="Times New Roman" w:cs="Times New Roman"/>
        </w:rPr>
        <w:t xml:space="preserve"> – mês dedicado à conscientização sobre o câncer de pele (melanoma).</w:t>
      </w:r>
    </w:p>
    <w:p w14:paraId="631337D7" w14:textId="77777777" w:rsidR="009E34A3" w:rsidRPr="009E34A3" w:rsidRDefault="009E34A3" w:rsidP="009E34A3">
      <w:pPr>
        <w:rPr>
          <w:rFonts w:ascii="Times New Roman" w:hAnsi="Times New Roman" w:cs="Times New Roman"/>
          <w:b/>
          <w:bCs/>
        </w:rPr>
      </w:pPr>
    </w:p>
    <w:p w14:paraId="73520BAB" w14:textId="77777777" w:rsidR="009E34A3" w:rsidRPr="009E34A3" w:rsidRDefault="009E34A3" w:rsidP="009E34A3">
      <w:pPr>
        <w:rPr>
          <w:rFonts w:ascii="Times New Roman" w:hAnsi="Times New Roman" w:cs="Times New Roman"/>
          <w:b/>
          <w:bCs/>
        </w:rPr>
      </w:pPr>
      <w:r w:rsidRPr="009E34A3">
        <w:rPr>
          <w:rFonts w:ascii="Times New Roman" w:hAnsi="Times New Roman" w:cs="Times New Roman"/>
          <w:b/>
          <w:bCs/>
        </w:rPr>
        <w:t>II – FUNDAMENTAÇÃO JURÍDICA</w:t>
      </w:r>
    </w:p>
    <w:p w14:paraId="2D9693C9" w14:textId="77777777" w:rsidR="009E34A3" w:rsidRPr="009E34A3" w:rsidRDefault="009E34A3" w:rsidP="009E34A3">
      <w:pPr>
        <w:rPr>
          <w:rFonts w:ascii="Times New Roman" w:hAnsi="Times New Roman" w:cs="Times New Roman"/>
          <w:b/>
          <w:bCs/>
        </w:rPr>
      </w:pPr>
    </w:p>
    <w:p w14:paraId="04B058D2" w14:textId="77777777" w:rsidR="009E34A3" w:rsidRPr="009E34A3" w:rsidRDefault="009E34A3" w:rsidP="009E34A3">
      <w:pPr>
        <w:rPr>
          <w:rFonts w:ascii="Times New Roman" w:hAnsi="Times New Roman" w:cs="Times New Roman"/>
          <w:b/>
          <w:bCs/>
        </w:rPr>
      </w:pPr>
      <w:r w:rsidRPr="009E34A3">
        <w:rPr>
          <w:rFonts w:ascii="Times New Roman" w:hAnsi="Times New Roman" w:cs="Times New Roman"/>
          <w:b/>
          <w:bCs/>
        </w:rPr>
        <w:t>a) Competência Legislativa</w:t>
      </w:r>
    </w:p>
    <w:p w14:paraId="7C4C18BF" w14:textId="77777777" w:rsidR="009E34A3" w:rsidRPr="009E34A3" w:rsidRDefault="009E34A3" w:rsidP="009E34A3">
      <w:pPr>
        <w:rPr>
          <w:rFonts w:ascii="Times New Roman" w:hAnsi="Times New Roman" w:cs="Times New Roman"/>
        </w:rPr>
      </w:pPr>
    </w:p>
    <w:p w14:paraId="0E5E5AE4" w14:textId="77777777" w:rsidR="009E34A3" w:rsidRPr="009E34A3" w:rsidRDefault="009E34A3" w:rsidP="009E34A3">
      <w:pPr>
        <w:rPr>
          <w:rFonts w:ascii="Times New Roman" w:hAnsi="Times New Roman" w:cs="Times New Roman"/>
        </w:rPr>
      </w:pPr>
      <w:r w:rsidRPr="009E34A3">
        <w:rPr>
          <w:rFonts w:ascii="Times New Roman" w:hAnsi="Times New Roman" w:cs="Times New Roman"/>
        </w:rPr>
        <w:t xml:space="preserve">A Constituição Federal, em seu art. 30, inciso I, atribui aos municípios a competência para legislar sobre assuntos de interesse local. </w:t>
      </w:r>
    </w:p>
    <w:p w14:paraId="54D187E9" w14:textId="77777777" w:rsidR="009E34A3" w:rsidRPr="009E34A3" w:rsidRDefault="009E34A3" w:rsidP="009E34A3">
      <w:pPr>
        <w:rPr>
          <w:rFonts w:ascii="Times New Roman" w:hAnsi="Times New Roman" w:cs="Times New Roman"/>
        </w:rPr>
      </w:pPr>
    </w:p>
    <w:p w14:paraId="0557E07F" w14:textId="77777777" w:rsidR="009E34A3" w:rsidRPr="009E34A3" w:rsidRDefault="009E34A3" w:rsidP="009E34A3">
      <w:pPr>
        <w:rPr>
          <w:rFonts w:ascii="Times New Roman" w:hAnsi="Times New Roman" w:cs="Times New Roman"/>
          <w:i/>
          <w:iCs/>
        </w:rPr>
      </w:pPr>
      <w:r w:rsidRPr="009E34A3">
        <w:rPr>
          <w:rFonts w:ascii="Times New Roman" w:hAnsi="Times New Roman" w:cs="Times New Roman"/>
          <w:b/>
          <w:bCs/>
          <w:i/>
          <w:iCs/>
        </w:rPr>
        <w:t>Art. 30</w:t>
      </w:r>
      <w:r w:rsidRPr="009E34A3">
        <w:rPr>
          <w:rFonts w:ascii="Times New Roman" w:hAnsi="Times New Roman" w:cs="Times New Roman"/>
          <w:i/>
          <w:iCs/>
        </w:rPr>
        <w:t xml:space="preserve">. Compete aos Municípios: </w:t>
      </w:r>
    </w:p>
    <w:p w14:paraId="174C1C5D" w14:textId="77777777" w:rsidR="009E34A3" w:rsidRPr="009E34A3" w:rsidRDefault="009E34A3" w:rsidP="009E34A3">
      <w:pPr>
        <w:rPr>
          <w:rFonts w:ascii="Times New Roman" w:hAnsi="Times New Roman" w:cs="Times New Roman"/>
        </w:rPr>
      </w:pPr>
      <w:r w:rsidRPr="009E34A3">
        <w:rPr>
          <w:rFonts w:ascii="Times New Roman" w:hAnsi="Times New Roman" w:cs="Times New Roman"/>
          <w:b/>
          <w:bCs/>
          <w:i/>
          <w:iCs/>
        </w:rPr>
        <w:lastRenderedPageBreak/>
        <w:t xml:space="preserve">I </w:t>
      </w:r>
      <w:r w:rsidRPr="009E34A3">
        <w:rPr>
          <w:rFonts w:ascii="Times New Roman" w:hAnsi="Times New Roman" w:cs="Times New Roman"/>
          <w:i/>
          <w:iCs/>
        </w:rPr>
        <w:t xml:space="preserve">- </w:t>
      </w:r>
      <w:proofErr w:type="gramStart"/>
      <w:r w:rsidRPr="009E34A3">
        <w:rPr>
          <w:rFonts w:ascii="Times New Roman" w:hAnsi="Times New Roman" w:cs="Times New Roman"/>
          <w:i/>
          <w:iCs/>
        </w:rPr>
        <w:t>legislar</w:t>
      </w:r>
      <w:proofErr w:type="gramEnd"/>
      <w:r w:rsidRPr="009E34A3">
        <w:rPr>
          <w:rFonts w:ascii="Times New Roman" w:hAnsi="Times New Roman" w:cs="Times New Roman"/>
          <w:i/>
          <w:iCs/>
        </w:rPr>
        <w:t xml:space="preserve"> sobre assuntos de interesse local;</w:t>
      </w:r>
    </w:p>
    <w:p w14:paraId="5DE8E66A" w14:textId="77777777" w:rsidR="009E34A3" w:rsidRPr="009E34A3" w:rsidRDefault="009E34A3" w:rsidP="009E34A3">
      <w:pPr>
        <w:rPr>
          <w:rFonts w:ascii="Times New Roman" w:hAnsi="Times New Roman" w:cs="Times New Roman"/>
        </w:rPr>
      </w:pPr>
    </w:p>
    <w:p w14:paraId="4ADC470D" w14:textId="77777777" w:rsidR="009E34A3" w:rsidRPr="009E34A3" w:rsidRDefault="009E34A3" w:rsidP="009E34A3">
      <w:pPr>
        <w:rPr>
          <w:rFonts w:ascii="Times New Roman" w:hAnsi="Times New Roman" w:cs="Times New Roman"/>
        </w:rPr>
      </w:pPr>
      <w:r w:rsidRPr="009E34A3">
        <w:rPr>
          <w:rFonts w:ascii="Times New Roman" w:hAnsi="Times New Roman" w:cs="Times New Roman"/>
        </w:rPr>
        <w:t>Ademais, o artigo 8º da Lei Orgânica do Município de Sorriso reafirma essa prerrogativa, conferindo à Câmara Municipal competência para a edição de normas voltadas à gestão municipal.</w:t>
      </w:r>
    </w:p>
    <w:p w14:paraId="7F9E8FB1" w14:textId="77777777" w:rsidR="009E34A3" w:rsidRPr="009E34A3" w:rsidRDefault="009E34A3" w:rsidP="009E34A3">
      <w:pPr>
        <w:rPr>
          <w:rFonts w:ascii="Times New Roman" w:hAnsi="Times New Roman" w:cs="Times New Roman"/>
        </w:rPr>
      </w:pPr>
    </w:p>
    <w:p w14:paraId="00FB6E91" w14:textId="77777777" w:rsidR="009E34A3" w:rsidRPr="009E34A3" w:rsidRDefault="009E34A3" w:rsidP="009E34A3">
      <w:pPr>
        <w:rPr>
          <w:rFonts w:ascii="Times New Roman" w:hAnsi="Times New Roman" w:cs="Times New Roman"/>
          <w:i/>
          <w:iCs/>
        </w:rPr>
      </w:pPr>
      <w:r w:rsidRPr="009E34A3">
        <w:rPr>
          <w:rFonts w:ascii="Times New Roman" w:hAnsi="Times New Roman" w:cs="Times New Roman"/>
          <w:b/>
          <w:bCs/>
          <w:i/>
          <w:iCs/>
        </w:rPr>
        <w:t>Art. 8º</w:t>
      </w:r>
      <w:r w:rsidRPr="009E34A3">
        <w:rPr>
          <w:rFonts w:ascii="Times New Roman" w:hAnsi="Times New Roman" w:cs="Times New Roman"/>
          <w:i/>
          <w:iCs/>
        </w:rPr>
        <w:t xml:space="preserve"> </w:t>
      </w:r>
      <w:r w:rsidRPr="009E34A3">
        <w:rPr>
          <w:rFonts w:ascii="Times New Roman" w:hAnsi="Times New Roman" w:cs="Times New Roman"/>
          <w:i/>
          <w:iCs/>
          <w:u w:val="single"/>
        </w:rPr>
        <w:t>Compete ao Município</w:t>
      </w:r>
      <w:r w:rsidRPr="009E34A3">
        <w:rPr>
          <w:rFonts w:ascii="Times New Roman" w:hAnsi="Times New Roman" w:cs="Times New Roman"/>
          <w:i/>
          <w:iCs/>
        </w:rPr>
        <w:t>:</w:t>
      </w:r>
    </w:p>
    <w:p w14:paraId="48CD6E7E" w14:textId="77777777" w:rsidR="009E34A3" w:rsidRPr="009E34A3" w:rsidRDefault="009E34A3" w:rsidP="009E34A3">
      <w:pPr>
        <w:rPr>
          <w:rFonts w:ascii="Times New Roman" w:hAnsi="Times New Roman" w:cs="Times New Roman"/>
        </w:rPr>
      </w:pPr>
      <w:r w:rsidRPr="009E34A3">
        <w:rPr>
          <w:rFonts w:ascii="Times New Roman" w:hAnsi="Times New Roman" w:cs="Times New Roman"/>
          <w:b/>
          <w:bCs/>
          <w:i/>
          <w:iCs/>
        </w:rPr>
        <w:t>I -</w:t>
      </w:r>
      <w:r w:rsidRPr="009E34A3">
        <w:rPr>
          <w:rFonts w:ascii="Times New Roman" w:hAnsi="Times New Roman" w:cs="Times New Roman"/>
          <w:i/>
          <w:iCs/>
        </w:rPr>
        <w:t xml:space="preserve"> </w:t>
      </w:r>
      <w:proofErr w:type="gramStart"/>
      <w:r w:rsidRPr="009E34A3">
        <w:rPr>
          <w:rFonts w:ascii="Times New Roman" w:hAnsi="Times New Roman" w:cs="Times New Roman"/>
          <w:i/>
          <w:iCs/>
        </w:rPr>
        <w:t>legislar</w:t>
      </w:r>
      <w:proofErr w:type="gramEnd"/>
      <w:r w:rsidRPr="009E34A3">
        <w:rPr>
          <w:rFonts w:ascii="Times New Roman" w:hAnsi="Times New Roman" w:cs="Times New Roman"/>
          <w:i/>
          <w:iCs/>
        </w:rPr>
        <w:t xml:space="preserve"> sobre assuntos de interesse local;</w:t>
      </w:r>
    </w:p>
    <w:p w14:paraId="0C14ABFF" w14:textId="77777777" w:rsidR="009E34A3" w:rsidRPr="009E34A3" w:rsidRDefault="009E34A3" w:rsidP="009E34A3">
      <w:pPr>
        <w:rPr>
          <w:rFonts w:ascii="Times New Roman" w:hAnsi="Times New Roman" w:cs="Times New Roman"/>
        </w:rPr>
      </w:pPr>
    </w:p>
    <w:p w14:paraId="10171AE0" w14:textId="77777777" w:rsidR="009E34A3" w:rsidRPr="009E34A3" w:rsidRDefault="009E34A3" w:rsidP="009E34A3">
      <w:pPr>
        <w:rPr>
          <w:rFonts w:ascii="Times New Roman" w:hAnsi="Times New Roman" w:cs="Times New Roman"/>
        </w:rPr>
      </w:pPr>
      <w:r w:rsidRPr="009E34A3">
        <w:rPr>
          <w:rFonts w:ascii="Times New Roman" w:hAnsi="Times New Roman" w:cs="Times New Roman"/>
        </w:rPr>
        <w:t xml:space="preserve">Adicionalmente, a matéria versa sobre </w:t>
      </w:r>
      <w:r w:rsidRPr="009E34A3">
        <w:rPr>
          <w:rFonts w:ascii="Times New Roman" w:hAnsi="Times New Roman" w:cs="Times New Roman"/>
          <w:b/>
          <w:bCs/>
        </w:rPr>
        <w:t>prevenção à saúde</w:t>
      </w:r>
      <w:r w:rsidRPr="009E34A3">
        <w:rPr>
          <w:rFonts w:ascii="Times New Roman" w:hAnsi="Times New Roman" w:cs="Times New Roman"/>
        </w:rPr>
        <w:t xml:space="preserve">, cuja competência legislativa é </w:t>
      </w:r>
      <w:r w:rsidRPr="009E34A3">
        <w:rPr>
          <w:rFonts w:ascii="Times New Roman" w:hAnsi="Times New Roman" w:cs="Times New Roman"/>
          <w:b/>
          <w:bCs/>
        </w:rPr>
        <w:t>concorrente</w:t>
      </w:r>
      <w:r w:rsidRPr="009E34A3">
        <w:rPr>
          <w:rFonts w:ascii="Times New Roman" w:hAnsi="Times New Roman" w:cs="Times New Roman"/>
        </w:rPr>
        <w:t xml:space="preserve"> entre a União, os Estados e os Municípios, nos termos do art. 24, inciso XII, da CF/88.</w:t>
      </w:r>
    </w:p>
    <w:p w14:paraId="616EB08E" w14:textId="77777777" w:rsidR="009E34A3" w:rsidRPr="009E34A3" w:rsidRDefault="009E34A3" w:rsidP="009E34A3">
      <w:pPr>
        <w:rPr>
          <w:rFonts w:ascii="Times New Roman" w:hAnsi="Times New Roman" w:cs="Times New Roman"/>
        </w:rPr>
      </w:pPr>
    </w:p>
    <w:p w14:paraId="6E7825BA" w14:textId="77777777" w:rsidR="009E34A3" w:rsidRPr="009E34A3" w:rsidRDefault="009E34A3" w:rsidP="009E34A3">
      <w:pPr>
        <w:rPr>
          <w:rFonts w:ascii="Times New Roman" w:hAnsi="Times New Roman" w:cs="Times New Roman"/>
          <w:i/>
          <w:iCs/>
        </w:rPr>
      </w:pPr>
      <w:r w:rsidRPr="009E34A3">
        <w:rPr>
          <w:rFonts w:ascii="Times New Roman" w:hAnsi="Times New Roman" w:cs="Times New Roman"/>
          <w:b/>
          <w:bCs/>
        </w:rPr>
        <w:t>A</w:t>
      </w:r>
      <w:r w:rsidRPr="009E34A3">
        <w:rPr>
          <w:rFonts w:ascii="Times New Roman" w:hAnsi="Times New Roman" w:cs="Times New Roman"/>
          <w:b/>
          <w:bCs/>
          <w:i/>
          <w:iCs/>
        </w:rPr>
        <w:t>rt. 24.</w:t>
      </w:r>
      <w:r w:rsidRPr="009E34A3">
        <w:rPr>
          <w:rFonts w:ascii="Times New Roman" w:hAnsi="Times New Roman" w:cs="Times New Roman"/>
          <w:i/>
          <w:iCs/>
        </w:rPr>
        <w:t xml:space="preserve"> Compete à União, aos Estados e ao Distrito Federal legislar concorrentemente sobre:</w:t>
      </w:r>
    </w:p>
    <w:p w14:paraId="124C513A" w14:textId="77777777" w:rsidR="009E34A3" w:rsidRPr="009E34A3" w:rsidRDefault="009E34A3" w:rsidP="009E34A3">
      <w:pPr>
        <w:rPr>
          <w:rFonts w:ascii="Times New Roman" w:hAnsi="Times New Roman" w:cs="Times New Roman"/>
          <w:i/>
          <w:iCs/>
        </w:rPr>
      </w:pPr>
    </w:p>
    <w:p w14:paraId="14D4CCE7" w14:textId="77777777" w:rsidR="009E34A3" w:rsidRPr="009E34A3" w:rsidRDefault="009E34A3" w:rsidP="009E34A3">
      <w:pPr>
        <w:rPr>
          <w:rFonts w:ascii="Times New Roman" w:hAnsi="Times New Roman" w:cs="Times New Roman"/>
          <w:i/>
          <w:iCs/>
        </w:rPr>
      </w:pPr>
      <w:r w:rsidRPr="009E34A3">
        <w:rPr>
          <w:rFonts w:ascii="Times New Roman" w:hAnsi="Times New Roman" w:cs="Times New Roman"/>
          <w:i/>
          <w:iCs/>
        </w:rPr>
        <w:t>(...)</w:t>
      </w:r>
    </w:p>
    <w:p w14:paraId="42C5818D" w14:textId="77777777" w:rsidR="009E34A3" w:rsidRPr="009E34A3" w:rsidRDefault="009E34A3" w:rsidP="009E34A3">
      <w:pPr>
        <w:rPr>
          <w:rFonts w:ascii="Times New Roman" w:hAnsi="Times New Roman" w:cs="Times New Roman"/>
          <w:i/>
          <w:iCs/>
        </w:rPr>
      </w:pPr>
    </w:p>
    <w:p w14:paraId="2E07CA93" w14:textId="77777777" w:rsidR="009E34A3" w:rsidRPr="009E34A3" w:rsidRDefault="009E34A3" w:rsidP="009E34A3">
      <w:pPr>
        <w:rPr>
          <w:rFonts w:ascii="Times New Roman" w:hAnsi="Times New Roman" w:cs="Times New Roman"/>
          <w:i/>
          <w:iCs/>
        </w:rPr>
      </w:pPr>
      <w:r w:rsidRPr="009E34A3">
        <w:rPr>
          <w:rFonts w:ascii="Times New Roman" w:hAnsi="Times New Roman" w:cs="Times New Roman"/>
          <w:b/>
          <w:bCs/>
          <w:i/>
          <w:iCs/>
        </w:rPr>
        <w:t>XII</w:t>
      </w:r>
      <w:r w:rsidRPr="009E34A3">
        <w:rPr>
          <w:rFonts w:ascii="Times New Roman" w:hAnsi="Times New Roman" w:cs="Times New Roman"/>
          <w:i/>
          <w:iCs/>
        </w:rPr>
        <w:t xml:space="preserve"> - previdência social, proteção e defesa da saúde</w:t>
      </w:r>
    </w:p>
    <w:p w14:paraId="7BF346C2" w14:textId="77777777" w:rsidR="009E34A3" w:rsidRPr="009E34A3" w:rsidRDefault="009E34A3" w:rsidP="009E34A3">
      <w:pPr>
        <w:rPr>
          <w:rFonts w:ascii="Times New Roman" w:hAnsi="Times New Roman" w:cs="Times New Roman"/>
          <w:i/>
          <w:iCs/>
        </w:rPr>
      </w:pPr>
    </w:p>
    <w:p w14:paraId="3EEE8D1E" w14:textId="77777777" w:rsidR="009E34A3" w:rsidRPr="009E34A3" w:rsidRDefault="009E34A3" w:rsidP="009E34A3">
      <w:pPr>
        <w:rPr>
          <w:rFonts w:ascii="Times New Roman" w:hAnsi="Times New Roman" w:cs="Times New Roman"/>
        </w:rPr>
      </w:pPr>
    </w:p>
    <w:p w14:paraId="60A88F7D" w14:textId="77777777" w:rsidR="009E34A3" w:rsidRPr="009E34A3" w:rsidRDefault="009E34A3" w:rsidP="009E34A3">
      <w:pPr>
        <w:rPr>
          <w:rFonts w:ascii="Times New Roman" w:hAnsi="Times New Roman" w:cs="Times New Roman"/>
        </w:rPr>
      </w:pPr>
      <w:r w:rsidRPr="009E34A3">
        <w:rPr>
          <w:rFonts w:ascii="Times New Roman" w:hAnsi="Times New Roman" w:cs="Times New Roman"/>
        </w:rPr>
        <w:t>O projeto, portanto, respeita a repartição constitucional de competências.</w:t>
      </w:r>
    </w:p>
    <w:p w14:paraId="3D959536" w14:textId="77777777" w:rsidR="009E34A3" w:rsidRPr="009E34A3" w:rsidRDefault="009E34A3" w:rsidP="009E34A3">
      <w:pPr>
        <w:rPr>
          <w:rFonts w:ascii="Times New Roman" w:hAnsi="Times New Roman" w:cs="Times New Roman"/>
          <w:b/>
          <w:bCs/>
        </w:rPr>
      </w:pPr>
    </w:p>
    <w:p w14:paraId="2E8A1A8D" w14:textId="77777777" w:rsidR="009E34A3" w:rsidRPr="009E34A3" w:rsidRDefault="009E34A3" w:rsidP="009E34A3">
      <w:pPr>
        <w:rPr>
          <w:rFonts w:ascii="Times New Roman" w:hAnsi="Times New Roman" w:cs="Times New Roman"/>
          <w:b/>
          <w:bCs/>
        </w:rPr>
      </w:pPr>
    </w:p>
    <w:p w14:paraId="03295636" w14:textId="77777777" w:rsidR="009E34A3" w:rsidRPr="009E34A3" w:rsidRDefault="009E34A3" w:rsidP="009E34A3">
      <w:pPr>
        <w:rPr>
          <w:rFonts w:ascii="Times New Roman" w:hAnsi="Times New Roman" w:cs="Times New Roman"/>
          <w:b/>
          <w:bCs/>
        </w:rPr>
      </w:pPr>
      <w:r w:rsidRPr="009E34A3">
        <w:rPr>
          <w:rFonts w:ascii="Times New Roman" w:hAnsi="Times New Roman" w:cs="Times New Roman"/>
          <w:b/>
          <w:bCs/>
        </w:rPr>
        <w:t>b) Natureza e Objeto da Proposição</w:t>
      </w:r>
    </w:p>
    <w:p w14:paraId="63DD17ED" w14:textId="77777777" w:rsidR="009E34A3" w:rsidRPr="009E34A3" w:rsidRDefault="009E34A3" w:rsidP="009E34A3">
      <w:pPr>
        <w:rPr>
          <w:rFonts w:ascii="Times New Roman" w:hAnsi="Times New Roman" w:cs="Times New Roman"/>
        </w:rPr>
      </w:pPr>
    </w:p>
    <w:p w14:paraId="33EBD5CA" w14:textId="77777777" w:rsidR="009E34A3" w:rsidRPr="009E34A3" w:rsidRDefault="009E34A3" w:rsidP="009E34A3">
      <w:pPr>
        <w:rPr>
          <w:rFonts w:ascii="Times New Roman" w:hAnsi="Times New Roman" w:cs="Times New Roman"/>
        </w:rPr>
      </w:pPr>
      <w:r w:rsidRPr="009E34A3">
        <w:rPr>
          <w:rFonts w:ascii="Times New Roman" w:hAnsi="Times New Roman" w:cs="Times New Roman"/>
        </w:rPr>
        <w:t xml:space="preserve">A proposta trata da </w:t>
      </w:r>
      <w:r w:rsidRPr="009E34A3">
        <w:rPr>
          <w:rFonts w:ascii="Times New Roman" w:hAnsi="Times New Roman" w:cs="Times New Roman"/>
          <w:b/>
          <w:bCs/>
        </w:rPr>
        <w:t>instituição de campanha educativa</w:t>
      </w:r>
      <w:r w:rsidRPr="009E34A3">
        <w:rPr>
          <w:rFonts w:ascii="Times New Roman" w:hAnsi="Times New Roman" w:cs="Times New Roman"/>
        </w:rPr>
        <w:t xml:space="preserve"> voltada à promoção da saúde, </w:t>
      </w:r>
      <w:r w:rsidRPr="009E34A3">
        <w:rPr>
          <w:rFonts w:ascii="Times New Roman" w:hAnsi="Times New Roman" w:cs="Times New Roman"/>
          <w:b/>
          <w:bCs/>
        </w:rPr>
        <w:t>sem criação de obrigações ou despesas permanentes</w:t>
      </w:r>
      <w:r w:rsidRPr="009E34A3">
        <w:rPr>
          <w:rFonts w:ascii="Times New Roman" w:hAnsi="Times New Roman" w:cs="Times New Roman"/>
        </w:rPr>
        <w:t>, estando em consonância com o interesse público e com os princípios da Administração Pública, em especial o da eficiência (art. 37, caput, CF).</w:t>
      </w:r>
    </w:p>
    <w:p w14:paraId="79756612" w14:textId="77777777" w:rsidR="009E34A3" w:rsidRPr="009E34A3" w:rsidRDefault="009E34A3" w:rsidP="009E34A3">
      <w:pPr>
        <w:rPr>
          <w:rFonts w:ascii="Times New Roman" w:hAnsi="Times New Roman" w:cs="Times New Roman"/>
        </w:rPr>
      </w:pPr>
    </w:p>
    <w:p w14:paraId="27D9A984" w14:textId="77777777" w:rsidR="009E34A3" w:rsidRPr="009E34A3" w:rsidRDefault="009E34A3" w:rsidP="009E34A3">
      <w:pPr>
        <w:rPr>
          <w:rFonts w:ascii="Times New Roman" w:hAnsi="Times New Roman" w:cs="Times New Roman"/>
        </w:rPr>
      </w:pPr>
      <w:r w:rsidRPr="009E34A3">
        <w:rPr>
          <w:rFonts w:ascii="Times New Roman" w:hAnsi="Times New Roman" w:cs="Times New Roman"/>
        </w:rPr>
        <w:t xml:space="preserve">O caráter simbólico da inclusão no calendário oficial, com incentivo à realização de ações educativas, é </w:t>
      </w:r>
      <w:proofErr w:type="gramStart"/>
      <w:r w:rsidRPr="009E34A3">
        <w:rPr>
          <w:rFonts w:ascii="Times New Roman" w:hAnsi="Times New Roman" w:cs="Times New Roman"/>
        </w:rPr>
        <w:t>medida</w:t>
      </w:r>
      <w:proofErr w:type="gramEnd"/>
      <w:r w:rsidRPr="009E34A3">
        <w:rPr>
          <w:rFonts w:ascii="Times New Roman" w:hAnsi="Times New Roman" w:cs="Times New Roman"/>
        </w:rPr>
        <w:t xml:space="preserve"> legítima e socialmente relevante.</w:t>
      </w:r>
    </w:p>
    <w:p w14:paraId="6448F2DC" w14:textId="77777777" w:rsidR="009E34A3" w:rsidRPr="009E34A3" w:rsidRDefault="009E34A3" w:rsidP="009E34A3">
      <w:pPr>
        <w:rPr>
          <w:rFonts w:ascii="Times New Roman" w:hAnsi="Times New Roman" w:cs="Times New Roman"/>
          <w:b/>
          <w:bCs/>
        </w:rPr>
      </w:pPr>
    </w:p>
    <w:p w14:paraId="5D99CDD1" w14:textId="77777777" w:rsidR="009E34A3" w:rsidRPr="009E34A3" w:rsidRDefault="009E34A3" w:rsidP="009E34A3">
      <w:pPr>
        <w:rPr>
          <w:rFonts w:ascii="Times New Roman" w:hAnsi="Times New Roman" w:cs="Times New Roman"/>
          <w:b/>
          <w:bCs/>
        </w:rPr>
      </w:pPr>
      <w:r w:rsidRPr="009E34A3">
        <w:rPr>
          <w:rFonts w:ascii="Times New Roman" w:hAnsi="Times New Roman" w:cs="Times New Roman"/>
          <w:b/>
          <w:bCs/>
        </w:rPr>
        <w:lastRenderedPageBreak/>
        <w:t>c) Aspecto Orçamentário</w:t>
      </w:r>
    </w:p>
    <w:p w14:paraId="7079BA57" w14:textId="77777777" w:rsidR="009E34A3" w:rsidRPr="009E34A3" w:rsidRDefault="009E34A3" w:rsidP="009E34A3">
      <w:pPr>
        <w:rPr>
          <w:rFonts w:ascii="Times New Roman" w:hAnsi="Times New Roman" w:cs="Times New Roman"/>
        </w:rPr>
      </w:pPr>
    </w:p>
    <w:p w14:paraId="08EE9FA2" w14:textId="77777777" w:rsidR="009E34A3" w:rsidRPr="009E34A3" w:rsidRDefault="009E34A3" w:rsidP="009E34A3">
      <w:pPr>
        <w:rPr>
          <w:rFonts w:ascii="Times New Roman" w:hAnsi="Times New Roman" w:cs="Times New Roman"/>
        </w:rPr>
      </w:pPr>
      <w:r w:rsidRPr="009E34A3">
        <w:rPr>
          <w:rFonts w:ascii="Times New Roman" w:hAnsi="Times New Roman" w:cs="Times New Roman"/>
        </w:rPr>
        <w:t xml:space="preserve">A proposição </w:t>
      </w:r>
      <w:r w:rsidRPr="009E34A3">
        <w:rPr>
          <w:rFonts w:ascii="Times New Roman" w:hAnsi="Times New Roman" w:cs="Times New Roman"/>
          <w:b/>
          <w:bCs/>
        </w:rPr>
        <w:t>não acarreta impacto financeiro direto</w:t>
      </w:r>
      <w:r w:rsidRPr="009E34A3">
        <w:rPr>
          <w:rFonts w:ascii="Times New Roman" w:hAnsi="Times New Roman" w:cs="Times New Roman"/>
        </w:rPr>
        <w:t xml:space="preserve"> nem cria despesa obrigatória ao Município, o que afasta a necessidade de análise orçamentária específica ou estudo de impacto financeiro previsto na LRF (Lei Complementar nº 101/2000).</w:t>
      </w:r>
    </w:p>
    <w:p w14:paraId="456EBF6D" w14:textId="77777777" w:rsidR="009E34A3" w:rsidRPr="009E34A3" w:rsidRDefault="009E34A3" w:rsidP="009E34A3">
      <w:pPr>
        <w:rPr>
          <w:rFonts w:ascii="Times New Roman" w:hAnsi="Times New Roman" w:cs="Times New Roman"/>
          <w:b/>
          <w:bCs/>
        </w:rPr>
      </w:pPr>
    </w:p>
    <w:p w14:paraId="44B28D91" w14:textId="77777777" w:rsidR="009E34A3" w:rsidRPr="009E34A3" w:rsidRDefault="009E34A3" w:rsidP="009E34A3">
      <w:pPr>
        <w:rPr>
          <w:rFonts w:ascii="Times New Roman" w:hAnsi="Times New Roman" w:cs="Times New Roman"/>
          <w:b/>
          <w:bCs/>
        </w:rPr>
      </w:pPr>
      <w:r w:rsidRPr="009E34A3">
        <w:rPr>
          <w:rFonts w:ascii="Times New Roman" w:hAnsi="Times New Roman" w:cs="Times New Roman"/>
          <w:b/>
          <w:bCs/>
        </w:rPr>
        <w:t>d) Regimento Interno</w:t>
      </w:r>
    </w:p>
    <w:p w14:paraId="10EDCCC5" w14:textId="77777777" w:rsidR="009E34A3" w:rsidRPr="009E34A3" w:rsidRDefault="009E34A3" w:rsidP="009E34A3">
      <w:pPr>
        <w:rPr>
          <w:rFonts w:ascii="Times New Roman" w:hAnsi="Times New Roman" w:cs="Times New Roman"/>
        </w:rPr>
      </w:pPr>
    </w:p>
    <w:p w14:paraId="0DD553EC" w14:textId="77777777" w:rsidR="009E34A3" w:rsidRPr="009E34A3" w:rsidRDefault="009E34A3" w:rsidP="009E34A3">
      <w:pPr>
        <w:rPr>
          <w:rFonts w:ascii="Times New Roman" w:hAnsi="Times New Roman" w:cs="Times New Roman"/>
        </w:rPr>
      </w:pPr>
      <w:r w:rsidRPr="009E34A3">
        <w:rPr>
          <w:rFonts w:ascii="Times New Roman" w:hAnsi="Times New Roman" w:cs="Times New Roman"/>
        </w:rPr>
        <w:t>A iniciativa está de acordo com o art. 108 do Regimento Interno da Câmara Municipal de Sorriso, que regula a iniciativa de projetos legislativos por parte de vereadores.</w:t>
      </w:r>
    </w:p>
    <w:p w14:paraId="4C013A9B" w14:textId="77777777" w:rsidR="009E34A3" w:rsidRPr="009E34A3" w:rsidRDefault="009E34A3" w:rsidP="009E34A3">
      <w:pPr>
        <w:rPr>
          <w:rFonts w:ascii="Times New Roman" w:hAnsi="Times New Roman" w:cs="Times New Roman"/>
          <w:b/>
          <w:bCs/>
        </w:rPr>
      </w:pPr>
    </w:p>
    <w:p w14:paraId="66323D26" w14:textId="77777777" w:rsidR="009E34A3" w:rsidRPr="009E34A3" w:rsidRDefault="009E34A3" w:rsidP="009E34A3">
      <w:pPr>
        <w:rPr>
          <w:rFonts w:ascii="Times New Roman" w:hAnsi="Times New Roman" w:cs="Times New Roman"/>
          <w:b/>
          <w:bCs/>
        </w:rPr>
      </w:pPr>
    </w:p>
    <w:p w14:paraId="3060C9C6" w14:textId="77777777" w:rsidR="009E34A3" w:rsidRPr="009E34A3" w:rsidRDefault="009E34A3" w:rsidP="009E34A3">
      <w:pPr>
        <w:rPr>
          <w:rFonts w:ascii="Times New Roman" w:hAnsi="Times New Roman" w:cs="Times New Roman"/>
          <w:b/>
          <w:bCs/>
        </w:rPr>
      </w:pPr>
      <w:r w:rsidRPr="009E34A3">
        <w:rPr>
          <w:rFonts w:ascii="Times New Roman" w:hAnsi="Times New Roman" w:cs="Times New Roman"/>
          <w:b/>
          <w:bCs/>
        </w:rPr>
        <w:t xml:space="preserve">III – DERRADEIRAS DELIBERAÇÕES </w:t>
      </w:r>
    </w:p>
    <w:p w14:paraId="0C298B26" w14:textId="77777777" w:rsidR="009E34A3" w:rsidRPr="009E34A3" w:rsidRDefault="009E34A3" w:rsidP="009E34A3">
      <w:pPr>
        <w:rPr>
          <w:rFonts w:ascii="Times New Roman" w:hAnsi="Times New Roman" w:cs="Times New Roman"/>
          <w:b/>
          <w:bCs/>
        </w:rPr>
      </w:pPr>
    </w:p>
    <w:p w14:paraId="30CBD898" w14:textId="77777777" w:rsidR="009E34A3" w:rsidRPr="009E34A3" w:rsidRDefault="009E34A3" w:rsidP="009E34A3">
      <w:pPr>
        <w:rPr>
          <w:rFonts w:ascii="Times New Roman" w:hAnsi="Times New Roman" w:cs="Times New Roman"/>
        </w:rPr>
      </w:pPr>
    </w:p>
    <w:p w14:paraId="17410401" w14:textId="77777777" w:rsidR="009E34A3" w:rsidRPr="009E34A3" w:rsidRDefault="009E34A3" w:rsidP="009E34A3">
      <w:pPr>
        <w:rPr>
          <w:rFonts w:ascii="Times New Roman" w:hAnsi="Times New Roman" w:cs="Times New Roman"/>
        </w:rPr>
      </w:pPr>
      <w:r w:rsidRPr="009E34A3">
        <w:rPr>
          <w:rFonts w:ascii="Times New Roman" w:hAnsi="Times New Roman" w:cs="Times New Roman"/>
        </w:rPr>
        <w:t xml:space="preserve">Diante do exposto, </w:t>
      </w:r>
      <w:r w:rsidRPr="009E34A3">
        <w:rPr>
          <w:rFonts w:ascii="Times New Roman" w:hAnsi="Times New Roman" w:cs="Times New Roman"/>
          <w:b/>
          <w:bCs/>
        </w:rPr>
        <w:t>não se vislumbra inconstitucionalidade, ilegalidade ou vício formal ou material</w:t>
      </w:r>
      <w:r w:rsidRPr="009E34A3">
        <w:rPr>
          <w:rFonts w:ascii="Times New Roman" w:hAnsi="Times New Roman" w:cs="Times New Roman"/>
        </w:rPr>
        <w:t xml:space="preserve"> no Projeto de Lei nº 93/2025, </w:t>
      </w:r>
      <w:r w:rsidRPr="009E34A3">
        <w:rPr>
          <w:rFonts w:ascii="Times New Roman" w:hAnsi="Times New Roman" w:cs="Times New Roman"/>
          <w:b/>
          <w:bCs/>
        </w:rPr>
        <w:t>não há óbices jurídicos</w:t>
      </w:r>
      <w:r w:rsidRPr="009E34A3">
        <w:rPr>
          <w:rFonts w:ascii="Times New Roman" w:hAnsi="Times New Roman" w:cs="Times New Roman"/>
        </w:rPr>
        <w:t xml:space="preserve"> à sua tramitação, recomendando-se o regular prosseguimento do processo legislativo</w:t>
      </w:r>
    </w:p>
    <w:p w14:paraId="34436A76" w14:textId="77777777" w:rsidR="009E34A3" w:rsidRPr="009E34A3" w:rsidRDefault="009E34A3" w:rsidP="009E34A3">
      <w:pPr>
        <w:rPr>
          <w:rFonts w:ascii="Times New Roman" w:hAnsi="Times New Roman" w:cs="Times New Roman"/>
          <w:b/>
          <w:bCs/>
        </w:rPr>
      </w:pPr>
    </w:p>
    <w:p w14:paraId="19581161" w14:textId="77777777" w:rsidR="009E34A3" w:rsidRPr="009E34A3" w:rsidRDefault="009E34A3" w:rsidP="009E34A3">
      <w:pPr>
        <w:rPr>
          <w:rFonts w:ascii="Times New Roman" w:hAnsi="Times New Roman" w:cs="Times New Roman"/>
        </w:rPr>
      </w:pPr>
      <w:r w:rsidRPr="009E34A3">
        <w:rPr>
          <w:rFonts w:ascii="Times New Roman" w:hAnsi="Times New Roman" w:cs="Times New Roman"/>
        </w:rPr>
        <w:t>É o parecer, Salvo Melhor Juízo.</w:t>
      </w:r>
    </w:p>
    <w:p w14:paraId="629F67EA" w14:textId="77777777" w:rsidR="009E34A3" w:rsidRPr="009E34A3" w:rsidRDefault="009E34A3" w:rsidP="009E34A3">
      <w:pPr>
        <w:rPr>
          <w:rFonts w:ascii="Times New Roman" w:hAnsi="Times New Roman" w:cs="Times New Roman"/>
        </w:rPr>
      </w:pPr>
    </w:p>
    <w:p w14:paraId="18626642" w14:textId="77777777" w:rsidR="009E34A3" w:rsidRPr="009E34A3" w:rsidRDefault="009E34A3" w:rsidP="009E34A3">
      <w:pPr>
        <w:rPr>
          <w:rFonts w:ascii="Times New Roman" w:hAnsi="Times New Roman" w:cs="Times New Roman"/>
        </w:rPr>
      </w:pPr>
      <w:r w:rsidRPr="009E34A3">
        <w:rPr>
          <w:rFonts w:ascii="Times New Roman" w:hAnsi="Times New Roman" w:cs="Times New Roman"/>
        </w:rPr>
        <w:t>Sorriso/MT, 11 de junho de 2025.</w:t>
      </w:r>
    </w:p>
    <w:p w14:paraId="11F9BB2F" w14:textId="77777777" w:rsidR="009E34A3" w:rsidRPr="009E34A3" w:rsidRDefault="009E34A3" w:rsidP="009E34A3">
      <w:pPr>
        <w:rPr>
          <w:rFonts w:ascii="Times New Roman" w:hAnsi="Times New Roman" w:cs="Times New Roman"/>
        </w:rPr>
      </w:pPr>
    </w:p>
    <w:p w14:paraId="348EBF4F" w14:textId="77777777" w:rsidR="009E34A3" w:rsidRPr="009E34A3" w:rsidRDefault="009E34A3" w:rsidP="009E34A3">
      <w:pPr>
        <w:rPr>
          <w:rFonts w:ascii="Times New Roman" w:hAnsi="Times New Roman" w:cs="Times New Roman"/>
        </w:rPr>
      </w:pPr>
    </w:p>
    <w:p w14:paraId="634E0D3E" w14:textId="77777777" w:rsidR="009E34A3" w:rsidRPr="009E34A3" w:rsidRDefault="009E34A3" w:rsidP="009E34A3">
      <w:pPr>
        <w:rPr>
          <w:rFonts w:ascii="Times New Roman" w:hAnsi="Times New Roman" w:cs="Times New Roman"/>
        </w:rPr>
      </w:pPr>
    </w:p>
    <w:p w14:paraId="445EF1AB" w14:textId="77777777" w:rsidR="009E34A3" w:rsidRPr="009E34A3" w:rsidRDefault="009E34A3" w:rsidP="009E34A3">
      <w:pPr>
        <w:rPr>
          <w:rFonts w:ascii="Times New Roman" w:hAnsi="Times New Roman" w:cs="Times New Roman"/>
        </w:rPr>
      </w:pPr>
      <w:r w:rsidRPr="009E34A3">
        <w:rPr>
          <w:rFonts w:ascii="Times New Roman" w:hAnsi="Times New Roman" w:cs="Times New Roman"/>
        </w:rPr>
        <w:t>___________________________________</w:t>
      </w:r>
      <w:r w:rsidRPr="009E34A3">
        <w:rPr>
          <w:rFonts w:ascii="Times New Roman" w:hAnsi="Times New Roman" w:cs="Times New Roman"/>
        </w:rPr>
        <w:tab/>
      </w:r>
      <w:r w:rsidRPr="009E34A3">
        <w:rPr>
          <w:rFonts w:ascii="Times New Roman" w:hAnsi="Times New Roman" w:cs="Times New Roman"/>
        </w:rPr>
        <w:tab/>
        <w:t>_________________________________________</w:t>
      </w:r>
    </w:p>
    <w:p w14:paraId="096A076A" w14:textId="77777777" w:rsidR="009E34A3" w:rsidRPr="009E34A3" w:rsidRDefault="009E34A3" w:rsidP="009E34A3">
      <w:pPr>
        <w:rPr>
          <w:rFonts w:ascii="Times New Roman" w:hAnsi="Times New Roman" w:cs="Times New Roman"/>
        </w:rPr>
      </w:pPr>
      <w:r w:rsidRPr="009E34A3">
        <w:rPr>
          <w:rFonts w:ascii="Times New Roman" w:hAnsi="Times New Roman" w:cs="Times New Roman"/>
        </w:rPr>
        <w:t xml:space="preserve">Fernando </w:t>
      </w:r>
      <w:r w:rsidRPr="009E34A3">
        <w:rPr>
          <w:rFonts w:ascii="Times New Roman" w:hAnsi="Times New Roman" w:cs="Times New Roman"/>
          <w:b/>
          <w:bCs/>
        </w:rPr>
        <w:t>MASCARELLO</w:t>
      </w:r>
      <w:r w:rsidRPr="009E34A3">
        <w:rPr>
          <w:rFonts w:ascii="Times New Roman" w:hAnsi="Times New Roman" w:cs="Times New Roman"/>
        </w:rPr>
        <w:t xml:space="preserve"> </w:t>
      </w:r>
      <w:r w:rsidRPr="009E34A3">
        <w:rPr>
          <w:rFonts w:ascii="Times New Roman" w:hAnsi="Times New Roman" w:cs="Times New Roman"/>
        </w:rPr>
        <w:tab/>
      </w:r>
      <w:r w:rsidRPr="009E34A3">
        <w:rPr>
          <w:rFonts w:ascii="Times New Roman" w:hAnsi="Times New Roman" w:cs="Times New Roman"/>
        </w:rPr>
        <w:tab/>
      </w:r>
      <w:r w:rsidRPr="009E34A3">
        <w:rPr>
          <w:rFonts w:ascii="Times New Roman" w:hAnsi="Times New Roman" w:cs="Times New Roman"/>
        </w:rPr>
        <w:tab/>
      </w:r>
      <w:r w:rsidRPr="009E34A3">
        <w:rPr>
          <w:rFonts w:ascii="Times New Roman" w:hAnsi="Times New Roman" w:cs="Times New Roman"/>
          <w:b/>
          <w:bCs/>
        </w:rPr>
        <w:t>SAULO</w:t>
      </w:r>
      <w:r w:rsidRPr="009E34A3">
        <w:rPr>
          <w:rFonts w:ascii="Times New Roman" w:hAnsi="Times New Roman" w:cs="Times New Roman"/>
        </w:rPr>
        <w:t xml:space="preserve"> Augusto C. </w:t>
      </w:r>
      <w:proofErr w:type="spellStart"/>
      <w:r w:rsidRPr="009E34A3">
        <w:rPr>
          <w:rFonts w:ascii="Times New Roman" w:hAnsi="Times New Roman" w:cs="Times New Roman"/>
        </w:rPr>
        <w:t>da</w:t>
      </w:r>
      <w:proofErr w:type="spellEnd"/>
      <w:r w:rsidRPr="009E34A3">
        <w:rPr>
          <w:rFonts w:ascii="Times New Roman" w:hAnsi="Times New Roman" w:cs="Times New Roman"/>
        </w:rPr>
        <w:t xml:space="preserve"> R. </w:t>
      </w:r>
      <w:r w:rsidRPr="009E34A3">
        <w:rPr>
          <w:rFonts w:ascii="Times New Roman" w:hAnsi="Times New Roman" w:cs="Times New Roman"/>
          <w:b/>
          <w:bCs/>
        </w:rPr>
        <w:t>BANDEIRA</w:t>
      </w:r>
      <w:r w:rsidRPr="009E34A3">
        <w:rPr>
          <w:rFonts w:ascii="Times New Roman" w:hAnsi="Times New Roman" w:cs="Times New Roman"/>
        </w:rPr>
        <w:t xml:space="preserve"> Bastos</w:t>
      </w:r>
    </w:p>
    <w:p w14:paraId="43AB1C43" w14:textId="77777777" w:rsidR="009E34A3" w:rsidRPr="009E34A3" w:rsidRDefault="009E34A3" w:rsidP="009E34A3">
      <w:pPr>
        <w:rPr>
          <w:rFonts w:ascii="Times New Roman" w:hAnsi="Times New Roman" w:cs="Times New Roman"/>
        </w:rPr>
      </w:pPr>
      <w:r w:rsidRPr="009E34A3">
        <w:rPr>
          <w:rFonts w:ascii="Times New Roman" w:hAnsi="Times New Roman" w:cs="Times New Roman"/>
        </w:rPr>
        <w:t>Câmara Municipal de Sorriso – MT</w:t>
      </w:r>
      <w:r w:rsidRPr="009E34A3">
        <w:rPr>
          <w:rFonts w:ascii="Times New Roman" w:hAnsi="Times New Roman" w:cs="Times New Roman"/>
        </w:rPr>
        <w:tab/>
      </w:r>
      <w:r w:rsidRPr="009E34A3">
        <w:rPr>
          <w:rFonts w:ascii="Times New Roman" w:hAnsi="Times New Roman" w:cs="Times New Roman"/>
        </w:rPr>
        <w:tab/>
      </w:r>
      <w:r w:rsidRPr="009E34A3">
        <w:rPr>
          <w:rFonts w:ascii="Times New Roman" w:hAnsi="Times New Roman" w:cs="Times New Roman"/>
        </w:rPr>
        <w:tab/>
      </w:r>
      <w:r w:rsidRPr="009E34A3">
        <w:rPr>
          <w:rFonts w:ascii="Times New Roman" w:hAnsi="Times New Roman" w:cs="Times New Roman"/>
        </w:rPr>
        <w:tab/>
        <w:t>Câmara Municipal de Sorriso – MT</w:t>
      </w:r>
      <w:r w:rsidRPr="009E34A3">
        <w:rPr>
          <w:rFonts w:ascii="Times New Roman" w:hAnsi="Times New Roman" w:cs="Times New Roman"/>
        </w:rPr>
        <w:tab/>
      </w:r>
    </w:p>
    <w:p w14:paraId="16681D5E" w14:textId="77777777" w:rsidR="009E34A3" w:rsidRPr="009E34A3" w:rsidRDefault="009E34A3" w:rsidP="009E34A3">
      <w:pPr>
        <w:rPr>
          <w:rFonts w:ascii="Times New Roman" w:hAnsi="Times New Roman" w:cs="Times New Roman"/>
        </w:rPr>
      </w:pPr>
      <w:r w:rsidRPr="009E34A3">
        <w:rPr>
          <w:rFonts w:ascii="Times New Roman" w:hAnsi="Times New Roman" w:cs="Times New Roman"/>
        </w:rPr>
        <w:lastRenderedPageBreak/>
        <w:t>Assessor Especial</w:t>
      </w:r>
      <w:r w:rsidRPr="009E34A3">
        <w:rPr>
          <w:rFonts w:ascii="Times New Roman" w:hAnsi="Times New Roman" w:cs="Times New Roman"/>
        </w:rPr>
        <w:tab/>
      </w:r>
      <w:r w:rsidRPr="009E34A3">
        <w:rPr>
          <w:rFonts w:ascii="Times New Roman" w:hAnsi="Times New Roman" w:cs="Times New Roman"/>
        </w:rPr>
        <w:tab/>
      </w:r>
      <w:r w:rsidRPr="009E34A3">
        <w:rPr>
          <w:rFonts w:ascii="Times New Roman" w:hAnsi="Times New Roman" w:cs="Times New Roman"/>
        </w:rPr>
        <w:tab/>
      </w:r>
      <w:r w:rsidRPr="009E34A3">
        <w:rPr>
          <w:rFonts w:ascii="Times New Roman" w:hAnsi="Times New Roman" w:cs="Times New Roman"/>
        </w:rPr>
        <w:tab/>
      </w:r>
      <w:r w:rsidRPr="009E34A3">
        <w:rPr>
          <w:rFonts w:ascii="Times New Roman" w:hAnsi="Times New Roman" w:cs="Times New Roman"/>
        </w:rPr>
        <w:tab/>
      </w:r>
      <w:r w:rsidRPr="009E34A3">
        <w:rPr>
          <w:rFonts w:ascii="Times New Roman" w:hAnsi="Times New Roman" w:cs="Times New Roman"/>
        </w:rPr>
        <w:tab/>
        <w:t>Assessor Jurídico da Procuradoria</w:t>
      </w:r>
    </w:p>
    <w:p w14:paraId="333B6F9F" w14:textId="77777777" w:rsidR="009E34A3" w:rsidRPr="009E34A3" w:rsidRDefault="009E34A3" w:rsidP="009E34A3">
      <w:pPr>
        <w:rPr>
          <w:rFonts w:ascii="Times New Roman" w:hAnsi="Times New Roman" w:cs="Times New Roman"/>
        </w:rPr>
      </w:pPr>
      <w:r w:rsidRPr="009E34A3">
        <w:rPr>
          <w:rFonts w:ascii="Times New Roman" w:hAnsi="Times New Roman" w:cs="Times New Roman"/>
        </w:rPr>
        <w:t>OAB/ MT 11.726</w:t>
      </w:r>
      <w:r w:rsidRPr="009E34A3">
        <w:rPr>
          <w:rFonts w:ascii="Times New Roman" w:hAnsi="Times New Roman" w:cs="Times New Roman"/>
        </w:rPr>
        <w:tab/>
      </w:r>
      <w:r w:rsidRPr="009E34A3">
        <w:rPr>
          <w:rFonts w:ascii="Times New Roman" w:hAnsi="Times New Roman" w:cs="Times New Roman"/>
        </w:rPr>
        <w:tab/>
      </w:r>
      <w:r w:rsidRPr="009E34A3">
        <w:rPr>
          <w:rFonts w:ascii="Times New Roman" w:hAnsi="Times New Roman" w:cs="Times New Roman"/>
        </w:rPr>
        <w:tab/>
      </w:r>
      <w:r w:rsidRPr="009E34A3">
        <w:rPr>
          <w:rFonts w:ascii="Times New Roman" w:hAnsi="Times New Roman" w:cs="Times New Roman"/>
        </w:rPr>
        <w:tab/>
      </w:r>
      <w:r w:rsidRPr="009E34A3">
        <w:rPr>
          <w:rFonts w:ascii="Times New Roman" w:hAnsi="Times New Roman" w:cs="Times New Roman"/>
        </w:rPr>
        <w:tab/>
      </w:r>
      <w:r w:rsidRPr="009E34A3">
        <w:rPr>
          <w:rFonts w:ascii="Times New Roman" w:hAnsi="Times New Roman" w:cs="Times New Roman"/>
        </w:rPr>
        <w:tab/>
        <w:t>OAB/MT nº. 10.525</w:t>
      </w:r>
    </w:p>
    <w:p w14:paraId="0A3603C0" w14:textId="77777777" w:rsidR="009E34A3" w:rsidRPr="009E34A3" w:rsidRDefault="009E34A3" w:rsidP="009E34A3">
      <w:pPr>
        <w:rPr>
          <w:rFonts w:ascii="Times New Roman" w:hAnsi="Times New Roman" w:cs="Times New Roman"/>
        </w:rPr>
      </w:pPr>
      <w:r w:rsidRPr="009E34A3">
        <w:rPr>
          <w:rFonts w:ascii="Times New Roman" w:hAnsi="Times New Roman" w:cs="Times New Roman"/>
        </w:rPr>
        <w:t>Portaria n. 109/2025</w:t>
      </w:r>
      <w:r w:rsidRPr="009E34A3">
        <w:rPr>
          <w:rFonts w:ascii="Times New Roman" w:hAnsi="Times New Roman" w:cs="Times New Roman"/>
        </w:rPr>
        <w:tab/>
      </w:r>
      <w:r w:rsidRPr="009E34A3">
        <w:rPr>
          <w:rFonts w:ascii="Times New Roman" w:hAnsi="Times New Roman" w:cs="Times New Roman"/>
        </w:rPr>
        <w:tab/>
      </w:r>
      <w:r w:rsidRPr="009E34A3">
        <w:rPr>
          <w:rFonts w:ascii="Times New Roman" w:hAnsi="Times New Roman" w:cs="Times New Roman"/>
        </w:rPr>
        <w:tab/>
      </w:r>
      <w:r w:rsidRPr="009E34A3">
        <w:rPr>
          <w:rFonts w:ascii="Times New Roman" w:hAnsi="Times New Roman" w:cs="Times New Roman"/>
        </w:rPr>
        <w:tab/>
      </w:r>
      <w:r w:rsidRPr="009E34A3">
        <w:rPr>
          <w:rFonts w:ascii="Times New Roman" w:hAnsi="Times New Roman" w:cs="Times New Roman"/>
        </w:rPr>
        <w:tab/>
        <w:t>Portaria nº 038/2025</w:t>
      </w:r>
    </w:p>
    <w:p w14:paraId="17EC408C" w14:textId="77777777" w:rsidR="005313B1" w:rsidRPr="00043A12" w:rsidRDefault="005313B1" w:rsidP="00043A12">
      <w:pPr>
        <w:rPr>
          <w:rFonts w:ascii="Times New Roman" w:hAnsi="Times New Roman" w:cs="Times New Roman"/>
        </w:rPr>
      </w:pPr>
    </w:p>
    <w:sectPr w:rsidR="005313B1" w:rsidRPr="00043A12" w:rsidSect="0036647E">
      <w:pgSz w:w="11906" w:h="16838"/>
      <w:pgMar w:top="2410" w:right="1134"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614"/>
    <w:rsid w:val="00005253"/>
    <w:rsid w:val="00007909"/>
    <w:rsid w:val="000170B2"/>
    <w:rsid w:val="00043A12"/>
    <w:rsid w:val="00075C13"/>
    <w:rsid w:val="00087232"/>
    <w:rsid w:val="00094386"/>
    <w:rsid w:val="00110B8F"/>
    <w:rsid w:val="0012314A"/>
    <w:rsid w:val="00174F45"/>
    <w:rsid w:val="001C3C40"/>
    <w:rsid w:val="001D7397"/>
    <w:rsid w:val="001E30B9"/>
    <w:rsid w:val="001F3441"/>
    <w:rsid w:val="00232B9D"/>
    <w:rsid w:val="002478AD"/>
    <w:rsid w:val="002500EA"/>
    <w:rsid w:val="0029422F"/>
    <w:rsid w:val="002971C3"/>
    <w:rsid w:val="00343206"/>
    <w:rsid w:val="00362B6A"/>
    <w:rsid w:val="0036647E"/>
    <w:rsid w:val="00375F2E"/>
    <w:rsid w:val="003A0614"/>
    <w:rsid w:val="003B3042"/>
    <w:rsid w:val="003C7E13"/>
    <w:rsid w:val="003D1700"/>
    <w:rsid w:val="003E60B3"/>
    <w:rsid w:val="00421816"/>
    <w:rsid w:val="00441DFC"/>
    <w:rsid w:val="00445B7C"/>
    <w:rsid w:val="004C35F0"/>
    <w:rsid w:val="004D70D0"/>
    <w:rsid w:val="004F60F9"/>
    <w:rsid w:val="005313B1"/>
    <w:rsid w:val="00564C9E"/>
    <w:rsid w:val="005D0FF9"/>
    <w:rsid w:val="005F2ACD"/>
    <w:rsid w:val="006563E0"/>
    <w:rsid w:val="006773A7"/>
    <w:rsid w:val="006B3D0E"/>
    <w:rsid w:val="006F2A31"/>
    <w:rsid w:val="006F5E9B"/>
    <w:rsid w:val="00715895"/>
    <w:rsid w:val="00720D66"/>
    <w:rsid w:val="00726108"/>
    <w:rsid w:val="00794233"/>
    <w:rsid w:val="008162CF"/>
    <w:rsid w:val="00841961"/>
    <w:rsid w:val="00847EEB"/>
    <w:rsid w:val="00876371"/>
    <w:rsid w:val="00877156"/>
    <w:rsid w:val="00885878"/>
    <w:rsid w:val="008A7966"/>
    <w:rsid w:val="008C2521"/>
    <w:rsid w:val="008D0BE1"/>
    <w:rsid w:val="00912DDC"/>
    <w:rsid w:val="00917E03"/>
    <w:rsid w:val="009229E8"/>
    <w:rsid w:val="009664CB"/>
    <w:rsid w:val="009A4DFF"/>
    <w:rsid w:val="009E34A3"/>
    <w:rsid w:val="00A0712B"/>
    <w:rsid w:val="00A24565"/>
    <w:rsid w:val="00A427AD"/>
    <w:rsid w:val="00A70261"/>
    <w:rsid w:val="00A95B69"/>
    <w:rsid w:val="00AA593C"/>
    <w:rsid w:val="00B23AB0"/>
    <w:rsid w:val="00B323E6"/>
    <w:rsid w:val="00B66629"/>
    <w:rsid w:val="00B778E6"/>
    <w:rsid w:val="00BC339C"/>
    <w:rsid w:val="00BC4DCA"/>
    <w:rsid w:val="00C0277F"/>
    <w:rsid w:val="00C141AB"/>
    <w:rsid w:val="00C176C2"/>
    <w:rsid w:val="00C2663A"/>
    <w:rsid w:val="00C533FC"/>
    <w:rsid w:val="00C92621"/>
    <w:rsid w:val="00CD2F30"/>
    <w:rsid w:val="00CE6EFE"/>
    <w:rsid w:val="00DA1EA4"/>
    <w:rsid w:val="00E4658A"/>
    <w:rsid w:val="00E85BE5"/>
    <w:rsid w:val="00E9345F"/>
    <w:rsid w:val="00EE40BC"/>
    <w:rsid w:val="00F1288F"/>
    <w:rsid w:val="00F15E04"/>
    <w:rsid w:val="00F16A21"/>
    <w:rsid w:val="00F716BB"/>
    <w:rsid w:val="00F753FD"/>
    <w:rsid w:val="00F905A7"/>
    <w:rsid w:val="00FC4EF4"/>
    <w:rsid w:val="00FC6F74"/>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8E394"/>
  <w15:docId w15:val="{72B130EC-9F1B-4EBE-8488-D17876A43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7026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70261"/>
    <w:rPr>
      <w:rFonts w:ascii="Tahoma" w:hAnsi="Tahoma" w:cs="Tahoma"/>
      <w:sz w:val="16"/>
      <w:szCs w:val="16"/>
    </w:rPr>
  </w:style>
  <w:style w:type="paragraph" w:styleId="Recuodecorpodetexto3">
    <w:name w:val="Body Text Indent 3"/>
    <w:basedOn w:val="Normal"/>
    <w:link w:val="Recuodecorpodetexto3Char"/>
    <w:uiPriority w:val="99"/>
    <w:semiHidden/>
    <w:unhideWhenUsed/>
    <w:rsid w:val="00441DFC"/>
    <w:pPr>
      <w:spacing w:after="120"/>
      <w:ind w:left="283"/>
    </w:pPr>
    <w:rPr>
      <w:rFonts w:ascii="Times New Roman" w:eastAsia="Calibri" w:hAnsi="Times New Roman" w:cs="Times New Roman"/>
      <w:sz w:val="16"/>
      <w:szCs w:val="16"/>
      <w:lang w:eastAsia="en-US"/>
    </w:rPr>
  </w:style>
  <w:style w:type="character" w:customStyle="1" w:styleId="Recuodecorpodetexto3Char">
    <w:name w:val="Recuo de corpo de texto 3 Char"/>
    <w:basedOn w:val="Fontepargpadro"/>
    <w:link w:val="Recuodecorpodetexto3"/>
    <w:uiPriority w:val="99"/>
    <w:semiHidden/>
    <w:rsid w:val="00441DFC"/>
    <w:rPr>
      <w:rFonts w:ascii="Times New Roman" w:eastAsia="Calibri" w:hAnsi="Times New Roman" w:cs="Times New Roman"/>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259961">
      <w:bodyDiv w:val="1"/>
      <w:marLeft w:val="0"/>
      <w:marRight w:val="0"/>
      <w:marTop w:val="0"/>
      <w:marBottom w:val="0"/>
      <w:divBdr>
        <w:top w:val="none" w:sz="0" w:space="0" w:color="auto"/>
        <w:left w:val="none" w:sz="0" w:space="0" w:color="auto"/>
        <w:bottom w:val="none" w:sz="0" w:space="0" w:color="auto"/>
        <w:right w:val="none" w:sz="0" w:space="0" w:color="auto"/>
      </w:divBdr>
    </w:div>
    <w:div w:id="763066729">
      <w:bodyDiv w:val="1"/>
      <w:marLeft w:val="0"/>
      <w:marRight w:val="0"/>
      <w:marTop w:val="0"/>
      <w:marBottom w:val="0"/>
      <w:divBdr>
        <w:top w:val="none" w:sz="0" w:space="0" w:color="auto"/>
        <w:left w:val="none" w:sz="0" w:space="0" w:color="auto"/>
        <w:bottom w:val="none" w:sz="0" w:space="0" w:color="auto"/>
        <w:right w:val="none" w:sz="0" w:space="0" w:color="auto"/>
      </w:divBdr>
    </w:div>
    <w:div w:id="1386946401">
      <w:bodyDiv w:val="1"/>
      <w:marLeft w:val="0"/>
      <w:marRight w:val="0"/>
      <w:marTop w:val="0"/>
      <w:marBottom w:val="0"/>
      <w:divBdr>
        <w:top w:val="none" w:sz="0" w:space="0" w:color="auto"/>
        <w:left w:val="none" w:sz="0" w:space="0" w:color="auto"/>
        <w:bottom w:val="none" w:sz="0" w:space="0" w:color="auto"/>
        <w:right w:val="none" w:sz="0" w:space="0" w:color="auto"/>
      </w:divBdr>
    </w:div>
    <w:div w:id="1390038454">
      <w:bodyDiv w:val="1"/>
      <w:marLeft w:val="0"/>
      <w:marRight w:val="0"/>
      <w:marTop w:val="0"/>
      <w:marBottom w:val="0"/>
      <w:divBdr>
        <w:top w:val="none" w:sz="0" w:space="0" w:color="auto"/>
        <w:left w:val="none" w:sz="0" w:space="0" w:color="auto"/>
        <w:bottom w:val="none" w:sz="0" w:space="0" w:color="auto"/>
        <w:right w:val="none" w:sz="0" w:space="0" w:color="auto"/>
      </w:divBdr>
    </w:div>
    <w:div w:id="1453750139">
      <w:bodyDiv w:val="1"/>
      <w:marLeft w:val="0"/>
      <w:marRight w:val="0"/>
      <w:marTop w:val="0"/>
      <w:marBottom w:val="0"/>
      <w:divBdr>
        <w:top w:val="none" w:sz="0" w:space="0" w:color="auto"/>
        <w:left w:val="none" w:sz="0" w:space="0" w:color="auto"/>
        <w:bottom w:val="none" w:sz="0" w:space="0" w:color="auto"/>
        <w:right w:val="none" w:sz="0" w:space="0" w:color="auto"/>
      </w:divBdr>
    </w:div>
    <w:div w:id="1901136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6</Pages>
  <Words>1224</Words>
  <Characters>6614</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Camara Secretaria</cp:lastModifiedBy>
  <cp:revision>21</cp:revision>
  <cp:lastPrinted>2025-06-16T12:17:00Z</cp:lastPrinted>
  <dcterms:created xsi:type="dcterms:W3CDTF">2025-02-26T14:50:00Z</dcterms:created>
  <dcterms:modified xsi:type="dcterms:W3CDTF">2025-07-03T14:40:00Z</dcterms:modified>
</cp:coreProperties>
</file>