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06E" w:rsidRPr="00D4470E" w:rsidRDefault="003279BC" w:rsidP="00B507E6">
      <w:pPr>
        <w:ind w:left="3402"/>
        <w:jc w:val="both"/>
        <w:rPr>
          <w:b/>
          <w:bCs/>
          <w:iCs/>
          <w:sz w:val="23"/>
          <w:szCs w:val="23"/>
        </w:rPr>
      </w:pPr>
      <w:r w:rsidRPr="00D4470E">
        <w:rPr>
          <w:b/>
          <w:bCs/>
          <w:iCs/>
          <w:sz w:val="23"/>
          <w:szCs w:val="23"/>
        </w:rPr>
        <w:t xml:space="preserve">LEI </w:t>
      </w:r>
      <w:r w:rsidR="00483709" w:rsidRPr="00D4470E">
        <w:rPr>
          <w:b/>
          <w:bCs/>
          <w:iCs/>
          <w:sz w:val="23"/>
          <w:szCs w:val="23"/>
        </w:rPr>
        <w:t>Nº 3.691, DE 29 DE MAIO DE 2025</w:t>
      </w:r>
    </w:p>
    <w:p w:rsidR="00842A42" w:rsidRPr="00D4470E" w:rsidRDefault="00842A42" w:rsidP="00B507E6">
      <w:pPr>
        <w:ind w:left="3402"/>
        <w:jc w:val="both"/>
        <w:rPr>
          <w:b/>
          <w:bCs/>
          <w:iCs/>
          <w:sz w:val="23"/>
          <w:szCs w:val="23"/>
        </w:rPr>
      </w:pPr>
    </w:p>
    <w:p w:rsidR="00E37E5C" w:rsidRPr="00D4470E" w:rsidRDefault="00E37E5C" w:rsidP="00B507E6">
      <w:pPr>
        <w:pStyle w:val="Recuodecorpodetexto"/>
        <w:ind w:left="3402"/>
        <w:rPr>
          <w:iCs/>
          <w:sz w:val="23"/>
          <w:szCs w:val="23"/>
        </w:rPr>
      </w:pPr>
    </w:p>
    <w:p w:rsidR="00490D5D" w:rsidRPr="00D4470E" w:rsidRDefault="00490D5D" w:rsidP="00B507E6">
      <w:pPr>
        <w:ind w:left="3402"/>
        <w:jc w:val="both"/>
        <w:rPr>
          <w:bCs/>
          <w:sz w:val="23"/>
          <w:szCs w:val="23"/>
        </w:rPr>
      </w:pPr>
      <w:r w:rsidRPr="00D4470E">
        <w:rPr>
          <w:bCs/>
          <w:sz w:val="23"/>
          <w:szCs w:val="23"/>
        </w:rPr>
        <w:t xml:space="preserve">Autoriza o Poder Executivo Municipal a celebrar Termo de Cessão de Uso de Imóvel com a empresa Águas de Sorriso </w:t>
      </w:r>
      <w:proofErr w:type="spellStart"/>
      <w:r w:rsidRPr="00D4470E">
        <w:rPr>
          <w:bCs/>
          <w:sz w:val="23"/>
          <w:szCs w:val="23"/>
        </w:rPr>
        <w:t>Ltda</w:t>
      </w:r>
      <w:proofErr w:type="spellEnd"/>
      <w:r w:rsidRPr="00D4470E">
        <w:rPr>
          <w:bCs/>
          <w:sz w:val="23"/>
          <w:szCs w:val="23"/>
        </w:rPr>
        <w:t>, e dá outras providências.</w:t>
      </w:r>
    </w:p>
    <w:p w:rsidR="00842A42" w:rsidRPr="00D4470E" w:rsidRDefault="00842A42" w:rsidP="0035132C">
      <w:pPr>
        <w:pStyle w:val="Recuodecorpodetexto"/>
        <w:ind w:left="3402"/>
        <w:rPr>
          <w:b w:val="0"/>
          <w:sz w:val="23"/>
          <w:szCs w:val="23"/>
        </w:rPr>
      </w:pPr>
    </w:p>
    <w:p w:rsidR="00E37E5C" w:rsidRPr="00D4470E" w:rsidRDefault="00E37E5C" w:rsidP="0035132C">
      <w:pPr>
        <w:pStyle w:val="Recuodecorpodetexto"/>
        <w:ind w:left="3402"/>
        <w:rPr>
          <w:b w:val="0"/>
          <w:sz w:val="23"/>
          <w:szCs w:val="23"/>
        </w:rPr>
      </w:pPr>
    </w:p>
    <w:p w:rsidR="00D4470E" w:rsidRPr="00D4470E" w:rsidRDefault="00D4470E" w:rsidP="00D4470E">
      <w:pPr>
        <w:ind w:firstLine="1418"/>
        <w:jc w:val="both"/>
        <w:textAlignment w:val="baseline"/>
        <w:rPr>
          <w:rFonts w:eastAsia="Arial"/>
          <w:sz w:val="23"/>
          <w:szCs w:val="23"/>
        </w:rPr>
      </w:pPr>
      <w:r w:rsidRPr="00D4470E">
        <w:rPr>
          <w:rFonts w:eastAsia="Arial"/>
          <w:sz w:val="23"/>
          <w:szCs w:val="23"/>
        </w:rPr>
        <w:t>Alei Fernandes, prefeito municipal de Sorriso, estado de Mato Grosso, faço saber que a Câmara Municipal de Sorriso aprovou e eu sanciono a seguinte Lei:</w:t>
      </w:r>
    </w:p>
    <w:p w:rsidR="00E37E5C" w:rsidRPr="00D4470E" w:rsidRDefault="00E37E5C" w:rsidP="0035132C">
      <w:pPr>
        <w:ind w:firstLine="1418"/>
        <w:jc w:val="both"/>
        <w:rPr>
          <w:sz w:val="23"/>
          <w:szCs w:val="23"/>
        </w:rPr>
      </w:pPr>
    </w:p>
    <w:p w:rsidR="00F82EEA" w:rsidRPr="00D4470E" w:rsidRDefault="00F82EEA" w:rsidP="0035132C">
      <w:pPr>
        <w:ind w:firstLine="1440"/>
        <w:jc w:val="both"/>
        <w:rPr>
          <w:b/>
          <w:sz w:val="23"/>
          <w:szCs w:val="23"/>
        </w:rPr>
      </w:pPr>
    </w:p>
    <w:p w:rsidR="00366B29" w:rsidRPr="00D4470E" w:rsidRDefault="00C142D9" w:rsidP="0035132C">
      <w:pPr>
        <w:ind w:firstLine="1418"/>
        <w:jc w:val="both"/>
        <w:rPr>
          <w:rFonts w:eastAsia="MS Mincho"/>
          <w:bCs/>
          <w:sz w:val="23"/>
          <w:szCs w:val="23"/>
        </w:rPr>
      </w:pPr>
      <w:r w:rsidRPr="00D4470E">
        <w:rPr>
          <w:b/>
          <w:sz w:val="23"/>
          <w:szCs w:val="23"/>
        </w:rPr>
        <w:t>Art. 1º</w:t>
      </w:r>
      <w:r w:rsidRPr="00D4470E">
        <w:rPr>
          <w:sz w:val="23"/>
          <w:szCs w:val="23"/>
        </w:rPr>
        <w:t xml:space="preserve"> Fica o Poder Executivo Municipal autorizado a c</w:t>
      </w:r>
      <w:r w:rsidR="00E17D3F" w:rsidRPr="00D4470E">
        <w:rPr>
          <w:sz w:val="23"/>
          <w:szCs w:val="23"/>
        </w:rPr>
        <w:t>e</w:t>
      </w:r>
      <w:r w:rsidRPr="00D4470E">
        <w:rPr>
          <w:sz w:val="23"/>
          <w:szCs w:val="23"/>
        </w:rPr>
        <w:t>der imóve</w:t>
      </w:r>
      <w:r w:rsidR="00A8672E" w:rsidRPr="00D4470E">
        <w:rPr>
          <w:sz w:val="23"/>
          <w:szCs w:val="23"/>
        </w:rPr>
        <w:t>l</w:t>
      </w:r>
      <w:r w:rsidRPr="00D4470E">
        <w:rPr>
          <w:sz w:val="23"/>
          <w:szCs w:val="23"/>
        </w:rPr>
        <w:t xml:space="preserve">, mediante </w:t>
      </w:r>
      <w:r w:rsidR="00E17D3F" w:rsidRPr="00D4470E">
        <w:rPr>
          <w:bCs/>
          <w:sz w:val="23"/>
          <w:szCs w:val="23"/>
        </w:rPr>
        <w:t xml:space="preserve">Termo de Cessão de Uso de Imóvel </w:t>
      </w:r>
      <w:r w:rsidRPr="00D4470E">
        <w:rPr>
          <w:sz w:val="23"/>
          <w:szCs w:val="23"/>
        </w:rPr>
        <w:t xml:space="preserve">à </w:t>
      </w:r>
      <w:r w:rsidR="008238BD" w:rsidRPr="00D4470E">
        <w:rPr>
          <w:sz w:val="23"/>
          <w:szCs w:val="23"/>
        </w:rPr>
        <w:t>empresa Á</w:t>
      </w:r>
      <w:r w:rsidR="00424E4A" w:rsidRPr="00D4470E">
        <w:rPr>
          <w:sz w:val="23"/>
          <w:szCs w:val="23"/>
        </w:rPr>
        <w:t xml:space="preserve">guas de Sorriso </w:t>
      </w:r>
      <w:proofErr w:type="spellStart"/>
      <w:r w:rsidR="00424E4A" w:rsidRPr="00D4470E">
        <w:rPr>
          <w:sz w:val="23"/>
          <w:szCs w:val="23"/>
        </w:rPr>
        <w:t>Ltda</w:t>
      </w:r>
      <w:proofErr w:type="spellEnd"/>
      <w:r w:rsidRPr="00D4470E">
        <w:rPr>
          <w:b/>
          <w:bCs/>
          <w:sz w:val="23"/>
          <w:szCs w:val="23"/>
        </w:rPr>
        <w:t xml:space="preserve">, </w:t>
      </w:r>
      <w:r w:rsidRPr="00D4470E">
        <w:rPr>
          <w:sz w:val="23"/>
          <w:szCs w:val="23"/>
        </w:rPr>
        <w:t>inscrita no CNPJ/MF sob o n</w:t>
      </w:r>
      <w:r w:rsidR="003F2A23" w:rsidRPr="00D4470E">
        <w:rPr>
          <w:sz w:val="23"/>
          <w:szCs w:val="23"/>
        </w:rPr>
        <w:t>º</w:t>
      </w:r>
      <w:r w:rsidRPr="00D4470E">
        <w:rPr>
          <w:sz w:val="23"/>
          <w:szCs w:val="23"/>
        </w:rPr>
        <w:t xml:space="preserve"> </w:t>
      </w:r>
      <w:r w:rsidR="008238BD" w:rsidRPr="00D4470E">
        <w:rPr>
          <w:sz w:val="23"/>
          <w:szCs w:val="23"/>
        </w:rPr>
        <w:t xml:space="preserve">04.002.227/0001-27, com sede </w:t>
      </w:r>
      <w:r w:rsidRPr="00D4470E">
        <w:rPr>
          <w:sz w:val="23"/>
          <w:szCs w:val="23"/>
        </w:rPr>
        <w:t>a Av. P</w:t>
      </w:r>
      <w:r w:rsidR="008238BD" w:rsidRPr="00D4470E">
        <w:rPr>
          <w:sz w:val="23"/>
          <w:szCs w:val="23"/>
        </w:rPr>
        <w:t>orto Alegre, 2735, Sorriso</w:t>
      </w:r>
      <w:r w:rsidRPr="00D4470E">
        <w:rPr>
          <w:sz w:val="23"/>
          <w:szCs w:val="23"/>
        </w:rPr>
        <w:t xml:space="preserve"> – MT, </w:t>
      </w:r>
      <w:r w:rsidR="007A2439" w:rsidRPr="00D4470E">
        <w:rPr>
          <w:sz w:val="23"/>
          <w:szCs w:val="23"/>
        </w:rPr>
        <w:t xml:space="preserve">para </w:t>
      </w:r>
      <w:r w:rsidR="004D0C13" w:rsidRPr="00D4470E">
        <w:rPr>
          <w:sz w:val="23"/>
          <w:szCs w:val="23"/>
        </w:rPr>
        <w:t>a instalação de Estação Elevatória de Esgoto (EEE), para aprimoramento do esgotamento sanitário de Sorriso.</w:t>
      </w:r>
    </w:p>
    <w:p w:rsidR="00F82EEA" w:rsidRPr="00D4470E" w:rsidRDefault="00366B29" w:rsidP="0035132C">
      <w:pPr>
        <w:ind w:firstLine="1418"/>
        <w:jc w:val="both"/>
        <w:rPr>
          <w:sz w:val="23"/>
          <w:szCs w:val="23"/>
        </w:rPr>
      </w:pPr>
      <w:r w:rsidRPr="00D4470E">
        <w:rPr>
          <w:sz w:val="23"/>
          <w:szCs w:val="23"/>
        </w:rPr>
        <w:t xml:space="preserve"> </w:t>
      </w:r>
    </w:p>
    <w:p w:rsidR="00F82EEA" w:rsidRPr="00D4470E" w:rsidRDefault="00F82EEA" w:rsidP="0035132C">
      <w:pPr>
        <w:ind w:firstLine="1418"/>
        <w:jc w:val="both"/>
        <w:rPr>
          <w:rFonts w:eastAsia="MS Mincho"/>
          <w:bCs/>
          <w:sz w:val="23"/>
          <w:szCs w:val="23"/>
        </w:rPr>
      </w:pPr>
      <w:r w:rsidRPr="00D4470E">
        <w:rPr>
          <w:rFonts w:eastAsia="MS Mincho"/>
          <w:b/>
          <w:bCs/>
          <w:sz w:val="23"/>
          <w:szCs w:val="23"/>
        </w:rPr>
        <w:t xml:space="preserve">Parágrafo único. </w:t>
      </w:r>
      <w:r w:rsidRPr="00D4470E">
        <w:rPr>
          <w:rFonts w:eastAsia="MS Mincho"/>
          <w:bCs/>
          <w:sz w:val="23"/>
          <w:szCs w:val="23"/>
        </w:rPr>
        <w:t>Todos os equipamentos e instalações deverão respeitar a faixa não edificante de 1,50m dos alinhamentos dos lotes, conforme mapas em anexo.</w:t>
      </w:r>
    </w:p>
    <w:p w:rsidR="00C142D9" w:rsidRPr="00D4470E" w:rsidRDefault="008238BD" w:rsidP="0035132C">
      <w:pPr>
        <w:ind w:firstLine="1440"/>
        <w:jc w:val="both"/>
        <w:rPr>
          <w:sz w:val="23"/>
          <w:szCs w:val="23"/>
        </w:rPr>
      </w:pPr>
      <w:r w:rsidRPr="00D4470E">
        <w:rPr>
          <w:sz w:val="23"/>
          <w:szCs w:val="23"/>
        </w:rPr>
        <w:t xml:space="preserve"> </w:t>
      </w:r>
    </w:p>
    <w:p w:rsidR="00432296" w:rsidRPr="00D4470E" w:rsidRDefault="00C142D9" w:rsidP="0035132C">
      <w:pPr>
        <w:ind w:firstLine="1418"/>
        <w:jc w:val="both"/>
        <w:rPr>
          <w:rFonts w:eastAsia="MS Mincho"/>
          <w:bCs/>
          <w:sz w:val="23"/>
          <w:szCs w:val="23"/>
        </w:rPr>
      </w:pPr>
      <w:r w:rsidRPr="00D4470E">
        <w:rPr>
          <w:rFonts w:eastAsia="MS Mincho"/>
          <w:b/>
          <w:bCs/>
          <w:sz w:val="23"/>
          <w:szCs w:val="23"/>
        </w:rPr>
        <w:t xml:space="preserve">Art. 2º </w:t>
      </w:r>
      <w:r w:rsidRPr="00D4470E">
        <w:rPr>
          <w:rFonts w:eastAsia="MS Mincho"/>
          <w:bCs/>
          <w:sz w:val="23"/>
          <w:szCs w:val="23"/>
        </w:rPr>
        <w:t>A C</w:t>
      </w:r>
      <w:r w:rsidR="00E17D3F" w:rsidRPr="00D4470E">
        <w:rPr>
          <w:rFonts w:eastAsia="MS Mincho"/>
          <w:bCs/>
          <w:sz w:val="23"/>
          <w:szCs w:val="23"/>
        </w:rPr>
        <w:t>e</w:t>
      </w:r>
      <w:r w:rsidRPr="00D4470E">
        <w:rPr>
          <w:rFonts w:eastAsia="MS Mincho"/>
          <w:bCs/>
          <w:sz w:val="23"/>
          <w:szCs w:val="23"/>
        </w:rPr>
        <w:t xml:space="preserve">ssão de Uso </w:t>
      </w:r>
      <w:r w:rsidR="00E17D3F" w:rsidRPr="00D4470E">
        <w:rPr>
          <w:rFonts w:eastAsia="MS Mincho"/>
          <w:bCs/>
          <w:sz w:val="23"/>
          <w:szCs w:val="23"/>
        </w:rPr>
        <w:t>a</w:t>
      </w:r>
      <w:r w:rsidR="00347ED4" w:rsidRPr="00D4470E">
        <w:rPr>
          <w:rFonts w:eastAsia="MS Mincho"/>
          <w:bCs/>
          <w:sz w:val="23"/>
          <w:szCs w:val="23"/>
        </w:rPr>
        <w:t xml:space="preserve">utorizada no artigo </w:t>
      </w:r>
      <w:r w:rsidR="0035132C" w:rsidRPr="00D4470E">
        <w:rPr>
          <w:rFonts w:eastAsia="MS Mincho"/>
          <w:bCs/>
          <w:sz w:val="23"/>
          <w:szCs w:val="23"/>
        </w:rPr>
        <w:t>1º desta lei</w:t>
      </w:r>
      <w:r w:rsidR="00347ED4" w:rsidRPr="00D4470E">
        <w:rPr>
          <w:rFonts w:eastAsia="MS Mincho"/>
          <w:bCs/>
          <w:sz w:val="23"/>
          <w:szCs w:val="23"/>
        </w:rPr>
        <w:t xml:space="preserve"> </w:t>
      </w:r>
      <w:r w:rsidRPr="00D4470E">
        <w:rPr>
          <w:rFonts w:eastAsia="MS Mincho"/>
          <w:bCs/>
          <w:sz w:val="23"/>
          <w:szCs w:val="23"/>
        </w:rPr>
        <w:t xml:space="preserve">se refere </w:t>
      </w:r>
      <w:r w:rsidR="00347ED4" w:rsidRPr="00D4470E">
        <w:rPr>
          <w:rFonts w:eastAsia="MS Mincho"/>
          <w:bCs/>
          <w:sz w:val="23"/>
          <w:szCs w:val="23"/>
        </w:rPr>
        <w:t>a</w:t>
      </w:r>
      <w:r w:rsidR="00BE6950" w:rsidRPr="00D4470E">
        <w:rPr>
          <w:rFonts w:eastAsia="MS Mincho"/>
          <w:bCs/>
          <w:sz w:val="23"/>
          <w:szCs w:val="23"/>
        </w:rPr>
        <w:t>o seguinte imóve</w:t>
      </w:r>
      <w:r w:rsidR="00897160" w:rsidRPr="00D4470E">
        <w:rPr>
          <w:rFonts w:eastAsia="MS Mincho"/>
          <w:bCs/>
          <w:sz w:val="23"/>
          <w:szCs w:val="23"/>
        </w:rPr>
        <w:t>l</w:t>
      </w:r>
      <w:r w:rsidR="00BE6950" w:rsidRPr="00D4470E">
        <w:rPr>
          <w:rFonts w:eastAsia="MS Mincho"/>
          <w:bCs/>
          <w:sz w:val="23"/>
          <w:szCs w:val="23"/>
        </w:rPr>
        <w:t>:</w:t>
      </w:r>
    </w:p>
    <w:p w:rsidR="000F6089" w:rsidRPr="00D4470E" w:rsidRDefault="000F6089" w:rsidP="0035132C">
      <w:pPr>
        <w:ind w:firstLine="1440"/>
        <w:jc w:val="both"/>
        <w:rPr>
          <w:rFonts w:eastAsia="MS Mincho"/>
          <w:bCs/>
          <w:sz w:val="23"/>
          <w:szCs w:val="23"/>
        </w:rPr>
      </w:pPr>
    </w:p>
    <w:p w:rsidR="00A55EDB" w:rsidRPr="00D4470E" w:rsidRDefault="00897160" w:rsidP="0035132C">
      <w:pPr>
        <w:ind w:firstLine="1418"/>
        <w:jc w:val="both"/>
        <w:rPr>
          <w:rFonts w:eastAsia="MS Mincho"/>
          <w:bCs/>
          <w:sz w:val="23"/>
          <w:szCs w:val="23"/>
        </w:rPr>
      </w:pPr>
      <w:r w:rsidRPr="00D4470E">
        <w:rPr>
          <w:rFonts w:eastAsia="MS Mincho"/>
          <w:bCs/>
          <w:sz w:val="23"/>
          <w:szCs w:val="23"/>
        </w:rPr>
        <w:t>E</w:t>
      </w:r>
      <w:r w:rsidR="00B96656" w:rsidRPr="00D4470E">
        <w:rPr>
          <w:rFonts w:eastAsia="MS Mincho"/>
          <w:bCs/>
          <w:sz w:val="23"/>
          <w:szCs w:val="23"/>
        </w:rPr>
        <w:t>spaço Livre de Uso Público - ELUP</w:t>
      </w:r>
      <w:r w:rsidRPr="00D4470E">
        <w:rPr>
          <w:rFonts w:eastAsia="MS Mincho"/>
          <w:bCs/>
          <w:sz w:val="23"/>
          <w:szCs w:val="23"/>
        </w:rPr>
        <w:t xml:space="preserve"> – quadra </w:t>
      </w:r>
      <w:r w:rsidR="004D0C13" w:rsidRPr="00D4470E">
        <w:rPr>
          <w:rFonts w:eastAsia="MS Mincho"/>
          <w:bCs/>
          <w:sz w:val="23"/>
          <w:szCs w:val="23"/>
        </w:rPr>
        <w:t>17</w:t>
      </w:r>
      <w:r w:rsidR="00B96656" w:rsidRPr="00D4470E">
        <w:rPr>
          <w:rFonts w:eastAsia="MS Mincho"/>
          <w:bCs/>
          <w:sz w:val="23"/>
          <w:szCs w:val="23"/>
        </w:rPr>
        <w:t>,</w:t>
      </w:r>
      <w:r w:rsidRPr="00D4470E">
        <w:rPr>
          <w:rFonts w:eastAsia="MS Mincho"/>
          <w:bCs/>
          <w:sz w:val="23"/>
          <w:szCs w:val="23"/>
        </w:rPr>
        <w:t xml:space="preserve"> do Loteamento</w:t>
      </w:r>
      <w:r w:rsidR="004D0C13" w:rsidRPr="00D4470E">
        <w:rPr>
          <w:rFonts w:eastAsia="MS Mincho"/>
          <w:bCs/>
          <w:sz w:val="23"/>
          <w:szCs w:val="23"/>
        </w:rPr>
        <w:t xml:space="preserve"> Jardim Ouro Verde I, </w:t>
      </w:r>
      <w:r w:rsidR="00380441" w:rsidRPr="00D4470E">
        <w:rPr>
          <w:rFonts w:eastAsia="MS Mincho"/>
          <w:bCs/>
          <w:sz w:val="23"/>
          <w:szCs w:val="23"/>
        </w:rPr>
        <w:t xml:space="preserve">matrícula nº </w:t>
      </w:r>
      <w:r w:rsidR="004D0C13" w:rsidRPr="00D4470E">
        <w:rPr>
          <w:rFonts w:eastAsia="MS Mincho"/>
          <w:bCs/>
          <w:sz w:val="23"/>
          <w:szCs w:val="23"/>
        </w:rPr>
        <w:t>61483</w:t>
      </w:r>
      <w:r w:rsidR="00380441" w:rsidRPr="00D4470E">
        <w:rPr>
          <w:rFonts w:eastAsia="MS Mincho"/>
          <w:bCs/>
          <w:sz w:val="23"/>
          <w:szCs w:val="23"/>
        </w:rPr>
        <w:t>,</w:t>
      </w:r>
      <w:r w:rsidR="00E4304C" w:rsidRPr="00D4470E">
        <w:rPr>
          <w:rFonts w:eastAsia="MS Mincho"/>
          <w:bCs/>
          <w:sz w:val="23"/>
          <w:szCs w:val="23"/>
        </w:rPr>
        <w:t xml:space="preserve"> com área de </w:t>
      </w:r>
      <w:r w:rsidR="00B96656" w:rsidRPr="00D4470E">
        <w:rPr>
          <w:rFonts w:eastAsia="MS Mincho"/>
          <w:bCs/>
          <w:sz w:val="23"/>
          <w:szCs w:val="23"/>
        </w:rPr>
        <w:t>2.</w:t>
      </w:r>
      <w:r w:rsidR="004D0C13" w:rsidRPr="00D4470E">
        <w:rPr>
          <w:rFonts w:eastAsia="MS Mincho"/>
          <w:bCs/>
          <w:sz w:val="23"/>
          <w:szCs w:val="23"/>
        </w:rPr>
        <w:t>228,56</w:t>
      </w:r>
      <w:r w:rsidR="00B976AD" w:rsidRPr="00D4470E">
        <w:rPr>
          <w:rFonts w:eastAsia="MS Mincho"/>
          <w:bCs/>
          <w:sz w:val="23"/>
          <w:szCs w:val="23"/>
        </w:rPr>
        <w:t xml:space="preserve"> m</w:t>
      </w:r>
      <w:r w:rsidR="00B976AD" w:rsidRPr="00D4470E">
        <w:rPr>
          <w:rFonts w:eastAsia="MS Mincho"/>
          <w:bCs/>
          <w:sz w:val="23"/>
          <w:szCs w:val="23"/>
          <w:vertAlign w:val="superscript"/>
        </w:rPr>
        <w:t>2</w:t>
      </w:r>
      <w:r w:rsidR="00380441" w:rsidRPr="00D4470E">
        <w:rPr>
          <w:rFonts w:eastAsia="MS Mincho"/>
          <w:bCs/>
          <w:sz w:val="23"/>
          <w:szCs w:val="23"/>
        </w:rPr>
        <w:t>.</w:t>
      </w:r>
    </w:p>
    <w:p w:rsidR="00A55EDB" w:rsidRPr="00D4470E" w:rsidRDefault="00A55EDB" w:rsidP="0035132C">
      <w:pPr>
        <w:ind w:firstLine="1418"/>
        <w:jc w:val="both"/>
        <w:rPr>
          <w:rFonts w:eastAsia="MS Mincho"/>
          <w:bCs/>
          <w:sz w:val="23"/>
          <w:szCs w:val="23"/>
          <w:vertAlign w:val="superscript"/>
        </w:rPr>
      </w:pPr>
      <w:r w:rsidRPr="00D4470E">
        <w:rPr>
          <w:rFonts w:eastAsia="MS Mincho"/>
          <w:bCs/>
          <w:sz w:val="23"/>
          <w:szCs w:val="23"/>
        </w:rPr>
        <w:t xml:space="preserve">Área de </w:t>
      </w:r>
      <w:r w:rsidR="001E7DEA" w:rsidRPr="00D4470E">
        <w:rPr>
          <w:rFonts w:eastAsia="MS Mincho"/>
          <w:bCs/>
          <w:sz w:val="23"/>
          <w:szCs w:val="23"/>
        </w:rPr>
        <w:t>c</w:t>
      </w:r>
      <w:r w:rsidRPr="00D4470E">
        <w:rPr>
          <w:rFonts w:eastAsia="MS Mincho"/>
          <w:bCs/>
          <w:sz w:val="23"/>
          <w:szCs w:val="23"/>
        </w:rPr>
        <w:t xml:space="preserve">essão de </w:t>
      </w:r>
      <w:r w:rsidR="001E7DEA" w:rsidRPr="00D4470E">
        <w:rPr>
          <w:rFonts w:eastAsia="MS Mincho"/>
          <w:bCs/>
          <w:sz w:val="23"/>
          <w:szCs w:val="23"/>
        </w:rPr>
        <w:t>u</w:t>
      </w:r>
      <w:r w:rsidRPr="00D4470E">
        <w:rPr>
          <w:rFonts w:eastAsia="MS Mincho"/>
          <w:bCs/>
          <w:sz w:val="23"/>
          <w:szCs w:val="23"/>
        </w:rPr>
        <w:t xml:space="preserve">so: </w:t>
      </w:r>
      <w:r w:rsidR="004D0C13" w:rsidRPr="00D4470E">
        <w:rPr>
          <w:rFonts w:eastAsia="MS Mincho"/>
          <w:bCs/>
          <w:sz w:val="23"/>
          <w:szCs w:val="23"/>
        </w:rPr>
        <w:t>145,51</w:t>
      </w:r>
      <w:r w:rsidRPr="00D4470E">
        <w:rPr>
          <w:rFonts w:eastAsia="MS Mincho"/>
          <w:bCs/>
          <w:sz w:val="23"/>
          <w:szCs w:val="23"/>
        </w:rPr>
        <w:t>m</w:t>
      </w:r>
      <w:r w:rsidRPr="00D4470E">
        <w:rPr>
          <w:rFonts w:eastAsia="MS Mincho"/>
          <w:bCs/>
          <w:sz w:val="23"/>
          <w:szCs w:val="23"/>
          <w:vertAlign w:val="superscript"/>
        </w:rPr>
        <w:t>2</w:t>
      </w:r>
      <w:r w:rsidR="001E7DEA" w:rsidRPr="00D4470E">
        <w:rPr>
          <w:rFonts w:eastAsia="MS Mincho"/>
          <w:bCs/>
          <w:sz w:val="23"/>
          <w:szCs w:val="23"/>
          <w:vertAlign w:val="superscript"/>
        </w:rPr>
        <w:t>.</w:t>
      </w:r>
    </w:p>
    <w:p w:rsidR="00E9775F" w:rsidRPr="00D4470E" w:rsidRDefault="00380441" w:rsidP="0035132C">
      <w:pPr>
        <w:ind w:left="1418"/>
        <w:jc w:val="both"/>
        <w:rPr>
          <w:rFonts w:eastAsia="MS Mincho"/>
          <w:bCs/>
          <w:sz w:val="23"/>
          <w:szCs w:val="23"/>
        </w:rPr>
      </w:pPr>
      <w:r w:rsidRPr="00D4470E">
        <w:rPr>
          <w:rFonts w:eastAsia="MS Mincho"/>
          <w:bCs/>
          <w:sz w:val="23"/>
          <w:szCs w:val="23"/>
        </w:rPr>
        <w:t xml:space="preserve">Frente: </w:t>
      </w:r>
      <w:r w:rsidR="00925A70" w:rsidRPr="00D4470E">
        <w:rPr>
          <w:rFonts w:eastAsia="MS Mincho"/>
          <w:bCs/>
          <w:sz w:val="23"/>
          <w:szCs w:val="23"/>
        </w:rPr>
        <w:t xml:space="preserve">Rua </w:t>
      </w:r>
      <w:proofErr w:type="spellStart"/>
      <w:r w:rsidR="00925A70" w:rsidRPr="00D4470E">
        <w:rPr>
          <w:rFonts w:eastAsia="MS Mincho"/>
          <w:bCs/>
          <w:sz w:val="23"/>
          <w:szCs w:val="23"/>
        </w:rPr>
        <w:t>Humberlina</w:t>
      </w:r>
      <w:proofErr w:type="spellEnd"/>
      <w:r w:rsidR="00925A70" w:rsidRPr="00D4470E">
        <w:rPr>
          <w:rFonts w:eastAsia="MS Mincho"/>
          <w:bCs/>
          <w:sz w:val="23"/>
          <w:szCs w:val="23"/>
        </w:rPr>
        <w:t>, medindo 10</w:t>
      </w:r>
      <w:r w:rsidR="009F6898" w:rsidRPr="00D4470E">
        <w:rPr>
          <w:rFonts w:eastAsia="MS Mincho"/>
          <w:bCs/>
          <w:sz w:val="23"/>
          <w:szCs w:val="23"/>
        </w:rPr>
        <w:t xml:space="preserve">,00 </w:t>
      </w:r>
      <w:r w:rsidRPr="00D4470E">
        <w:rPr>
          <w:rFonts w:eastAsia="MS Mincho"/>
          <w:bCs/>
          <w:sz w:val="23"/>
          <w:szCs w:val="23"/>
        </w:rPr>
        <w:t>metros;</w:t>
      </w:r>
    </w:p>
    <w:p w:rsidR="00380441" w:rsidRPr="00D4470E" w:rsidRDefault="00380441" w:rsidP="0035132C">
      <w:pPr>
        <w:ind w:left="1418"/>
        <w:jc w:val="both"/>
        <w:rPr>
          <w:rFonts w:eastAsia="MS Mincho"/>
          <w:bCs/>
          <w:sz w:val="23"/>
          <w:szCs w:val="23"/>
        </w:rPr>
      </w:pPr>
      <w:r w:rsidRPr="00D4470E">
        <w:rPr>
          <w:rFonts w:eastAsia="MS Mincho"/>
          <w:bCs/>
          <w:sz w:val="23"/>
          <w:szCs w:val="23"/>
        </w:rPr>
        <w:t xml:space="preserve">Fundos: </w:t>
      </w:r>
      <w:r w:rsidR="00925A70" w:rsidRPr="00D4470E">
        <w:rPr>
          <w:rFonts w:eastAsia="MS Mincho"/>
          <w:bCs/>
          <w:sz w:val="23"/>
          <w:szCs w:val="23"/>
        </w:rPr>
        <w:t xml:space="preserve">Parte do </w:t>
      </w:r>
      <w:r w:rsidR="00B96656" w:rsidRPr="00D4470E">
        <w:rPr>
          <w:rFonts w:eastAsia="MS Mincho"/>
          <w:bCs/>
          <w:sz w:val="23"/>
          <w:szCs w:val="23"/>
        </w:rPr>
        <w:t xml:space="preserve">Espaço Livre de Uso Público-ELUP, </w:t>
      </w:r>
      <w:r w:rsidR="00925A70" w:rsidRPr="00D4470E">
        <w:rPr>
          <w:rFonts w:eastAsia="MS Mincho"/>
          <w:bCs/>
          <w:sz w:val="23"/>
          <w:szCs w:val="23"/>
        </w:rPr>
        <w:t>medindo 10</w:t>
      </w:r>
      <w:r w:rsidR="009F6898" w:rsidRPr="00D4470E">
        <w:rPr>
          <w:rFonts w:eastAsia="MS Mincho"/>
          <w:bCs/>
          <w:sz w:val="23"/>
          <w:szCs w:val="23"/>
        </w:rPr>
        <w:t>,</w:t>
      </w:r>
      <w:r w:rsidRPr="00D4470E">
        <w:rPr>
          <w:rFonts w:eastAsia="MS Mincho"/>
          <w:bCs/>
          <w:sz w:val="23"/>
          <w:szCs w:val="23"/>
        </w:rPr>
        <w:t>00 metros;</w:t>
      </w:r>
    </w:p>
    <w:p w:rsidR="00380441" w:rsidRPr="00D4470E" w:rsidRDefault="00380441" w:rsidP="0035132C">
      <w:pPr>
        <w:ind w:left="1418"/>
        <w:jc w:val="both"/>
        <w:rPr>
          <w:rFonts w:eastAsia="MS Mincho"/>
          <w:bCs/>
          <w:sz w:val="23"/>
          <w:szCs w:val="23"/>
        </w:rPr>
      </w:pPr>
      <w:r w:rsidRPr="00D4470E">
        <w:rPr>
          <w:rFonts w:eastAsia="MS Mincho"/>
          <w:bCs/>
          <w:sz w:val="23"/>
          <w:szCs w:val="23"/>
        </w:rPr>
        <w:t xml:space="preserve">Lado Direito: </w:t>
      </w:r>
      <w:r w:rsidR="00925A70" w:rsidRPr="00D4470E">
        <w:rPr>
          <w:rFonts w:eastAsia="MS Mincho"/>
          <w:bCs/>
          <w:sz w:val="23"/>
          <w:szCs w:val="23"/>
        </w:rPr>
        <w:t>Parte do Espaço Livre de Uso Público-ELUP</w:t>
      </w:r>
      <w:r w:rsidR="00B96656" w:rsidRPr="00D4470E">
        <w:rPr>
          <w:rFonts w:eastAsia="MS Mincho"/>
          <w:bCs/>
          <w:sz w:val="23"/>
          <w:szCs w:val="23"/>
        </w:rPr>
        <w:t>, medindo</w:t>
      </w:r>
      <w:r w:rsidR="00925A70" w:rsidRPr="00D4470E">
        <w:rPr>
          <w:rFonts w:eastAsia="MS Mincho"/>
          <w:bCs/>
          <w:sz w:val="23"/>
          <w:szCs w:val="23"/>
        </w:rPr>
        <w:t xml:space="preserve"> 15</w:t>
      </w:r>
      <w:r w:rsidRPr="00D4470E">
        <w:rPr>
          <w:rFonts w:eastAsia="MS Mincho"/>
          <w:bCs/>
          <w:sz w:val="23"/>
          <w:szCs w:val="23"/>
        </w:rPr>
        <w:t>,00 metros;</w:t>
      </w:r>
    </w:p>
    <w:p w:rsidR="00380441" w:rsidRPr="00D4470E" w:rsidRDefault="00380441" w:rsidP="0035132C">
      <w:pPr>
        <w:ind w:left="1418"/>
        <w:jc w:val="both"/>
        <w:rPr>
          <w:rFonts w:eastAsia="MS Mincho"/>
          <w:bCs/>
          <w:sz w:val="23"/>
          <w:szCs w:val="23"/>
        </w:rPr>
      </w:pPr>
      <w:r w:rsidRPr="00D4470E">
        <w:rPr>
          <w:rFonts w:eastAsia="MS Mincho"/>
          <w:bCs/>
          <w:sz w:val="23"/>
          <w:szCs w:val="23"/>
        </w:rPr>
        <w:t xml:space="preserve">Lado Esquerdo: </w:t>
      </w:r>
      <w:r w:rsidR="00925A70" w:rsidRPr="00D4470E">
        <w:rPr>
          <w:rFonts w:eastAsia="MS Mincho"/>
          <w:bCs/>
          <w:sz w:val="23"/>
          <w:szCs w:val="23"/>
        </w:rPr>
        <w:t>Lote 109</w:t>
      </w:r>
      <w:r w:rsidR="00B96656" w:rsidRPr="00D4470E">
        <w:rPr>
          <w:rFonts w:eastAsia="MS Mincho"/>
          <w:bCs/>
          <w:sz w:val="23"/>
          <w:szCs w:val="23"/>
        </w:rPr>
        <w:t xml:space="preserve">, </w:t>
      </w:r>
      <w:r w:rsidRPr="00D4470E">
        <w:rPr>
          <w:rFonts w:eastAsia="MS Mincho"/>
          <w:bCs/>
          <w:sz w:val="23"/>
          <w:szCs w:val="23"/>
        </w:rPr>
        <w:t>medindo 1</w:t>
      </w:r>
      <w:r w:rsidR="00925A70" w:rsidRPr="00D4470E">
        <w:rPr>
          <w:rFonts w:eastAsia="MS Mincho"/>
          <w:bCs/>
          <w:sz w:val="23"/>
          <w:szCs w:val="23"/>
        </w:rPr>
        <w:t>5</w:t>
      </w:r>
      <w:r w:rsidRPr="00D4470E">
        <w:rPr>
          <w:rFonts w:eastAsia="MS Mincho"/>
          <w:bCs/>
          <w:sz w:val="23"/>
          <w:szCs w:val="23"/>
        </w:rPr>
        <w:t>,00 metros.</w:t>
      </w:r>
    </w:p>
    <w:p w:rsidR="00F1349A" w:rsidRPr="00D4470E" w:rsidRDefault="00F1349A" w:rsidP="0035132C">
      <w:pPr>
        <w:ind w:left="1418"/>
        <w:jc w:val="both"/>
        <w:rPr>
          <w:rFonts w:eastAsia="MS Mincho"/>
          <w:bCs/>
          <w:sz w:val="23"/>
          <w:szCs w:val="23"/>
        </w:rPr>
      </w:pPr>
    </w:p>
    <w:p w:rsidR="00C142D9" w:rsidRPr="00D4470E" w:rsidRDefault="00C142D9" w:rsidP="0035132C">
      <w:pPr>
        <w:ind w:firstLine="1418"/>
        <w:jc w:val="both"/>
        <w:rPr>
          <w:sz w:val="23"/>
          <w:szCs w:val="23"/>
        </w:rPr>
      </w:pPr>
      <w:r w:rsidRPr="00D4470E">
        <w:rPr>
          <w:b/>
          <w:bCs/>
          <w:sz w:val="23"/>
          <w:szCs w:val="23"/>
        </w:rPr>
        <w:t xml:space="preserve">Art. </w:t>
      </w:r>
      <w:r w:rsidR="0035132C" w:rsidRPr="00D4470E">
        <w:rPr>
          <w:b/>
          <w:bCs/>
          <w:sz w:val="23"/>
          <w:szCs w:val="23"/>
        </w:rPr>
        <w:t>3</w:t>
      </w:r>
      <w:r w:rsidRPr="00D4470E">
        <w:rPr>
          <w:b/>
          <w:bCs/>
          <w:sz w:val="23"/>
          <w:szCs w:val="23"/>
        </w:rPr>
        <w:t xml:space="preserve">º </w:t>
      </w:r>
      <w:r w:rsidRPr="00D4470E">
        <w:rPr>
          <w:sz w:val="23"/>
          <w:szCs w:val="23"/>
        </w:rPr>
        <w:t xml:space="preserve">Para viabilizar </w:t>
      </w:r>
      <w:r w:rsidR="00A9790B" w:rsidRPr="00D4470E">
        <w:rPr>
          <w:sz w:val="23"/>
          <w:szCs w:val="23"/>
        </w:rPr>
        <w:t>esta</w:t>
      </w:r>
      <w:r w:rsidRPr="00D4470E">
        <w:rPr>
          <w:sz w:val="23"/>
          <w:szCs w:val="23"/>
        </w:rPr>
        <w:t xml:space="preserve"> </w:t>
      </w:r>
      <w:r w:rsidR="007911B7" w:rsidRPr="00D4470E">
        <w:rPr>
          <w:sz w:val="23"/>
          <w:szCs w:val="23"/>
        </w:rPr>
        <w:t>L</w:t>
      </w:r>
      <w:r w:rsidRPr="00D4470E">
        <w:rPr>
          <w:sz w:val="23"/>
          <w:szCs w:val="23"/>
        </w:rPr>
        <w:t xml:space="preserve">ei, o Poder Executivo fica autorizado celebrar o </w:t>
      </w:r>
      <w:bookmarkStart w:id="0" w:name="_GoBack"/>
      <w:bookmarkEnd w:id="0"/>
      <w:r w:rsidRPr="00D4470E">
        <w:rPr>
          <w:sz w:val="23"/>
          <w:szCs w:val="23"/>
        </w:rPr>
        <w:t xml:space="preserve">respectivo </w:t>
      </w:r>
      <w:r w:rsidR="00E17D3F" w:rsidRPr="00D4470E">
        <w:rPr>
          <w:bCs/>
          <w:sz w:val="23"/>
          <w:szCs w:val="23"/>
        </w:rPr>
        <w:t>Termo de Cessão de Uso de Imóvel</w:t>
      </w:r>
      <w:r w:rsidRPr="00D4470E">
        <w:rPr>
          <w:sz w:val="23"/>
          <w:szCs w:val="23"/>
        </w:rPr>
        <w:t>, onde est</w:t>
      </w:r>
      <w:r w:rsidR="0019251F" w:rsidRPr="00D4470E">
        <w:rPr>
          <w:sz w:val="23"/>
          <w:szCs w:val="23"/>
        </w:rPr>
        <w:t>arão</w:t>
      </w:r>
      <w:r w:rsidRPr="00D4470E">
        <w:rPr>
          <w:sz w:val="23"/>
          <w:szCs w:val="23"/>
        </w:rPr>
        <w:t xml:space="preserve"> estabelecidas as competências de cada uma das partes. </w:t>
      </w:r>
    </w:p>
    <w:p w:rsidR="00D4470E" w:rsidRPr="00D4470E" w:rsidRDefault="00D4470E" w:rsidP="0035132C">
      <w:pPr>
        <w:ind w:firstLine="1418"/>
        <w:jc w:val="both"/>
        <w:rPr>
          <w:sz w:val="23"/>
          <w:szCs w:val="23"/>
        </w:rPr>
      </w:pPr>
    </w:p>
    <w:p w:rsidR="00D4470E" w:rsidRPr="00D4470E" w:rsidRDefault="00D4470E" w:rsidP="00D4470E">
      <w:pPr>
        <w:ind w:firstLine="1418"/>
        <w:jc w:val="both"/>
        <w:rPr>
          <w:iCs/>
          <w:sz w:val="23"/>
          <w:szCs w:val="23"/>
        </w:rPr>
      </w:pPr>
      <w:r w:rsidRPr="00D4470E">
        <w:rPr>
          <w:b/>
          <w:bCs/>
          <w:iCs/>
          <w:sz w:val="23"/>
          <w:szCs w:val="23"/>
        </w:rPr>
        <w:t xml:space="preserve">Parágrafo único. </w:t>
      </w:r>
      <w:r w:rsidRPr="00D4470E">
        <w:rPr>
          <w:iCs/>
          <w:sz w:val="23"/>
          <w:szCs w:val="23"/>
        </w:rPr>
        <w:t>A cessão de Uso do referido Imóvel terá validade, exclusivamente enquanto vigorar a Concessão de Serviços Públicos celebrada entre o município de Sorriso/MT e a Empresa Águas de Sorriso LTDA.</w:t>
      </w:r>
    </w:p>
    <w:p w:rsidR="00851F25" w:rsidRPr="00D4470E" w:rsidRDefault="00851F25" w:rsidP="0035132C">
      <w:pPr>
        <w:ind w:firstLine="1134"/>
        <w:jc w:val="both"/>
        <w:rPr>
          <w:b/>
          <w:bCs/>
          <w:sz w:val="23"/>
          <w:szCs w:val="23"/>
        </w:rPr>
      </w:pPr>
    </w:p>
    <w:p w:rsidR="00C142D9" w:rsidRPr="00D4470E" w:rsidRDefault="00C142D9" w:rsidP="0035132C">
      <w:pPr>
        <w:ind w:firstLine="1418"/>
        <w:jc w:val="both"/>
        <w:rPr>
          <w:sz w:val="23"/>
          <w:szCs w:val="23"/>
        </w:rPr>
      </w:pPr>
      <w:r w:rsidRPr="00D4470E">
        <w:rPr>
          <w:b/>
          <w:bCs/>
          <w:sz w:val="23"/>
          <w:szCs w:val="23"/>
        </w:rPr>
        <w:t xml:space="preserve">Art. </w:t>
      </w:r>
      <w:r w:rsidR="0035132C" w:rsidRPr="00D4470E">
        <w:rPr>
          <w:b/>
          <w:bCs/>
          <w:sz w:val="23"/>
          <w:szCs w:val="23"/>
        </w:rPr>
        <w:t>4</w:t>
      </w:r>
      <w:r w:rsidRPr="00D4470E">
        <w:rPr>
          <w:b/>
          <w:bCs/>
          <w:sz w:val="23"/>
          <w:szCs w:val="23"/>
        </w:rPr>
        <w:t xml:space="preserve">º </w:t>
      </w:r>
      <w:r w:rsidRPr="00D4470E">
        <w:rPr>
          <w:sz w:val="23"/>
          <w:szCs w:val="23"/>
        </w:rPr>
        <w:t xml:space="preserve">Esta Lei entra em vigor na data de sua publicação. </w:t>
      </w:r>
    </w:p>
    <w:p w:rsidR="00B96656" w:rsidRPr="00D4470E" w:rsidRDefault="00B96656" w:rsidP="0035132C">
      <w:pPr>
        <w:ind w:firstLine="1440"/>
        <w:jc w:val="both"/>
        <w:rPr>
          <w:b/>
          <w:bCs/>
          <w:iCs/>
          <w:sz w:val="23"/>
          <w:szCs w:val="23"/>
        </w:rPr>
      </w:pPr>
    </w:p>
    <w:p w:rsidR="00D4470E" w:rsidRPr="00D4470E" w:rsidRDefault="00D4470E" w:rsidP="00D4470E">
      <w:pPr>
        <w:ind w:firstLine="1418"/>
        <w:jc w:val="both"/>
        <w:rPr>
          <w:sz w:val="23"/>
          <w:szCs w:val="23"/>
        </w:rPr>
      </w:pPr>
      <w:r w:rsidRPr="00D4470E">
        <w:rPr>
          <w:iCs/>
          <w:sz w:val="23"/>
          <w:szCs w:val="23"/>
        </w:rPr>
        <w:t>Sorriso, Estado de Mato Grosso, em 29 de maio de 2025.</w:t>
      </w:r>
    </w:p>
    <w:p w:rsidR="00D4470E" w:rsidRPr="00D4470E" w:rsidRDefault="00D4470E" w:rsidP="00D4470E">
      <w:pPr>
        <w:rPr>
          <w:bCs/>
          <w:sz w:val="23"/>
          <w:szCs w:val="23"/>
        </w:rPr>
      </w:pPr>
      <w:r w:rsidRPr="00D4470E">
        <w:rPr>
          <w:bCs/>
          <w:sz w:val="23"/>
          <w:szCs w:val="23"/>
        </w:rPr>
        <w:t xml:space="preserve">                                   </w:t>
      </w:r>
    </w:p>
    <w:p w:rsidR="00D4470E" w:rsidRDefault="00D4470E" w:rsidP="00D4470E">
      <w:pPr>
        <w:rPr>
          <w:b/>
          <w:bCs/>
          <w:sz w:val="23"/>
          <w:szCs w:val="23"/>
        </w:rPr>
      </w:pPr>
    </w:p>
    <w:p w:rsidR="00D4470E" w:rsidRPr="00D4470E" w:rsidRDefault="00D4470E" w:rsidP="00D4470E">
      <w:pPr>
        <w:rPr>
          <w:b/>
          <w:bCs/>
          <w:sz w:val="23"/>
          <w:szCs w:val="23"/>
        </w:rPr>
      </w:pPr>
    </w:p>
    <w:p w:rsidR="00D4470E" w:rsidRPr="00D4470E" w:rsidRDefault="00D4470E" w:rsidP="00D4470E">
      <w:pPr>
        <w:adjustRightInd w:val="0"/>
        <w:ind w:firstLine="5812"/>
        <w:rPr>
          <w:b/>
          <w:bCs/>
          <w:color w:val="000000"/>
          <w:sz w:val="23"/>
          <w:szCs w:val="23"/>
        </w:rPr>
      </w:pPr>
      <w:r w:rsidRPr="00D4470E">
        <w:rPr>
          <w:b/>
          <w:bCs/>
          <w:color w:val="000000"/>
          <w:sz w:val="23"/>
          <w:szCs w:val="23"/>
        </w:rPr>
        <w:t xml:space="preserve">         ALEI FERNANDES</w:t>
      </w:r>
    </w:p>
    <w:p w:rsidR="00D4470E" w:rsidRPr="00D4470E" w:rsidRDefault="00D4470E" w:rsidP="00D4470E">
      <w:pPr>
        <w:adjustRightInd w:val="0"/>
        <w:ind w:firstLine="5812"/>
        <w:rPr>
          <w:b/>
          <w:bCs/>
          <w:color w:val="000000"/>
          <w:sz w:val="23"/>
          <w:szCs w:val="23"/>
        </w:rPr>
      </w:pPr>
      <w:r w:rsidRPr="00D4470E">
        <w:rPr>
          <w:bCs/>
          <w:color w:val="000000"/>
          <w:sz w:val="23"/>
          <w:szCs w:val="23"/>
        </w:rPr>
        <w:t xml:space="preserve">            Prefeito Municipal </w:t>
      </w:r>
    </w:p>
    <w:p w:rsidR="00D4470E" w:rsidRPr="00D4470E" w:rsidRDefault="00D4470E" w:rsidP="00D4470E">
      <w:pPr>
        <w:adjustRightInd w:val="0"/>
        <w:rPr>
          <w:b/>
          <w:bCs/>
          <w:color w:val="000000"/>
          <w:sz w:val="23"/>
          <w:szCs w:val="23"/>
        </w:rPr>
      </w:pPr>
      <w:r w:rsidRPr="00D4470E">
        <w:rPr>
          <w:b/>
          <w:bCs/>
          <w:color w:val="000000"/>
          <w:sz w:val="23"/>
          <w:szCs w:val="23"/>
        </w:rPr>
        <w:t xml:space="preserve">BRUNO EDUARDO PECINELLI DELGADO </w:t>
      </w:r>
    </w:p>
    <w:p w:rsidR="00F02C39" w:rsidRPr="00D4470E" w:rsidRDefault="00D4470E" w:rsidP="00D4470E">
      <w:pPr>
        <w:rPr>
          <w:iCs/>
          <w:sz w:val="23"/>
          <w:szCs w:val="23"/>
        </w:rPr>
      </w:pPr>
      <w:r w:rsidRPr="00D4470E">
        <w:rPr>
          <w:color w:val="000000"/>
          <w:sz w:val="23"/>
          <w:szCs w:val="23"/>
        </w:rPr>
        <w:t xml:space="preserve">         Secretário Municipal de Administração</w:t>
      </w:r>
    </w:p>
    <w:sectPr w:rsidR="00F02C39" w:rsidRPr="00D4470E" w:rsidSect="00D4470E">
      <w:footerReference w:type="even" r:id="rId8"/>
      <w:footerReference w:type="default" r:id="rId9"/>
      <w:pgSz w:w="11907" w:h="16840" w:code="9"/>
      <w:pgMar w:top="2694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7FA" w:rsidRDefault="005B07FA">
      <w:r>
        <w:separator/>
      </w:r>
    </w:p>
  </w:endnote>
  <w:endnote w:type="continuationSeparator" w:id="0">
    <w:p w:rsidR="005B07FA" w:rsidRDefault="005B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7FA" w:rsidRDefault="005B07FA" w:rsidP="00944E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B07FA" w:rsidRDefault="005B07FA" w:rsidP="00EA4DD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7FA" w:rsidRDefault="005B07FA" w:rsidP="00EA4DD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7FA" w:rsidRDefault="005B07FA">
      <w:r>
        <w:separator/>
      </w:r>
    </w:p>
  </w:footnote>
  <w:footnote w:type="continuationSeparator" w:id="0">
    <w:p w:rsidR="005B07FA" w:rsidRDefault="005B0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820"/>
    <w:multiLevelType w:val="hybridMultilevel"/>
    <w:tmpl w:val="8AB253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1B7668"/>
    <w:multiLevelType w:val="hybridMultilevel"/>
    <w:tmpl w:val="85F6C0D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627DF"/>
    <w:multiLevelType w:val="hybridMultilevel"/>
    <w:tmpl w:val="DD8CD882"/>
    <w:lvl w:ilvl="0" w:tplc="A0A0BF98">
      <w:start w:val="1"/>
      <w:numFmt w:val="lowerLetter"/>
      <w:lvlText w:val="%1)"/>
      <w:lvlJc w:val="left"/>
      <w:pPr>
        <w:tabs>
          <w:tab w:val="num" w:pos="6045"/>
        </w:tabs>
        <w:ind w:left="6045" w:hanging="31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 w15:restartNumberingAfterBreak="0">
    <w:nsid w:val="3CB06317"/>
    <w:multiLevelType w:val="hybridMultilevel"/>
    <w:tmpl w:val="624A4056"/>
    <w:lvl w:ilvl="0" w:tplc="5658E13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80013"/>
    <w:multiLevelType w:val="hybridMultilevel"/>
    <w:tmpl w:val="256852E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6168E9"/>
    <w:multiLevelType w:val="hybridMultilevel"/>
    <w:tmpl w:val="06F442FA"/>
    <w:lvl w:ilvl="0" w:tplc="80CC8C6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534374B8"/>
    <w:multiLevelType w:val="hybridMultilevel"/>
    <w:tmpl w:val="21B684A0"/>
    <w:lvl w:ilvl="0" w:tplc="6D5C04C4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7BC500DF"/>
    <w:multiLevelType w:val="singleLevel"/>
    <w:tmpl w:val="21528B36"/>
    <w:lvl w:ilvl="0">
      <w:start w:val="2"/>
      <w:numFmt w:val="upperRoman"/>
      <w:lvlText w:val="%1- "/>
      <w:legacy w:legacy="1" w:legacySpace="0" w:legacyIndent="283"/>
      <w:lvlJc w:val="left"/>
      <w:pPr>
        <w:ind w:left="1093" w:hanging="283"/>
      </w:pPr>
      <w:rPr>
        <w:b w:val="0"/>
        <w:i w:val="0"/>
        <w:sz w:val="24"/>
      </w:rPr>
    </w:lvl>
  </w:abstractNum>
  <w:abstractNum w:abstractNumId="10" w15:restartNumberingAfterBreak="0">
    <w:nsid w:val="7FE12AEC"/>
    <w:multiLevelType w:val="singleLevel"/>
    <w:tmpl w:val="21528B36"/>
    <w:lvl w:ilvl="0">
      <w:start w:val="1"/>
      <w:numFmt w:val="upperRoman"/>
      <w:lvlText w:val="%1- "/>
      <w:legacy w:legacy="1" w:legacySpace="0" w:legacyIndent="283"/>
      <w:lvlJc w:val="left"/>
      <w:pPr>
        <w:ind w:left="1138" w:hanging="283"/>
      </w:pPr>
      <w:rPr>
        <w:b w:val="0"/>
        <w:i w:val="0"/>
        <w:sz w:val="24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lvl w:ilvl="0">
        <w:start w:val="1"/>
        <w:numFmt w:val="upperRoman"/>
        <w:lvlText w:val="%1- "/>
        <w:legacy w:legacy="1" w:legacySpace="0" w:legacyIndent="283"/>
        <w:lvlJc w:val="left"/>
        <w:pPr>
          <w:ind w:left="1093" w:hanging="283"/>
        </w:pPr>
        <w:rPr>
          <w:b w:val="0"/>
          <w:i w:val="0"/>
          <w:sz w:val="24"/>
        </w:rPr>
      </w:lvl>
    </w:lvlOverride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B1"/>
    <w:rsid w:val="00004DBE"/>
    <w:rsid w:val="00007BD6"/>
    <w:rsid w:val="000232E2"/>
    <w:rsid w:val="00041CFE"/>
    <w:rsid w:val="00042070"/>
    <w:rsid w:val="00043CA3"/>
    <w:rsid w:val="00044809"/>
    <w:rsid w:val="000605BE"/>
    <w:rsid w:val="00065FBF"/>
    <w:rsid w:val="00075F29"/>
    <w:rsid w:val="00081FFB"/>
    <w:rsid w:val="000839AC"/>
    <w:rsid w:val="0008411B"/>
    <w:rsid w:val="000868FB"/>
    <w:rsid w:val="00092570"/>
    <w:rsid w:val="00093A72"/>
    <w:rsid w:val="000A1773"/>
    <w:rsid w:val="000A7396"/>
    <w:rsid w:val="000A79D8"/>
    <w:rsid w:val="000B0C6E"/>
    <w:rsid w:val="000B17C2"/>
    <w:rsid w:val="000B5D21"/>
    <w:rsid w:val="000C2026"/>
    <w:rsid w:val="000C456A"/>
    <w:rsid w:val="000C4588"/>
    <w:rsid w:val="000D419B"/>
    <w:rsid w:val="000E2A72"/>
    <w:rsid w:val="000E3759"/>
    <w:rsid w:val="000E3EC7"/>
    <w:rsid w:val="000F6089"/>
    <w:rsid w:val="00110340"/>
    <w:rsid w:val="001136D2"/>
    <w:rsid w:val="00121DD0"/>
    <w:rsid w:val="001424C6"/>
    <w:rsid w:val="00162C66"/>
    <w:rsid w:val="001766AC"/>
    <w:rsid w:val="001924F7"/>
    <w:rsid w:val="0019251F"/>
    <w:rsid w:val="00196196"/>
    <w:rsid w:val="001B58E8"/>
    <w:rsid w:val="001B7AFD"/>
    <w:rsid w:val="001E4F84"/>
    <w:rsid w:val="001E7DEA"/>
    <w:rsid w:val="001F24B6"/>
    <w:rsid w:val="001F40B3"/>
    <w:rsid w:val="001F6E03"/>
    <w:rsid w:val="00207484"/>
    <w:rsid w:val="0021101E"/>
    <w:rsid w:val="00213749"/>
    <w:rsid w:val="00226013"/>
    <w:rsid w:val="0023064D"/>
    <w:rsid w:val="00234342"/>
    <w:rsid w:val="0024193A"/>
    <w:rsid w:val="00251FCE"/>
    <w:rsid w:val="00261C14"/>
    <w:rsid w:val="00264350"/>
    <w:rsid w:val="00265B36"/>
    <w:rsid w:val="00275722"/>
    <w:rsid w:val="002A254F"/>
    <w:rsid w:val="002A2955"/>
    <w:rsid w:val="002A2987"/>
    <w:rsid w:val="002A3F77"/>
    <w:rsid w:val="002B616B"/>
    <w:rsid w:val="002B78E3"/>
    <w:rsid w:val="002D30E9"/>
    <w:rsid w:val="002D547D"/>
    <w:rsid w:val="002E1A9E"/>
    <w:rsid w:val="002E3E0F"/>
    <w:rsid w:val="002F5B9E"/>
    <w:rsid w:val="002F7C45"/>
    <w:rsid w:val="00304C2B"/>
    <w:rsid w:val="003061E6"/>
    <w:rsid w:val="003211C7"/>
    <w:rsid w:val="0032395C"/>
    <w:rsid w:val="00325F1C"/>
    <w:rsid w:val="003279BC"/>
    <w:rsid w:val="003305B3"/>
    <w:rsid w:val="00333033"/>
    <w:rsid w:val="0033348A"/>
    <w:rsid w:val="00347ED4"/>
    <w:rsid w:val="0035132C"/>
    <w:rsid w:val="00366B29"/>
    <w:rsid w:val="00380441"/>
    <w:rsid w:val="003812C0"/>
    <w:rsid w:val="00392593"/>
    <w:rsid w:val="003954C7"/>
    <w:rsid w:val="003B0C2A"/>
    <w:rsid w:val="003B1429"/>
    <w:rsid w:val="003C715C"/>
    <w:rsid w:val="003C7D9E"/>
    <w:rsid w:val="003E2ADF"/>
    <w:rsid w:val="003E76E3"/>
    <w:rsid w:val="003F2A23"/>
    <w:rsid w:val="00405F12"/>
    <w:rsid w:val="00410D62"/>
    <w:rsid w:val="00413774"/>
    <w:rsid w:val="00422FAA"/>
    <w:rsid w:val="00424E4A"/>
    <w:rsid w:val="00430546"/>
    <w:rsid w:val="00432296"/>
    <w:rsid w:val="00442BFA"/>
    <w:rsid w:val="0045158B"/>
    <w:rsid w:val="004520E8"/>
    <w:rsid w:val="00453227"/>
    <w:rsid w:val="00461640"/>
    <w:rsid w:val="00483709"/>
    <w:rsid w:val="004848B6"/>
    <w:rsid w:val="0048548E"/>
    <w:rsid w:val="0049087C"/>
    <w:rsid w:val="00490D5D"/>
    <w:rsid w:val="004A0036"/>
    <w:rsid w:val="004A3063"/>
    <w:rsid w:val="004A6005"/>
    <w:rsid w:val="004B3984"/>
    <w:rsid w:val="004D0C13"/>
    <w:rsid w:val="004D5B37"/>
    <w:rsid w:val="005012D6"/>
    <w:rsid w:val="0051290C"/>
    <w:rsid w:val="00516F88"/>
    <w:rsid w:val="00517627"/>
    <w:rsid w:val="00521704"/>
    <w:rsid w:val="005309D3"/>
    <w:rsid w:val="0054383C"/>
    <w:rsid w:val="00550009"/>
    <w:rsid w:val="00555B35"/>
    <w:rsid w:val="00556A28"/>
    <w:rsid w:val="005809BA"/>
    <w:rsid w:val="005845CB"/>
    <w:rsid w:val="00585219"/>
    <w:rsid w:val="005A666A"/>
    <w:rsid w:val="005B07FA"/>
    <w:rsid w:val="005B179F"/>
    <w:rsid w:val="005B192D"/>
    <w:rsid w:val="005B634B"/>
    <w:rsid w:val="005D07B6"/>
    <w:rsid w:val="005D7719"/>
    <w:rsid w:val="005F3774"/>
    <w:rsid w:val="005F6D7F"/>
    <w:rsid w:val="005F7D94"/>
    <w:rsid w:val="0063018F"/>
    <w:rsid w:val="00657711"/>
    <w:rsid w:val="0066036C"/>
    <w:rsid w:val="00660943"/>
    <w:rsid w:val="00660BAD"/>
    <w:rsid w:val="00665520"/>
    <w:rsid w:val="0067228B"/>
    <w:rsid w:val="00684A56"/>
    <w:rsid w:val="00694003"/>
    <w:rsid w:val="00695C6D"/>
    <w:rsid w:val="00696B5F"/>
    <w:rsid w:val="006A07F4"/>
    <w:rsid w:val="006A635D"/>
    <w:rsid w:val="006A72A2"/>
    <w:rsid w:val="006B3701"/>
    <w:rsid w:val="006B3902"/>
    <w:rsid w:val="006B49E6"/>
    <w:rsid w:val="006C05AA"/>
    <w:rsid w:val="006C353D"/>
    <w:rsid w:val="006D00FE"/>
    <w:rsid w:val="006D5451"/>
    <w:rsid w:val="00703918"/>
    <w:rsid w:val="007066DC"/>
    <w:rsid w:val="007106BD"/>
    <w:rsid w:val="007257F7"/>
    <w:rsid w:val="0073018E"/>
    <w:rsid w:val="00737223"/>
    <w:rsid w:val="00740349"/>
    <w:rsid w:val="007422AA"/>
    <w:rsid w:val="00743A35"/>
    <w:rsid w:val="007469E2"/>
    <w:rsid w:val="00747DA2"/>
    <w:rsid w:val="00753B67"/>
    <w:rsid w:val="00755566"/>
    <w:rsid w:val="00766D20"/>
    <w:rsid w:val="007911B7"/>
    <w:rsid w:val="007913B1"/>
    <w:rsid w:val="00796B8E"/>
    <w:rsid w:val="00796CFA"/>
    <w:rsid w:val="00797346"/>
    <w:rsid w:val="007A2439"/>
    <w:rsid w:val="007A371A"/>
    <w:rsid w:val="007A488A"/>
    <w:rsid w:val="007B755B"/>
    <w:rsid w:val="007C06B1"/>
    <w:rsid w:val="007C603F"/>
    <w:rsid w:val="007E11FC"/>
    <w:rsid w:val="007E6A3B"/>
    <w:rsid w:val="007F0D4D"/>
    <w:rsid w:val="007F29C3"/>
    <w:rsid w:val="007F3C1D"/>
    <w:rsid w:val="007F405A"/>
    <w:rsid w:val="007F5CE2"/>
    <w:rsid w:val="008000EF"/>
    <w:rsid w:val="008029DE"/>
    <w:rsid w:val="008129E6"/>
    <w:rsid w:val="00814252"/>
    <w:rsid w:val="008238BD"/>
    <w:rsid w:val="00830EF2"/>
    <w:rsid w:val="00842A42"/>
    <w:rsid w:val="008463B4"/>
    <w:rsid w:val="0084699A"/>
    <w:rsid w:val="00851F25"/>
    <w:rsid w:val="00852BCF"/>
    <w:rsid w:val="008570B7"/>
    <w:rsid w:val="0086323F"/>
    <w:rsid w:val="008635E0"/>
    <w:rsid w:val="00865008"/>
    <w:rsid w:val="00872718"/>
    <w:rsid w:val="008846AC"/>
    <w:rsid w:val="00897160"/>
    <w:rsid w:val="008A68A7"/>
    <w:rsid w:val="008E7849"/>
    <w:rsid w:val="008F1087"/>
    <w:rsid w:val="008F25B5"/>
    <w:rsid w:val="008F5370"/>
    <w:rsid w:val="00901571"/>
    <w:rsid w:val="00906871"/>
    <w:rsid w:val="009145DF"/>
    <w:rsid w:val="0092098A"/>
    <w:rsid w:val="0092554A"/>
    <w:rsid w:val="00925A70"/>
    <w:rsid w:val="00944EF7"/>
    <w:rsid w:val="00946179"/>
    <w:rsid w:val="00946FB3"/>
    <w:rsid w:val="00962FFD"/>
    <w:rsid w:val="00965813"/>
    <w:rsid w:val="009744C0"/>
    <w:rsid w:val="00974F21"/>
    <w:rsid w:val="009965C8"/>
    <w:rsid w:val="009A2478"/>
    <w:rsid w:val="009A2779"/>
    <w:rsid w:val="009A35EC"/>
    <w:rsid w:val="009B5A80"/>
    <w:rsid w:val="009D3A27"/>
    <w:rsid w:val="009E2CD9"/>
    <w:rsid w:val="009E3A4C"/>
    <w:rsid w:val="009E7CF2"/>
    <w:rsid w:val="009F253F"/>
    <w:rsid w:val="009F6898"/>
    <w:rsid w:val="009F711F"/>
    <w:rsid w:val="00A01A53"/>
    <w:rsid w:val="00A1600B"/>
    <w:rsid w:val="00A34251"/>
    <w:rsid w:val="00A3491C"/>
    <w:rsid w:val="00A425BF"/>
    <w:rsid w:val="00A45ECD"/>
    <w:rsid w:val="00A462A4"/>
    <w:rsid w:val="00A5126D"/>
    <w:rsid w:val="00A55EDB"/>
    <w:rsid w:val="00A60FBD"/>
    <w:rsid w:val="00A6151B"/>
    <w:rsid w:val="00A63F9E"/>
    <w:rsid w:val="00A7184B"/>
    <w:rsid w:val="00A829CC"/>
    <w:rsid w:val="00A8672E"/>
    <w:rsid w:val="00A95924"/>
    <w:rsid w:val="00A9790B"/>
    <w:rsid w:val="00AA137A"/>
    <w:rsid w:val="00AA1B32"/>
    <w:rsid w:val="00AB60CB"/>
    <w:rsid w:val="00AD746F"/>
    <w:rsid w:val="00AE4FD8"/>
    <w:rsid w:val="00AE58FD"/>
    <w:rsid w:val="00AF306E"/>
    <w:rsid w:val="00AF5728"/>
    <w:rsid w:val="00B05E67"/>
    <w:rsid w:val="00B130CA"/>
    <w:rsid w:val="00B22BFA"/>
    <w:rsid w:val="00B41AD8"/>
    <w:rsid w:val="00B469F7"/>
    <w:rsid w:val="00B50028"/>
    <w:rsid w:val="00B507E6"/>
    <w:rsid w:val="00B55FD1"/>
    <w:rsid w:val="00B57D92"/>
    <w:rsid w:val="00B70A5F"/>
    <w:rsid w:val="00B715EC"/>
    <w:rsid w:val="00B81A85"/>
    <w:rsid w:val="00B82B62"/>
    <w:rsid w:val="00B96656"/>
    <w:rsid w:val="00B976AD"/>
    <w:rsid w:val="00BC4284"/>
    <w:rsid w:val="00BD02B9"/>
    <w:rsid w:val="00BE49DE"/>
    <w:rsid w:val="00BE4E12"/>
    <w:rsid w:val="00BE6950"/>
    <w:rsid w:val="00BF3FB9"/>
    <w:rsid w:val="00C04672"/>
    <w:rsid w:val="00C142D9"/>
    <w:rsid w:val="00C26CE0"/>
    <w:rsid w:val="00C27088"/>
    <w:rsid w:val="00C36E20"/>
    <w:rsid w:val="00C4368F"/>
    <w:rsid w:val="00C44A2F"/>
    <w:rsid w:val="00C4714B"/>
    <w:rsid w:val="00C51001"/>
    <w:rsid w:val="00C60904"/>
    <w:rsid w:val="00C61417"/>
    <w:rsid w:val="00C63EE7"/>
    <w:rsid w:val="00C809C3"/>
    <w:rsid w:val="00C83537"/>
    <w:rsid w:val="00C86676"/>
    <w:rsid w:val="00CA64BC"/>
    <w:rsid w:val="00CC1FA5"/>
    <w:rsid w:val="00D1788F"/>
    <w:rsid w:val="00D3302D"/>
    <w:rsid w:val="00D3597D"/>
    <w:rsid w:val="00D4470E"/>
    <w:rsid w:val="00D44BF8"/>
    <w:rsid w:val="00D57057"/>
    <w:rsid w:val="00D7036D"/>
    <w:rsid w:val="00D744E4"/>
    <w:rsid w:val="00D74770"/>
    <w:rsid w:val="00D8015A"/>
    <w:rsid w:val="00D80F48"/>
    <w:rsid w:val="00DA546F"/>
    <w:rsid w:val="00DB5D96"/>
    <w:rsid w:val="00DC09BF"/>
    <w:rsid w:val="00DE46AE"/>
    <w:rsid w:val="00E11B5C"/>
    <w:rsid w:val="00E17D3F"/>
    <w:rsid w:val="00E24EB8"/>
    <w:rsid w:val="00E261B6"/>
    <w:rsid w:val="00E26FD8"/>
    <w:rsid w:val="00E37E5C"/>
    <w:rsid w:val="00E4304C"/>
    <w:rsid w:val="00E441F7"/>
    <w:rsid w:val="00E51DD9"/>
    <w:rsid w:val="00E561CE"/>
    <w:rsid w:val="00E63BB2"/>
    <w:rsid w:val="00E63EA9"/>
    <w:rsid w:val="00E85BB7"/>
    <w:rsid w:val="00E9775F"/>
    <w:rsid w:val="00EA03EA"/>
    <w:rsid w:val="00EA4DD4"/>
    <w:rsid w:val="00EB1190"/>
    <w:rsid w:val="00EE235F"/>
    <w:rsid w:val="00EE7DF3"/>
    <w:rsid w:val="00EF65CA"/>
    <w:rsid w:val="00F008A7"/>
    <w:rsid w:val="00F02C39"/>
    <w:rsid w:val="00F1349A"/>
    <w:rsid w:val="00F2185F"/>
    <w:rsid w:val="00F519BD"/>
    <w:rsid w:val="00F56B92"/>
    <w:rsid w:val="00F67D56"/>
    <w:rsid w:val="00F67D68"/>
    <w:rsid w:val="00F7575F"/>
    <w:rsid w:val="00F82EEA"/>
    <w:rsid w:val="00FA0732"/>
    <w:rsid w:val="00FB2841"/>
    <w:rsid w:val="00FC4D9B"/>
    <w:rsid w:val="00FC696D"/>
    <w:rsid w:val="00FD31C6"/>
    <w:rsid w:val="00FE2C1E"/>
    <w:rsid w:val="00FE40C4"/>
    <w:rsid w:val="00FE48C7"/>
    <w:rsid w:val="00FE5279"/>
    <w:rsid w:val="00FF504E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18925"/>
  <w15:docId w15:val="{9B4EEF8D-6085-4EF7-821D-2A874642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B37"/>
    <w:rPr>
      <w:sz w:val="24"/>
      <w:szCs w:val="24"/>
    </w:rPr>
  </w:style>
  <w:style w:type="paragraph" w:styleId="Ttulo1">
    <w:name w:val="heading 1"/>
    <w:basedOn w:val="Normal"/>
    <w:next w:val="Normal"/>
    <w:qFormat/>
    <w:rsid w:val="007106BD"/>
    <w:pPr>
      <w:keepNext/>
      <w:ind w:firstLine="2880"/>
      <w:jc w:val="both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7106BD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qFormat/>
    <w:rsid w:val="007106BD"/>
    <w:pPr>
      <w:keepNext/>
      <w:tabs>
        <w:tab w:val="left" w:pos="1134"/>
        <w:tab w:val="left" w:pos="3686"/>
      </w:tabs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qFormat/>
    <w:rsid w:val="007106BD"/>
    <w:pPr>
      <w:keepNext/>
      <w:ind w:firstLine="3686"/>
      <w:outlineLvl w:val="3"/>
    </w:pPr>
    <w:rPr>
      <w:rFonts w:ascii="Arial" w:hAnsi="Arial" w:cs="Arial"/>
      <w:b/>
      <w:bCs/>
      <w:sz w:val="22"/>
      <w:szCs w:val="20"/>
    </w:rPr>
  </w:style>
  <w:style w:type="paragraph" w:styleId="Ttulo5">
    <w:name w:val="heading 5"/>
    <w:basedOn w:val="Normal"/>
    <w:next w:val="Normal"/>
    <w:qFormat/>
    <w:rsid w:val="007106BD"/>
    <w:pPr>
      <w:keepNext/>
      <w:jc w:val="center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rsid w:val="007106BD"/>
    <w:pPr>
      <w:keepNext/>
      <w:jc w:val="both"/>
      <w:outlineLvl w:val="5"/>
    </w:pPr>
    <w:rPr>
      <w:b/>
      <w:bCs/>
      <w:i/>
      <w:iCs/>
    </w:rPr>
  </w:style>
  <w:style w:type="paragraph" w:styleId="Ttulo7">
    <w:name w:val="heading 7"/>
    <w:basedOn w:val="Normal"/>
    <w:next w:val="Normal"/>
    <w:qFormat/>
    <w:rsid w:val="007106BD"/>
    <w:pPr>
      <w:keepNext/>
      <w:jc w:val="both"/>
      <w:outlineLvl w:val="6"/>
    </w:pPr>
    <w:rPr>
      <w:rFonts w:ascii="Arial" w:hAnsi="Arial" w:cs="Arial"/>
      <w:b/>
      <w:szCs w:val="20"/>
    </w:rPr>
  </w:style>
  <w:style w:type="paragraph" w:styleId="Ttulo8">
    <w:name w:val="heading 8"/>
    <w:basedOn w:val="Normal"/>
    <w:next w:val="Normal"/>
    <w:qFormat/>
    <w:rsid w:val="007106BD"/>
    <w:pPr>
      <w:keepNext/>
      <w:jc w:val="center"/>
      <w:outlineLvl w:val="7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7106BD"/>
    <w:pPr>
      <w:ind w:left="3960" w:hanging="1080"/>
      <w:jc w:val="both"/>
    </w:pPr>
    <w:rPr>
      <w:rFonts w:ascii="Arial" w:hAnsi="Arial" w:cs="Arial"/>
      <w:b/>
      <w:szCs w:val="36"/>
    </w:rPr>
  </w:style>
  <w:style w:type="paragraph" w:styleId="Recuodecorpodetexto3">
    <w:name w:val="Body Text Indent 3"/>
    <w:basedOn w:val="Normal"/>
    <w:rsid w:val="007106BD"/>
    <w:pPr>
      <w:ind w:left="2880"/>
      <w:jc w:val="both"/>
    </w:pPr>
    <w:rPr>
      <w:rFonts w:ascii="Arial" w:hAnsi="Arial" w:cs="Arial"/>
      <w:b/>
      <w:szCs w:val="36"/>
    </w:rPr>
  </w:style>
  <w:style w:type="paragraph" w:styleId="Recuodecorpodetexto">
    <w:name w:val="Body Text Indent"/>
    <w:basedOn w:val="Normal"/>
    <w:rsid w:val="007106BD"/>
    <w:pPr>
      <w:ind w:left="2880"/>
      <w:jc w:val="both"/>
    </w:pPr>
    <w:rPr>
      <w:b/>
      <w:bCs/>
    </w:rPr>
  </w:style>
  <w:style w:type="paragraph" w:styleId="Corpodetexto">
    <w:name w:val="Body Text"/>
    <w:basedOn w:val="Normal"/>
    <w:rsid w:val="007106BD"/>
    <w:pPr>
      <w:jc w:val="both"/>
    </w:pPr>
    <w:rPr>
      <w:rFonts w:ascii="Lucida Sans" w:hAnsi="Lucida Sans"/>
      <w:b/>
      <w:bCs/>
    </w:rPr>
  </w:style>
  <w:style w:type="paragraph" w:styleId="Corpodetexto2">
    <w:name w:val="Body Text 2"/>
    <w:basedOn w:val="Normal"/>
    <w:rsid w:val="007106BD"/>
    <w:pPr>
      <w:jc w:val="both"/>
    </w:pPr>
    <w:rPr>
      <w:b/>
      <w:bCs/>
      <w:i/>
      <w:iCs/>
      <w:szCs w:val="28"/>
    </w:rPr>
  </w:style>
  <w:style w:type="paragraph" w:styleId="Corpodetexto3">
    <w:name w:val="Body Text 3"/>
    <w:basedOn w:val="Normal"/>
    <w:rsid w:val="007106BD"/>
    <w:pPr>
      <w:jc w:val="both"/>
    </w:pPr>
  </w:style>
  <w:style w:type="paragraph" w:customStyle="1" w:styleId="par1">
    <w:name w:val="par 1"/>
    <w:basedOn w:val="Normal"/>
    <w:rsid w:val="007106BD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NormalWeb">
    <w:name w:val="Normal (Web)"/>
    <w:basedOn w:val="Normal"/>
    <w:rsid w:val="007106BD"/>
    <w:pPr>
      <w:spacing w:before="100" w:beforeAutospacing="1" w:after="100" w:afterAutospacing="1"/>
    </w:pPr>
    <w:rPr>
      <w:color w:val="663300"/>
    </w:rPr>
  </w:style>
  <w:style w:type="paragraph" w:styleId="Cabealho">
    <w:name w:val="header"/>
    <w:basedOn w:val="Normal"/>
    <w:rsid w:val="007106BD"/>
    <w:pPr>
      <w:tabs>
        <w:tab w:val="center" w:pos="4819"/>
        <w:tab w:val="right" w:pos="9071"/>
      </w:tabs>
      <w:ind w:firstLine="1418"/>
      <w:jc w:val="both"/>
    </w:pPr>
    <w:rPr>
      <w:szCs w:val="20"/>
      <w:lang w:val="pt-PT"/>
    </w:rPr>
  </w:style>
  <w:style w:type="paragraph" w:styleId="Rodap">
    <w:name w:val="footer"/>
    <w:basedOn w:val="Normal"/>
    <w:rsid w:val="00EA4DD4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A4DD4"/>
  </w:style>
  <w:style w:type="paragraph" w:styleId="Textoembloco">
    <w:name w:val="Block Text"/>
    <w:basedOn w:val="Normal"/>
    <w:rsid w:val="0092554A"/>
    <w:pPr>
      <w:ind w:left="426" w:right="-1296" w:firstLine="720"/>
      <w:jc w:val="both"/>
    </w:pPr>
    <w:rPr>
      <w:rFonts w:ascii="Arial" w:hAnsi="Arial"/>
      <w:sz w:val="20"/>
      <w:szCs w:val="20"/>
    </w:rPr>
  </w:style>
  <w:style w:type="paragraph" w:styleId="Pr-formataoHTML">
    <w:name w:val="HTML Preformatted"/>
    <w:basedOn w:val="Normal"/>
    <w:rsid w:val="00F00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paragraph" w:customStyle="1" w:styleId="p4">
    <w:name w:val="p4"/>
    <w:basedOn w:val="Normal"/>
    <w:rsid w:val="00A95924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A95924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A95924"/>
    <w:pPr>
      <w:widowControl w:val="0"/>
      <w:spacing w:line="240" w:lineRule="atLeast"/>
    </w:pPr>
    <w:rPr>
      <w:snapToGrid w:val="0"/>
      <w:szCs w:val="20"/>
    </w:rPr>
  </w:style>
  <w:style w:type="paragraph" w:styleId="Textodebalo">
    <w:name w:val="Balloon Text"/>
    <w:basedOn w:val="Normal"/>
    <w:link w:val="TextodebaloChar"/>
    <w:rsid w:val="008570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7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0E701-85A2-4379-A9A4-E21191FE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001/2005</vt:lpstr>
    </vt:vector>
  </TitlesOfParts>
  <Company>Prefeitura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001/2005</dc:title>
  <dc:creator>Elizandra</dc:creator>
  <cp:lastModifiedBy>LUANA GRAZIELE TRINDADE ZANDER MULLER</cp:lastModifiedBy>
  <cp:revision>3</cp:revision>
  <cp:lastPrinted>2025-05-29T13:42:00Z</cp:lastPrinted>
  <dcterms:created xsi:type="dcterms:W3CDTF">2025-05-29T13:35:00Z</dcterms:created>
  <dcterms:modified xsi:type="dcterms:W3CDTF">2025-05-29T13:44:00Z</dcterms:modified>
</cp:coreProperties>
</file>