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AFFCC" w14:textId="77777777" w:rsidR="00EE3ACB" w:rsidRPr="00340D27" w:rsidRDefault="00EE3ACB" w:rsidP="00EE3ACB">
      <w:pPr>
        <w:ind w:firstLine="3402"/>
        <w:jc w:val="both"/>
        <w:rPr>
          <w:rFonts w:ascii="Times New Roman" w:hAnsi="Times New Roman" w:cs="Times New Roman"/>
          <w:b/>
          <w:bCs/>
          <w:sz w:val="23"/>
          <w:szCs w:val="23"/>
        </w:rPr>
      </w:pPr>
      <w:r w:rsidRPr="00340D27">
        <w:rPr>
          <w:rFonts w:ascii="Times New Roman" w:hAnsi="Times New Roman" w:cs="Times New Roman"/>
          <w:b/>
          <w:bCs/>
          <w:sz w:val="23"/>
          <w:szCs w:val="23"/>
        </w:rPr>
        <w:t xml:space="preserve">REQUERIMENTO Nº </w:t>
      </w:r>
      <w:bookmarkStart w:id="0" w:name="_GoBack"/>
      <w:bookmarkEnd w:id="0"/>
      <w:r w:rsidRPr="00340D27">
        <w:rPr>
          <w:rFonts w:ascii="Times New Roman" w:hAnsi="Times New Roman" w:cs="Times New Roman"/>
          <w:b/>
          <w:bCs/>
          <w:sz w:val="23"/>
          <w:szCs w:val="23"/>
        </w:rPr>
        <w:t>144/2025</w:t>
      </w:r>
    </w:p>
    <w:p w14:paraId="2C842A13" w14:textId="77777777" w:rsidR="00EE3ACB" w:rsidRPr="00340D27" w:rsidRDefault="00EE3ACB" w:rsidP="00EE3ACB">
      <w:pPr>
        <w:ind w:firstLine="3402"/>
        <w:jc w:val="both"/>
        <w:rPr>
          <w:rFonts w:ascii="Times New Roman" w:hAnsi="Times New Roman" w:cs="Times New Roman"/>
          <w:b/>
          <w:bCs/>
          <w:sz w:val="23"/>
          <w:szCs w:val="23"/>
        </w:rPr>
      </w:pPr>
    </w:p>
    <w:p w14:paraId="654EE322" w14:textId="77777777" w:rsidR="00EE3ACB" w:rsidRPr="00340D27" w:rsidRDefault="00EE3ACB" w:rsidP="00EE3ACB">
      <w:pPr>
        <w:ind w:firstLine="3402"/>
        <w:jc w:val="both"/>
        <w:rPr>
          <w:rFonts w:ascii="Times New Roman" w:hAnsi="Times New Roman" w:cs="Times New Roman"/>
          <w:b/>
          <w:bCs/>
          <w:sz w:val="23"/>
          <w:szCs w:val="23"/>
        </w:rPr>
      </w:pPr>
    </w:p>
    <w:p w14:paraId="1E6C6D17" w14:textId="77777777" w:rsidR="00EE3ACB" w:rsidRPr="00340D27" w:rsidRDefault="00EE3ACB" w:rsidP="00EE3ACB">
      <w:pPr>
        <w:ind w:firstLine="3402"/>
        <w:jc w:val="both"/>
        <w:rPr>
          <w:rFonts w:ascii="Times New Roman" w:hAnsi="Times New Roman" w:cs="Times New Roman"/>
          <w:b/>
          <w:bCs/>
          <w:sz w:val="23"/>
          <w:szCs w:val="23"/>
        </w:rPr>
      </w:pPr>
    </w:p>
    <w:p w14:paraId="40A1C7BF" w14:textId="77777777" w:rsidR="00EE3ACB" w:rsidRPr="00340D27" w:rsidRDefault="00EE3ACB" w:rsidP="00EE3ACB">
      <w:pPr>
        <w:ind w:firstLine="3402"/>
        <w:jc w:val="both"/>
        <w:rPr>
          <w:rFonts w:ascii="Times New Roman" w:hAnsi="Times New Roman" w:cs="Times New Roman"/>
          <w:sz w:val="23"/>
          <w:szCs w:val="23"/>
        </w:rPr>
      </w:pPr>
    </w:p>
    <w:p w14:paraId="1978D3AA" w14:textId="77777777" w:rsidR="00EE3ACB" w:rsidRPr="00340D27" w:rsidRDefault="00EE3ACB" w:rsidP="00EE3ACB">
      <w:pPr>
        <w:ind w:firstLine="3402"/>
        <w:jc w:val="both"/>
        <w:rPr>
          <w:rFonts w:ascii="Times New Roman" w:hAnsi="Times New Roman" w:cs="Times New Roman"/>
          <w:sz w:val="23"/>
          <w:szCs w:val="23"/>
        </w:rPr>
      </w:pPr>
      <w:r w:rsidRPr="00340D27">
        <w:rPr>
          <w:rFonts w:ascii="Times New Roman" w:hAnsi="Times New Roman" w:cs="Times New Roman"/>
          <w:b/>
          <w:bCs/>
          <w:sz w:val="23"/>
          <w:szCs w:val="23"/>
        </w:rPr>
        <w:t xml:space="preserve">ADIR CUNICO – NOVO, </w:t>
      </w:r>
      <w:r w:rsidRPr="00340D27">
        <w:rPr>
          <w:rFonts w:ascii="Times New Roman" w:hAnsi="Times New Roman" w:cs="Times New Roman"/>
          <w:sz w:val="23"/>
          <w:szCs w:val="23"/>
        </w:rPr>
        <w:t xml:space="preserve">Vereador com assento nesta Casa, em conformidade com os </w:t>
      </w:r>
      <w:proofErr w:type="spellStart"/>
      <w:r w:rsidRPr="00340D27">
        <w:rPr>
          <w:rFonts w:ascii="Times New Roman" w:hAnsi="Times New Roman" w:cs="Times New Roman"/>
          <w:sz w:val="23"/>
          <w:szCs w:val="23"/>
        </w:rPr>
        <w:t>Arts</w:t>
      </w:r>
      <w:proofErr w:type="spellEnd"/>
      <w:r w:rsidRPr="00340D27">
        <w:rPr>
          <w:rFonts w:ascii="Times New Roman" w:hAnsi="Times New Roman" w:cs="Times New Roman"/>
          <w:sz w:val="23"/>
          <w:szCs w:val="23"/>
        </w:rPr>
        <w:t>. 118 e 121 do Regimento Interno, no cumprimento do dever, REQUER à Mesa que seja encaminhado ao Exmo. Senhor Alei Fernandes, Prefeito Municipal, requerendo cópia do relatório detalhado do quadro de funcionários contratados através da Organização da Sociedade Civil Instituto Tupã, contendo:</w:t>
      </w:r>
    </w:p>
    <w:p w14:paraId="4B5CDC1A" w14:textId="77777777" w:rsidR="00EE3ACB" w:rsidRPr="00340D27" w:rsidRDefault="00EE3ACB" w:rsidP="00EE3ACB">
      <w:pPr>
        <w:ind w:firstLine="3402"/>
        <w:rPr>
          <w:rFonts w:ascii="Times New Roman" w:hAnsi="Times New Roman" w:cs="Times New Roman"/>
          <w:sz w:val="23"/>
          <w:szCs w:val="23"/>
        </w:rPr>
      </w:pPr>
    </w:p>
    <w:p w14:paraId="4474A5E4" w14:textId="77777777" w:rsidR="00EE3ACB" w:rsidRPr="00340D27" w:rsidRDefault="00EE3ACB" w:rsidP="00EE3ACB">
      <w:pPr>
        <w:pStyle w:val="PargrafodaLista"/>
        <w:numPr>
          <w:ilvl w:val="0"/>
          <w:numId w:val="4"/>
        </w:numPr>
        <w:ind w:left="1418" w:firstLine="0"/>
        <w:jc w:val="both"/>
        <w:rPr>
          <w:rFonts w:ascii="Times New Roman" w:hAnsi="Times New Roman" w:cs="Times New Roman"/>
          <w:sz w:val="23"/>
          <w:szCs w:val="23"/>
        </w:rPr>
      </w:pPr>
      <w:r w:rsidRPr="00340D27">
        <w:rPr>
          <w:rFonts w:ascii="Times New Roman" w:hAnsi="Times New Roman" w:cs="Times New Roman"/>
          <w:sz w:val="23"/>
          <w:szCs w:val="23"/>
        </w:rPr>
        <w:t>Lista completa dos trabalhadores contratados através da Organização da Sociedade Civil Instituto Tupã;</w:t>
      </w:r>
    </w:p>
    <w:p w14:paraId="4A0CEA81" w14:textId="77777777" w:rsidR="00EE3ACB" w:rsidRPr="00340D27" w:rsidRDefault="00EE3ACB" w:rsidP="00EE3ACB">
      <w:pPr>
        <w:pStyle w:val="PargrafodaLista"/>
        <w:ind w:left="1418"/>
        <w:jc w:val="both"/>
        <w:rPr>
          <w:rFonts w:ascii="Times New Roman" w:hAnsi="Times New Roman" w:cs="Times New Roman"/>
          <w:sz w:val="23"/>
          <w:szCs w:val="23"/>
        </w:rPr>
      </w:pPr>
      <w:r w:rsidRPr="00340D27">
        <w:rPr>
          <w:rFonts w:ascii="Times New Roman" w:hAnsi="Times New Roman" w:cs="Times New Roman"/>
          <w:sz w:val="23"/>
          <w:szCs w:val="23"/>
        </w:rPr>
        <w:br/>
        <w:t>b) Indicação do setor em que cada trabalhador está lotado (qual setor ou órgão da administração municipal);</w:t>
      </w:r>
    </w:p>
    <w:p w14:paraId="6C8D260F" w14:textId="77777777" w:rsidR="00EE3ACB" w:rsidRPr="00340D27" w:rsidRDefault="00EE3ACB" w:rsidP="00EE3ACB">
      <w:pPr>
        <w:pStyle w:val="PargrafodaLista"/>
        <w:ind w:left="1418"/>
        <w:jc w:val="both"/>
        <w:rPr>
          <w:rFonts w:ascii="Times New Roman" w:hAnsi="Times New Roman" w:cs="Times New Roman"/>
          <w:sz w:val="23"/>
          <w:szCs w:val="23"/>
        </w:rPr>
      </w:pPr>
      <w:r w:rsidRPr="00340D27">
        <w:rPr>
          <w:rFonts w:ascii="Times New Roman" w:hAnsi="Times New Roman" w:cs="Times New Roman"/>
          <w:sz w:val="23"/>
          <w:szCs w:val="23"/>
        </w:rPr>
        <w:br/>
        <w:t>c) Remuneração individual de cada trabalhador contratado por meio da referida instituição.</w:t>
      </w:r>
    </w:p>
    <w:p w14:paraId="7DFA0D6C" w14:textId="77777777" w:rsidR="00EE3ACB" w:rsidRPr="00340D27" w:rsidRDefault="00EE3ACB" w:rsidP="00EE3ACB">
      <w:pPr>
        <w:ind w:firstLine="3402"/>
        <w:jc w:val="center"/>
        <w:rPr>
          <w:rFonts w:ascii="Times New Roman" w:hAnsi="Times New Roman" w:cs="Times New Roman"/>
          <w:b/>
          <w:bCs/>
          <w:sz w:val="23"/>
          <w:szCs w:val="23"/>
        </w:rPr>
      </w:pPr>
    </w:p>
    <w:p w14:paraId="7CE1F1B9" w14:textId="77777777" w:rsidR="00EE3ACB" w:rsidRPr="00340D27" w:rsidRDefault="00EE3ACB" w:rsidP="00EE3ACB">
      <w:pPr>
        <w:ind w:firstLine="3402"/>
        <w:jc w:val="center"/>
        <w:rPr>
          <w:rFonts w:ascii="Times New Roman" w:hAnsi="Times New Roman" w:cs="Times New Roman"/>
          <w:b/>
          <w:bCs/>
          <w:sz w:val="23"/>
          <w:szCs w:val="23"/>
        </w:rPr>
      </w:pPr>
    </w:p>
    <w:p w14:paraId="03035267" w14:textId="77777777" w:rsidR="00EE3ACB" w:rsidRPr="00340D27" w:rsidRDefault="00EE3ACB" w:rsidP="00EE3ACB">
      <w:pPr>
        <w:jc w:val="center"/>
        <w:rPr>
          <w:rFonts w:ascii="Times New Roman" w:hAnsi="Times New Roman" w:cs="Times New Roman"/>
          <w:b/>
          <w:bCs/>
          <w:sz w:val="23"/>
          <w:szCs w:val="23"/>
        </w:rPr>
      </w:pPr>
      <w:r w:rsidRPr="00340D27">
        <w:rPr>
          <w:rFonts w:ascii="Times New Roman" w:hAnsi="Times New Roman" w:cs="Times New Roman"/>
          <w:b/>
          <w:bCs/>
          <w:sz w:val="23"/>
          <w:szCs w:val="23"/>
        </w:rPr>
        <w:t>JUSTIFICATIVAS</w:t>
      </w:r>
    </w:p>
    <w:p w14:paraId="317CE733" w14:textId="77777777" w:rsidR="00EE3ACB" w:rsidRPr="00340D27" w:rsidRDefault="00EE3ACB" w:rsidP="00EE3ACB">
      <w:pPr>
        <w:ind w:firstLine="3402"/>
        <w:jc w:val="center"/>
        <w:rPr>
          <w:rFonts w:ascii="Times New Roman" w:hAnsi="Times New Roman" w:cs="Times New Roman"/>
          <w:b/>
          <w:bCs/>
          <w:sz w:val="23"/>
          <w:szCs w:val="23"/>
        </w:rPr>
      </w:pPr>
    </w:p>
    <w:p w14:paraId="1FBE68B2" w14:textId="77777777" w:rsidR="00EE3ACB" w:rsidRPr="00340D27" w:rsidRDefault="00EE3ACB" w:rsidP="00EE3ACB">
      <w:pPr>
        <w:ind w:firstLine="1418"/>
        <w:jc w:val="both"/>
        <w:rPr>
          <w:rFonts w:ascii="Times New Roman" w:hAnsi="Times New Roman" w:cs="Times New Roman"/>
          <w:sz w:val="23"/>
          <w:szCs w:val="23"/>
        </w:rPr>
      </w:pPr>
      <w:r w:rsidRPr="00340D27">
        <w:rPr>
          <w:rFonts w:ascii="Times New Roman" w:hAnsi="Times New Roman" w:cs="Times New Roman"/>
          <w:sz w:val="23"/>
          <w:szCs w:val="23"/>
        </w:rPr>
        <w:t>Considerando a relevância da transparência na gestão dos recursos públicos, especialmente na execução de contratos de terceirização de mão de obra por meio de Organizações da Sociedade Civil;</w:t>
      </w:r>
    </w:p>
    <w:p w14:paraId="66C344FC" w14:textId="77777777" w:rsidR="00EE3ACB" w:rsidRPr="00340D27" w:rsidRDefault="00EE3ACB" w:rsidP="00EE3ACB">
      <w:pPr>
        <w:ind w:firstLine="1418"/>
        <w:jc w:val="both"/>
        <w:rPr>
          <w:rFonts w:ascii="Times New Roman" w:hAnsi="Times New Roman" w:cs="Times New Roman"/>
          <w:sz w:val="23"/>
          <w:szCs w:val="23"/>
        </w:rPr>
      </w:pPr>
    </w:p>
    <w:p w14:paraId="6C3A6CF5" w14:textId="77777777" w:rsidR="00EE3ACB" w:rsidRPr="00340D27" w:rsidRDefault="00EE3ACB" w:rsidP="00EE3ACB">
      <w:pPr>
        <w:ind w:firstLine="1418"/>
        <w:jc w:val="both"/>
        <w:rPr>
          <w:rFonts w:ascii="Times New Roman" w:hAnsi="Times New Roman" w:cs="Times New Roman"/>
          <w:sz w:val="23"/>
          <w:szCs w:val="23"/>
        </w:rPr>
      </w:pPr>
      <w:r w:rsidRPr="00340D27">
        <w:rPr>
          <w:rFonts w:ascii="Times New Roman" w:hAnsi="Times New Roman" w:cs="Times New Roman"/>
          <w:sz w:val="23"/>
          <w:szCs w:val="23"/>
        </w:rPr>
        <w:t>Considerando que o Instituto Tupã é responsável por parte significativa da mão de obra terceirizada na administração municipal, sendo essencial que esta Casa de Leis tenha conhecimento detalhado acerca das contratações realizadas, seus respectivos locais de trabalho e valores pagos;</w:t>
      </w:r>
    </w:p>
    <w:p w14:paraId="1872E50C" w14:textId="77777777" w:rsidR="00EE3ACB" w:rsidRPr="00340D27" w:rsidRDefault="00EE3ACB" w:rsidP="00EE3ACB">
      <w:pPr>
        <w:ind w:firstLine="1418"/>
        <w:jc w:val="both"/>
        <w:rPr>
          <w:rFonts w:ascii="Times New Roman" w:hAnsi="Times New Roman" w:cs="Times New Roman"/>
          <w:sz w:val="23"/>
          <w:szCs w:val="23"/>
        </w:rPr>
      </w:pPr>
    </w:p>
    <w:p w14:paraId="0AC9C286" w14:textId="77777777" w:rsidR="00EE3ACB" w:rsidRPr="00340D27" w:rsidRDefault="00EE3ACB" w:rsidP="00EE3ACB">
      <w:pPr>
        <w:ind w:firstLine="1418"/>
        <w:jc w:val="both"/>
        <w:rPr>
          <w:rFonts w:ascii="Times New Roman" w:hAnsi="Times New Roman" w:cs="Times New Roman"/>
          <w:sz w:val="23"/>
          <w:szCs w:val="23"/>
        </w:rPr>
      </w:pPr>
      <w:r w:rsidRPr="00340D27">
        <w:rPr>
          <w:rFonts w:ascii="Times New Roman" w:hAnsi="Times New Roman" w:cs="Times New Roman"/>
          <w:sz w:val="23"/>
          <w:szCs w:val="23"/>
        </w:rPr>
        <w:t>Considerando que tais informações são fundamentais para o adequado controle, fiscalização e avaliação da regularidade e eficiência na aplicação de recursos públicos;</w:t>
      </w:r>
    </w:p>
    <w:p w14:paraId="793834E4" w14:textId="77777777" w:rsidR="00EE3ACB" w:rsidRPr="00340D27" w:rsidRDefault="00EE3ACB" w:rsidP="00EE3ACB">
      <w:pPr>
        <w:ind w:firstLine="1418"/>
        <w:jc w:val="both"/>
        <w:rPr>
          <w:rFonts w:ascii="Times New Roman" w:hAnsi="Times New Roman" w:cs="Times New Roman"/>
          <w:sz w:val="23"/>
          <w:szCs w:val="23"/>
        </w:rPr>
      </w:pPr>
    </w:p>
    <w:p w14:paraId="7C520117" w14:textId="77777777" w:rsidR="00EE3ACB" w:rsidRPr="00340D27" w:rsidRDefault="00EE3ACB" w:rsidP="00EE3ACB">
      <w:pPr>
        <w:ind w:firstLine="1418"/>
        <w:jc w:val="both"/>
        <w:rPr>
          <w:rFonts w:ascii="Times New Roman" w:hAnsi="Times New Roman" w:cs="Times New Roman"/>
          <w:sz w:val="23"/>
          <w:szCs w:val="23"/>
        </w:rPr>
      </w:pPr>
      <w:r w:rsidRPr="00340D27">
        <w:rPr>
          <w:rFonts w:ascii="Times New Roman" w:hAnsi="Times New Roman" w:cs="Times New Roman"/>
          <w:sz w:val="23"/>
          <w:szCs w:val="23"/>
        </w:rPr>
        <w:t>Considerando a necessidade de cumprimento da Lei Geral de Proteção de Dados Pessoais (Lei Federal nº 13.709/2018 – LGPD), a referida divulgação deve ser realizada em conformidade com a legislação vigente, resguardando os dados sensíveis e assegurando a privacidade dos trabalhadores, conforme os princípios de finalidade, necessidade e transparência previstos na referida norma;</w:t>
      </w:r>
    </w:p>
    <w:p w14:paraId="7100CFB4" w14:textId="77777777" w:rsidR="00EE3ACB" w:rsidRPr="00340D27" w:rsidRDefault="00EE3ACB" w:rsidP="00EE3ACB">
      <w:pPr>
        <w:ind w:firstLine="1418"/>
        <w:jc w:val="both"/>
        <w:rPr>
          <w:rFonts w:ascii="Times New Roman" w:hAnsi="Times New Roman" w:cs="Times New Roman"/>
          <w:sz w:val="23"/>
          <w:szCs w:val="23"/>
        </w:rPr>
      </w:pPr>
    </w:p>
    <w:p w14:paraId="472D3270" w14:textId="77777777" w:rsidR="00EE3ACB" w:rsidRPr="00340D27" w:rsidRDefault="00EE3ACB" w:rsidP="00EE3ACB">
      <w:pPr>
        <w:ind w:firstLine="1418"/>
        <w:jc w:val="both"/>
        <w:rPr>
          <w:rFonts w:ascii="Times New Roman" w:hAnsi="Times New Roman" w:cs="Times New Roman"/>
          <w:sz w:val="23"/>
          <w:szCs w:val="23"/>
        </w:rPr>
      </w:pPr>
      <w:r w:rsidRPr="00340D27">
        <w:rPr>
          <w:rFonts w:ascii="Times New Roman" w:hAnsi="Times New Roman" w:cs="Times New Roman"/>
          <w:sz w:val="23"/>
          <w:szCs w:val="23"/>
        </w:rPr>
        <w:t>Considerando, por fim, que a disponibilização das informações requeridas permitirá o cumprimento do dever constitucional de fiscalização do Poder Legislativo, contribuindo para a gestão pública responsável e transparente.</w:t>
      </w:r>
    </w:p>
    <w:p w14:paraId="2BF4CAE1" w14:textId="77777777" w:rsidR="00EE3ACB" w:rsidRPr="00340D27" w:rsidRDefault="00EE3ACB" w:rsidP="00EE3ACB">
      <w:pPr>
        <w:ind w:firstLine="1418"/>
        <w:jc w:val="both"/>
        <w:rPr>
          <w:rFonts w:ascii="Times New Roman" w:hAnsi="Times New Roman" w:cs="Times New Roman"/>
          <w:sz w:val="23"/>
          <w:szCs w:val="23"/>
        </w:rPr>
      </w:pPr>
    </w:p>
    <w:p w14:paraId="6917EB8F" w14:textId="77777777" w:rsidR="00EE3ACB" w:rsidRDefault="00EE3ACB" w:rsidP="00EE3ACB">
      <w:pPr>
        <w:ind w:firstLine="1418"/>
        <w:jc w:val="both"/>
        <w:rPr>
          <w:rFonts w:ascii="Times New Roman" w:hAnsi="Times New Roman" w:cs="Times New Roman"/>
          <w:sz w:val="23"/>
          <w:szCs w:val="23"/>
        </w:rPr>
      </w:pPr>
    </w:p>
    <w:p w14:paraId="55B4B446" w14:textId="77777777" w:rsidR="00EE3ACB" w:rsidRPr="00340D27" w:rsidRDefault="00EE3ACB" w:rsidP="00EE3ACB">
      <w:pPr>
        <w:ind w:firstLine="1418"/>
        <w:jc w:val="both"/>
        <w:rPr>
          <w:rFonts w:ascii="Times New Roman" w:hAnsi="Times New Roman" w:cs="Times New Roman"/>
          <w:sz w:val="23"/>
          <w:szCs w:val="23"/>
        </w:rPr>
      </w:pPr>
      <w:r w:rsidRPr="00340D27">
        <w:rPr>
          <w:rFonts w:ascii="Times New Roman" w:hAnsi="Times New Roman" w:cs="Times New Roman"/>
          <w:sz w:val="23"/>
          <w:szCs w:val="23"/>
        </w:rPr>
        <w:t>Câmara Municipal de Sorriso, Estado de Mato Grosso, em 03 de junho de 2025.</w:t>
      </w:r>
    </w:p>
    <w:p w14:paraId="1074CDC7" w14:textId="77777777" w:rsidR="00EE3ACB" w:rsidRPr="00340D27" w:rsidRDefault="00EE3ACB" w:rsidP="00EE3ACB">
      <w:pPr>
        <w:ind w:firstLine="3402"/>
        <w:jc w:val="right"/>
        <w:rPr>
          <w:rFonts w:ascii="Times New Roman" w:hAnsi="Times New Roman" w:cs="Times New Roman"/>
          <w:sz w:val="23"/>
          <w:szCs w:val="23"/>
        </w:rPr>
      </w:pPr>
    </w:p>
    <w:p w14:paraId="6C0717CB" w14:textId="77777777" w:rsidR="00EE3ACB" w:rsidRDefault="00EE3ACB" w:rsidP="00EE3ACB">
      <w:pPr>
        <w:ind w:firstLine="3402"/>
        <w:jc w:val="right"/>
        <w:rPr>
          <w:rFonts w:ascii="Times New Roman" w:hAnsi="Times New Roman" w:cs="Times New Roman"/>
          <w:sz w:val="23"/>
          <w:szCs w:val="23"/>
        </w:rPr>
      </w:pPr>
    </w:p>
    <w:p w14:paraId="6728B20B" w14:textId="77777777" w:rsidR="00EE3ACB" w:rsidRPr="00340D27" w:rsidRDefault="00EE3ACB" w:rsidP="00EE3ACB">
      <w:pPr>
        <w:ind w:firstLine="3402"/>
        <w:jc w:val="right"/>
        <w:rPr>
          <w:rFonts w:ascii="Times New Roman" w:hAnsi="Times New Roman" w:cs="Times New Roman"/>
          <w:sz w:val="23"/>
          <w:szCs w:val="23"/>
        </w:rPr>
      </w:pPr>
    </w:p>
    <w:p w14:paraId="1F432E09" w14:textId="77777777" w:rsidR="00EE3ACB" w:rsidRPr="00340D27" w:rsidRDefault="00EE3ACB" w:rsidP="00EE3ACB">
      <w:pPr>
        <w:ind w:firstLine="3402"/>
        <w:rPr>
          <w:rFonts w:ascii="Times New Roman" w:hAnsi="Times New Roman" w:cs="Times New Roman"/>
          <w:sz w:val="23"/>
          <w:szCs w:val="23"/>
        </w:rPr>
      </w:pPr>
    </w:p>
    <w:p w14:paraId="6F49C12B" w14:textId="77777777" w:rsidR="00EE3ACB" w:rsidRPr="00340D27" w:rsidRDefault="00EE3ACB" w:rsidP="00EE3ACB">
      <w:pPr>
        <w:jc w:val="center"/>
        <w:rPr>
          <w:rFonts w:ascii="Times New Roman" w:hAnsi="Times New Roman" w:cs="Times New Roman"/>
          <w:b/>
          <w:bCs/>
          <w:sz w:val="23"/>
          <w:szCs w:val="23"/>
        </w:rPr>
      </w:pPr>
      <w:r w:rsidRPr="00340D27">
        <w:rPr>
          <w:rFonts w:ascii="Times New Roman" w:hAnsi="Times New Roman" w:cs="Times New Roman"/>
          <w:b/>
          <w:bCs/>
          <w:sz w:val="23"/>
          <w:szCs w:val="23"/>
        </w:rPr>
        <w:t xml:space="preserve">ADIR CUNICO </w:t>
      </w:r>
    </w:p>
    <w:p w14:paraId="7B848DC5" w14:textId="77777777" w:rsidR="00EE3ACB" w:rsidRPr="00340D27" w:rsidRDefault="00EE3ACB" w:rsidP="00EE3ACB">
      <w:pPr>
        <w:jc w:val="center"/>
        <w:rPr>
          <w:rFonts w:ascii="Times New Roman" w:hAnsi="Times New Roman" w:cs="Times New Roman"/>
          <w:sz w:val="23"/>
          <w:szCs w:val="23"/>
        </w:rPr>
      </w:pPr>
      <w:r w:rsidRPr="00340D27">
        <w:rPr>
          <w:rFonts w:ascii="Times New Roman" w:hAnsi="Times New Roman" w:cs="Times New Roman"/>
          <w:b/>
          <w:bCs/>
          <w:sz w:val="23"/>
          <w:szCs w:val="23"/>
        </w:rPr>
        <w:t>Vereador – NOVO</w:t>
      </w:r>
    </w:p>
    <w:p w14:paraId="2557BCBE" w14:textId="5AFE1C28" w:rsidR="00D6190E" w:rsidRPr="00EE3ACB" w:rsidRDefault="00D6190E" w:rsidP="00EE3ACB"/>
    <w:sectPr w:rsidR="00D6190E" w:rsidRPr="00EE3ACB" w:rsidSect="00EE3ACB">
      <w:headerReference w:type="default" r:id="rId7"/>
      <w:pgSz w:w="11906" w:h="16838"/>
      <w:pgMar w:top="1560" w:right="849" w:bottom="851" w:left="993"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8C97C" w14:textId="77777777" w:rsidR="00D46C79" w:rsidRDefault="00D46C79">
      <w:r>
        <w:separator/>
      </w:r>
    </w:p>
  </w:endnote>
  <w:endnote w:type="continuationSeparator" w:id="0">
    <w:p w14:paraId="32BBF33C" w14:textId="77777777" w:rsidR="00D46C79" w:rsidRDefault="00D46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4B483" w14:textId="77777777" w:rsidR="00D46C79" w:rsidRDefault="00D46C79">
      <w:r>
        <w:separator/>
      </w:r>
    </w:p>
  </w:footnote>
  <w:footnote w:type="continuationSeparator" w:id="0">
    <w:p w14:paraId="000078FD" w14:textId="77777777" w:rsidR="00D46C79" w:rsidRDefault="00D46C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75DB7" w14:textId="77777777" w:rsidR="00886343" w:rsidRDefault="00886343">
    <w:pPr>
      <w:jc w:val="right"/>
      <w:rPr>
        <w:rFonts w:ascii="Times New Roman" w:hAnsi="Times New Roman" w:cs="Times New Roman"/>
        <w:b/>
        <w:bCs/>
        <w:sz w:val="24"/>
        <w:szCs w:val="24"/>
      </w:rPr>
    </w:pPr>
  </w:p>
  <w:p w14:paraId="16E31B76" w14:textId="77777777" w:rsidR="00886343" w:rsidRDefault="00886343">
    <w:pPr>
      <w:jc w:val="right"/>
      <w:rPr>
        <w:rFonts w:ascii="Times New Roman" w:hAnsi="Times New Roman" w:cs="Times New Roman"/>
        <w:b/>
        <w:bCs/>
        <w:sz w:val="24"/>
        <w:szCs w:val="24"/>
      </w:rPr>
    </w:pPr>
  </w:p>
  <w:p w14:paraId="21A13983" w14:textId="77777777" w:rsidR="00886343" w:rsidRDefault="00886343">
    <w:pPr>
      <w:jc w:val="right"/>
      <w:rPr>
        <w:rFonts w:ascii="Times New Roman" w:hAnsi="Times New Roman" w:cs="Times New Roman"/>
        <w:b/>
        <w:bCs/>
        <w:sz w:val="24"/>
        <w:szCs w:val="24"/>
      </w:rPr>
    </w:pPr>
  </w:p>
  <w:p w14:paraId="4128208B" w14:textId="77777777" w:rsidR="00886343" w:rsidRDefault="00886343">
    <w:pPr>
      <w:jc w:val="right"/>
      <w:rPr>
        <w:rFonts w:ascii="Times New Roman" w:hAnsi="Times New Roman" w:cs="Times New Roman"/>
        <w:b/>
        <w:bCs/>
        <w:sz w:val="24"/>
        <w:szCs w:val="24"/>
      </w:rPr>
    </w:pPr>
  </w:p>
  <w:p w14:paraId="3B75590D" w14:textId="77777777" w:rsidR="00886343" w:rsidRDefault="00886343">
    <w:pPr>
      <w:jc w:val="right"/>
      <w:rPr>
        <w:rFonts w:ascii="Times New Roman" w:hAnsi="Times New Roman" w:cs="Times New Roman"/>
        <w:b/>
        <w:bCs/>
        <w:sz w:val="24"/>
        <w:szCs w:val="24"/>
      </w:rPr>
    </w:pPr>
  </w:p>
  <w:p w14:paraId="1FE6186C" w14:textId="77777777" w:rsidR="00886343" w:rsidRDefault="00886343">
    <w:pPr>
      <w:jc w:val="right"/>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921F5"/>
    <w:multiLevelType w:val="multilevel"/>
    <w:tmpl w:val="BA668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27364F"/>
    <w:multiLevelType w:val="hybridMultilevel"/>
    <w:tmpl w:val="AC8866FE"/>
    <w:lvl w:ilvl="0" w:tplc="CF604112">
      <w:start w:val="1"/>
      <w:numFmt w:val="lowerLetter"/>
      <w:lvlText w:val="%1)"/>
      <w:lvlJc w:val="left"/>
      <w:pPr>
        <w:ind w:left="1778" w:hanging="360"/>
      </w:pPr>
      <w:rPr>
        <w:rFonts w:hint="default"/>
      </w:rPr>
    </w:lvl>
    <w:lvl w:ilvl="1" w:tplc="DBA27268" w:tentative="1">
      <w:start w:val="1"/>
      <w:numFmt w:val="lowerLetter"/>
      <w:lvlText w:val="%2."/>
      <w:lvlJc w:val="left"/>
      <w:pPr>
        <w:ind w:left="2498" w:hanging="360"/>
      </w:pPr>
    </w:lvl>
    <w:lvl w:ilvl="2" w:tplc="97E4A20A" w:tentative="1">
      <w:start w:val="1"/>
      <w:numFmt w:val="lowerRoman"/>
      <w:lvlText w:val="%3."/>
      <w:lvlJc w:val="right"/>
      <w:pPr>
        <w:ind w:left="3218" w:hanging="180"/>
      </w:pPr>
    </w:lvl>
    <w:lvl w:ilvl="3" w:tplc="EC229C3E" w:tentative="1">
      <w:start w:val="1"/>
      <w:numFmt w:val="decimal"/>
      <w:lvlText w:val="%4."/>
      <w:lvlJc w:val="left"/>
      <w:pPr>
        <w:ind w:left="3938" w:hanging="360"/>
      </w:pPr>
    </w:lvl>
    <w:lvl w:ilvl="4" w:tplc="8B7EC176" w:tentative="1">
      <w:start w:val="1"/>
      <w:numFmt w:val="lowerLetter"/>
      <w:lvlText w:val="%5."/>
      <w:lvlJc w:val="left"/>
      <w:pPr>
        <w:ind w:left="4658" w:hanging="360"/>
      </w:pPr>
    </w:lvl>
    <w:lvl w:ilvl="5" w:tplc="46881C24" w:tentative="1">
      <w:start w:val="1"/>
      <w:numFmt w:val="lowerRoman"/>
      <w:lvlText w:val="%6."/>
      <w:lvlJc w:val="right"/>
      <w:pPr>
        <w:ind w:left="5378" w:hanging="180"/>
      </w:pPr>
    </w:lvl>
    <w:lvl w:ilvl="6" w:tplc="EEF866BE" w:tentative="1">
      <w:start w:val="1"/>
      <w:numFmt w:val="decimal"/>
      <w:lvlText w:val="%7."/>
      <w:lvlJc w:val="left"/>
      <w:pPr>
        <w:ind w:left="6098" w:hanging="360"/>
      </w:pPr>
    </w:lvl>
    <w:lvl w:ilvl="7" w:tplc="25FE052A" w:tentative="1">
      <w:start w:val="1"/>
      <w:numFmt w:val="lowerLetter"/>
      <w:lvlText w:val="%8."/>
      <w:lvlJc w:val="left"/>
      <w:pPr>
        <w:ind w:left="6818" w:hanging="360"/>
      </w:pPr>
    </w:lvl>
    <w:lvl w:ilvl="8" w:tplc="91DC2D6A" w:tentative="1">
      <w:start w:val="1"/>
      <w:numFmt w:val="lowerRoman"/>
      <w:lvlText w:val="%9."/>
      <w:lvlJc w:val="right"/>
      <w:pPr>
        <w:ind w:left="7538" w:hanging="180"/>
      </w:pPr>
    </w:lvl>
  </w:abstractNum>
  <w:abstractNum w:abstractNumId="2" w15:restartNumberingAfterBreak="0">
    <w:nsid w:val="73BA662B"/>
    <w:multiLevelType w:val="hybridMultilevel"/>
    <w:tmpl w:val="857C6616"/>
    <w:lvl w:ilvl="0" w:tplc="E2AED926">
      <w:start w:val="1"/>
      <w:numFmt w:val="lowerLetter"/>
      <w:lvlText w:val="%1)"/>
      <w:lvlJc w:val="left"/>
      <w:pPr>
        <w:ind w:left="720" w:hanging="360"/>
      </w:pPr>
      <w:rPr>
        <w:rFonts w:hint="default"/>
      </w:rPr>
    </w:lvl>
    <w:lvl w:ilvl="1" w:tplc="46102406" w:tentative="1">
      <w:start w:val="1"/>
      <w:numFmt w:val="lowerLetter"/>
      <w:lvlText w:val="%2."/>
      <w:lvlJc w:val="left"/>
      <w:pPr>
        <w:ind w:left="1440" w:hanging="360"/>
      </w:pPr>
    </w:lvl>
    <w:lvl w:ilvl="2" w:tplc="79505D60" w:tentative="1">
      <w:start w:val="1"/>
      <w:numFmt w:val="lowerRoman"/>
      <w:lvlText w:val="%3."/>
      <w:lvlJc w:val="right"/>
      <w:pPr>
        <w:ind w:left="2160" w:hanging="180"/>
      </w:pPr>
    </w:lvl>
    <w:lvl w:ilvl="3" w:tplc="83780A50" w:tentative="1">
      <w:start w:val="1"/>
      <w:numFmt w:val="decimal"/>
      <w:lvlText w:val="%4."/>
      <w:lvlJc w:val="left"/>
      <w:pPr>
        <w:ind w:left="2880" w:hanging="360"/>
      </w:pPr>
    </w:lvl>
    <w:lvl w:ilvl="4" w:tplc="E230DC74" w:tentative="1">
      <w:start w:val="1"/>
      <w:numFmt w:val="lowerLetter"/>
      <w:lvlText w:val="%5."/>
      <w:lvlJc w:val="left"/>
      <w:pPr>
        <w:ind w:left="3600" w:hanging="360"/>
      </w:pPr>
    </w:lvl>
    <w:lvl w:ilvl="5" w:tplc="F41EEDBC" w:tentative="1">
      <w:start w:val="1"/>
      <w:numFmt w:val="lowerRoman"/>
      <w:lvlText w:val="%6."/>
      <w:lvlJc w:val="right"/>
      <w:pPr>
        <w:ind w:left="4320" w:hanging="180"/>
      </w:pPr>
    </w:lvl>
    <w:lvl w:ilvl="6" w:tplc="02C0CE5C" w:tentative="1">
      <w:start w:val="1"/>
      <w:numFmt w:val="decimal"/>
      <w:lvlText w:val="%7."/>
      <w:lvlJc w:val="left"/>
      <w:pPr>
        <w:ind w:left="5040" w:hanging="360"/>
      </w:pPr>
    </w:lvl>
    <w:lvl w:ilvl="7" w:tplc="1DDCF37E" w:tentative="1">
      <w:start w:val="1"/>
      <w:numFmt w:val="lowerLetter"/>
      <w:lvlText w:val="%8."/>
      <w:lvlJc w:val="left"/>
      <w:pPr>
        <w:ind w:left="5760" w:hanging="360"/>
      </w:pPr>
    </w:lvl>
    <w:lvl w:ilvl="8" w:tplc="B986DF46" w:tentative="1">
      <w:start w:val="1"/>
      <w:numFmt w:val="lowerRoman"/>
      <w:lvlText w:val="%9."/>
      <w:lvlJc w:val="right"/>
      <w:pPr>
        <w:ind w:left="6480" w:hanging="180"/>
      </w:pPr>
    </w:lvl>
  </w:abstractNum>
  <w:abstractNum w:abstractNumId="3" w15:restartNumberingAfterBreak="0">
    <w:nsid w:val="7D35296A"/>
    <w:multiLevelType w:val="hybridMultilevel"/>
    <w:tmpl w:val="C0843376"/>
    <w:lvl w:ilvl="0" w:tplc="114257D4">
      <w:start w:val="1"/>
      <w:numFmt w:val="lowerLetter"/>
      <w:lvlText w:val="%1)"/>
      <w:lvlJc w:val="left"/>
      <w:pPr>
        <w:ind w:left="720" w:hanging="360"/>
      </w:pPr>
      <w:rPr>
        <w:rFonts w:hint="default"/>
      </w:rPr>
    </w:lvl>
    <w:lvl w:ilvl="1" w:tplc="B3845E9E" w:tentative="1">
      <w:start w:val="1"/>
      <w:numFmt w:val="lowerLetter"/>
      <w:lvlText w:val="%2."/>
      <w:lvlJc w:val="left"/>
      <w:pPr>
        <w:ind w:left="1440" w:hanging="360"/>
      </w:pPr>
    </w:lvl>
    <w:lvl w:ilvl="2" w:tplc="5A42F158" w:tentative="1">
      <w:start w:val="1"/>
      <w:numFmt w:val="lowerRoman"/>
      <w:lvlText w:val="%3."/>
      <w:lvlJc w:val="right"/>
      <w:pPr>
        <w:ind w:left="2160" w:hanging="180"/>
      </w:pPr>
    </w:lvl>
    <w:lvl w:ilvl="3" w:tplc="55B8DB80" w:tentative="1">
      <w:start w:val="1"/>
      <w:numFmt w:val="decimal"/>
      <w:lvlText w:val="%4."/>
      <w:lvlJc w:val="left"/>
      <w:pPr>
        <w:ind w:left="2880" w:hanging="360"/>
      </w:pPr>
    </w:lvl>
    <w:lvl w:ilvl="4" w:tplc="51FA4066" w:tentative="1">
      <w:start w:val="1"/>
      <w:numFmt w:val="lowerLetter"/>
      <w:lvlText w:val="%5."/>
      <w:lvlJc w:val="left"/>
      <w:pPr>
        <w:ind w:left="3600" w:hanging="360"/>
      </w:pPr>
    </w:lvl>
    <w:lvl w:ilvl="5" w:tplc="D9F633DE" w:tentative="1">
      <w:start w:val="1"/>
      <w:numFmt w:val="lowerRoman"/>
      <w:lvlText w:val="%6."/>
      <w:lvlJc w:val="right"/>
      <w:pPr>
        <w:ind w:left="4320" w:hanging="180"/>
      </w:pPr>
    </w:lvl>
    <w:lvl w:ilvl="6" w:tplc="5A1A30E0" w:tentative="1">
      <w:start w:val="1"/>
      <w:numFmt w:val="decimal"/>
      <w:lvlText w:val="%7."/>
      <w:lvlJc w:val="left"/>
      <w:pPr>
        <w:ind w:left="5040" w:hanging="360"/>
      </w:pPr>
    </w:lvl>
    <w:lvl w:ilvl="7" w:tplc="787A741A" w:tentative="1">
      <w:start w:val="1"/>
      <w:numFmt w:val="lowerLetter"/>
      <w:lvlText w:val="%8."/>
      <w:lvlJc w:val="left"/>
      <w:pPr>
        <w:ind w:left="5760" w:hanging="360"/>
      </w:pPr>
    </w:lvl>
    <w:lvl w:ilvl="8" w:tplc="771E42B0"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0E"/>
    <w:rsid w:val="0000646A"/>
    <w:rsid w:val="00014E13"/>
    <w:rsid w:val="00032F8A"/>
    <w:rsid w:val="0003461F"/>
    <w:rsid w:val="000353D1"/>
    <w:rsid w:val="00054D7E"/>
    <w:rsid w:val="00061704"/>
    <w:rsid w:val="00061BE9"/>
    <w:rsid w:val="000C5AEA"/>
    <w:rsid w:val="000C63C9"/>
    <w:rsid w:val="000E4E9F"/>
    <w:rsid w:val="000E7396"/>
    <w:rsid w:val="0010386F"/>
    <w:rsid w:val="00111D06"/>
    <w:rsid w:val="0012203A"/>
    <w:rsid w:val="001452FA"/>
    <w:rsid w:val="001979A8"/>
    <w:rsid w:val="001A42B4"/>
    <w:rsid w:val="001C1950"/>
    <w:rsid w:val="001E3926"/>
    <w:rsid w:val="001E6085"/>
    <w:rsid w:val="001F0FC7"/>
    <w:rsid w:val="001F3ED8"/>
    <w:rsid w:val="0020361A"/>
    <w:rsid w:val="002103BF"/>
    <w:rsid w:val="00212EC4"/>
    <w:rsid w:val="00231803"/>
    <w:rsid w:val="0023592C"/>
    <w:rsid w:val="00236923"/>
    <w:rsid w:val="00250AD7"/>
    <w:rsid w:val="002E0FD9"/>
    <w:rsid w:val="002E4200"/>
    <w:rsid w:val="00321157"/>
    <w:rsid w:val="00324E38"/>
    <w:rsid w:val="0036778E"/>
    <w:rsid w:val="00370E7D"/>
    <w:rsid w:val="00386484"/>
    <w:rsid w:val="0039138E"/>
    <w:rsid w:val="003E39D0"/>
    <w:rsid w:val="003F30C8"/>
    <w:rsid w:val="00400A5A"/>
    <w:rsid w:val="00411EC6"/>
    <w:rsid w:val="00416E9F"/>
    <w:rsid w:val="00430397"/>
    <w:rsid w:val="00434B50"/>
    <w:rsid w:val="004358DB"/>
    <w:rsid w:val="0044091C"/>
    <w:rsid w:val="004500FB"/>
    <w:rsid w:val="004578F7"/>
    <w:rsid w:val="00462978"/>
    <w:rsid w:val="004763D8"/>
    <w:rsid w:val="00496661"/>
    <w:rsid w:val="004A1D9E"/>
    <w:rsid w:val="00501D6B"/>
    <w:rsid w:val="0051139D"/>
    <w:rsid w:val="005118D9"/>
    <w:rsid w:val="005356A7"/>
    <w:rsid w:val="00556805"/>
    <w:rsid w:val="005768A5"/>
    <w:rsid w:val="005941AE"/>
    <w:rsid w:val="00595AED"/>
    <w:rsid w:val="005D3D1F"/>
    <w:rsid w:val="00607322"/>
    <w:rsid w:val="006201F9"/>
    <w:rsid w:val="00631EF4"/>
    <w:rsid w:val="00633437"/>
    <w:rsid w:val="006433CD"/>
    <w:rsid w:val="00650626"/>
    <w:rsid w:val="00670CAD"/>
    <w:rsid w:val="00673D62"/>
    <w:rsid w:val="0068670C"/>
    <w:rsid w:val="006A004F"/>
    <w:rsid w:val="006A2D19"/>
    <w:rsid w:val="006C1602"/>
    <w:rsid w:val="006E4257"/>
    <w:rsid w:val="006F466B"/>
    <w:rsid w:val="00702FD9"/>
    <w:rsid w:val="00703772"/>
    <w:rsid w:val="00722926"/>
    <w:rsid w:val="00733A77"/>
    <w:rsid w:val="00775352"/>
    <w:rsid w:val="007A0AB8"/>
    <w:rsid w:val="007C2864"/>
    <w:rsid w:val="007C4C4E"/>
    <w:rsid w:val="00806EB0"/>
    <w:rsid w:val="00821017"/>
    <w:rsid w:val="00824BDE"/>
    <w:rsid w:val="008258F9"/>
    <w:rsid w:val="008673D8"/>
    <w:rsid w:val="00876F82"/>
    <w:rsid w:val="00886343"/>
    <w:rsid w:val="008947EA"/>
    <w:rsid w:val="008A7C85"/>
    <w:rsid w:val="008C1E7D"/>
    <w:rsid w:val="008C52DE"/>
    <w:rsid w:val="008D1F94"/>
    <w:rsid w:val="00904200"/>
    <w:rsid w:val="009046C3"/>
    <w:rsid w:val="00911DFF"/>
    <w:rsid w:val="00913EF2"/>
    <w:rsid w:val="009326EA"/>
    <w:rsid w:val="00932D3E"/>
    <w:rsid w:val="00951D64"/>
    <w:rsid w:val="00953080"/>
    <w:rsid w:val="009532D0"/>
    <w:rsid w:val="00973468"/>
    <w:rsid w:val="009B0673"/>
    <w:rsid w:val="009B58A3"/>
    <w:rsid w:val="009C6DAE"/>
    <w:rsid w:val="009D3786"/>
    <w:rsid w:val="009E0DA3"/>
    <w:rsid w:val="009E2554"/>
    <w:rsid w:val="009E7BC0"/>
    <w:rsid w:val="00A172FD"/>
    <w:rsid w:val="00A176E8"/>
    <w:rsid w:val="00A41C28"/>
    <w:rsid w:val="00A436D2"/>
    <w:rsid w:val="00A54F36"/>
    <w:rsid w:val="00A60FE0"/>
    <w:rsid w:val="00A63581"/>
    <w:rsid w:val="00AD4F64"/>
    <w:rsid w:val="00B4324E"/>
    <w:rsid w:val="00B503C7"/>
    <w:rsid w:val="00B50BF9"/>
    <w:rsid w:val="00B75A41"/>
    <w:rsid w:val="00B76066"/>
    <w:rsid w:val="00B8495F"/>
    <w:rsid w:val="00BB5F7C"/>
    <w:rsid w:val="00BB784F"/>
    <w:rsid w:val="00BC5DA8"/>
    <w:rsid w:val="00BD3E10"/>
    <w:rsid w:val="00BF4DBF"/>
    <w:rsid w:val="00BF55DB"/>
    <w:rsid w:val="00BF665B"/>
    <w:rsid w:val="00C33582"/>
    <w:rsid w:val="00C869C4"/>
    <w:rsid w:val="00C929D4"/>
    <w:rsid w:val="00CA0C46"/>
    <w:rsid w:val="00CA4542"/>
    <w:rsid w:val="00CB3F1A"/>
    <w:rsid w:val="00CB699D"/>
    <w:rsid w:val="00CC178E"/>
    <w:rsid w:val="00CF7C1B"/>
    <w:rsid w:val="00D11747"/>
    <w:rsid w:val="00D1387E"/>
    <w:rsid w:val="00D142EC"/>
    <w:rsid w:val="00D323DA"/>
    <w:rsid w:val="00D32C30"/>
    <w:rsid w:val="00D33F11"/>
    <w:rsid w:val="00D45BEA"/>
    <w:rsid w:val="00D46C79"/>
    <w:rsid w:val="00D6190E"/>
    <w:rsid w:val="00D63ADA"/>
    <w:rsid w:val="00D63DE0"/>
    <w:rsid w:val="00DB7818"/>
    <w:rsid w:val="00DD1CFF"/>
    <w:rsid w:val="00DD6393"/>
    <w:rsid w:val="00DF26D7"/>
    <w:rsid w:val="00E074D7"/>
    <w:rsid w:val="00E106BA"/>
    <w:rsid w:val="00E17C0C"/>
    <w:rsid w:val="00E52C96"/>
    <w:rsid w:val="00E72486"/>
    <w:rsid w:val="00EA66BE"/>
    <w:rsid w:val="00EC62EB"/>
    <w:rsid w:val="00EE3ACB"/>
    <w:rsid w:val="00F0035C"/>
    <w:rsid w:val="00F261C3"/>
    <w:rsid w:val="00F43A12"/>
    <w:rsid w:val="00F5557B"/>
    <w:rsid w:val="00F97509"/>
    <w:rsid w:val="00F97746"/>
    <w:rsid w:val="00FA49B1"/>
    <w:rsid w:val="00FA59FD"/>
    <w:rsid w:val="00FD1045"/>
    <w:rsid w:val="00FE16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2042F5-8749-433F-9021-DC5BA2576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90E"/>
    <w:pPr>
      <w:widowControl w:val="0"/>
      <w:autoSpaceDE w:val="0"/>
      <w:autoSpaceDN w:val="0"/>
      <w:adjustRightInd w:val="0"/>
      <w:jc w:val="left"/>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D6190E"/>
    <w:pPr>
      <w:spacing w:line="360" w:lineRule="auto"/>
      <w:ind w:right="7"/>
      <w:jc w:val="center"/>
      <w:outlineLvl w:val="0"/>
    </w:pPr>
    <w:rPr>
      <w:b/>
      <w:bCs/>
      <w:sz w:val="28"/>
      <w:szCs w:val="28"/>
    </w:rPr>
  </w:style>
  <w:style w:type="paragraph" w:styleId="Ttulo3">
    <w:name w:val="heading 3"/>
    <w:basedOn w:val="Normal"/>
    <w:next w:val="Normal"/>
    <w:link w:val="Ttulo3Char"/>
    <w:uiPriority w:val="9"/>
    <w:semiHidden/>
    <w:unhideWhenUsed/>
    <w:qFormat/>
    <w:rsid w:val="000C63C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6">
    <w:name w:val="heading 6"/>
    <w:basedOn w:val="Normal"/>
    <w:next w:val="Normal"/>
    <w:link w:val="Ttulo6Char"/>
    <w:uiPriority w:val="99"/>
    <w:qFormat/>
    <w:rsid w:val="00D6190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6190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D6190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D6190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D6190E"/>
    <w:rPr>
      <w:rFonts w:ascii="Tahoma" w:eastAsiaTheme="minorEastAsia" w:hAnsi="Tahoma" w:cs="Tahoma"/>
      <w:sz w:val="26"/>
      <w:szCs w:val="26"/>
      <w:lang w:eastAsia="pt-BR"/>
    </w:rPr>
  </w:style>
  <w:style w:type="paragraph" w:styleId="Cabealho">
    <w:name w:val="header"/>
    <w:basedOn w:val="Normal"/>
    <w:link w:val="CabealhoChar"/>
    <w:uiPriority w:val="99"/>
    <w:unhideWhenUsed/>
    <w:rsid w:val="00F5557B"/>
    <w:pPr>
      <w:tabs>
        <w:tab w:val="center" w:pos="4252"/>
        <w:tab w:val="right" w:pos="8504"/>
      </w:tabs>
    </w:pPr>
  </w:style>
  <w:style w:type="character" w:customStyle="1" w:styleId="CabealhoChar">
    <w:name w:val="Cabeçalho Char"/>
    <w:basedOn w:val="Fontepargpadro"/>
    <w:link w:val="Cabealho"/>
    <w:uiPriority w:val="99"/>
    <w:rsid w:val="00F5557B"/>
    <w:rPr>
      <w:rFonts w:ascii="Arial" w:eastAsiaTheme="minorEastAsia" w:hAnsi="Arial" w:cs="Arial"/>
      <w:sz w:val="20"/>
      <w:szCs w:val="20"/>
      <w:lang w:eastAsia="pt-BR"/>
    </w:rPr>
  </w:style>
  <w:style w:type="paragraph" w:styleId="Rodap">
    <w:name w:val="footer"/>
    <w:basedOn w:val="Normal"/>
    <w:link w:val="RodapChar"/>
    <w:uiPriority w:val="99"/>
    <w:unhideWhenUsed/>
    <w:rsid w:val="00F5557B"/>
    <w:pPr>
      <w:tabs>
        <w:tab w:val="center" w:pos="4252"/>
        <w:tab w:val="right" w:pos="8504"/>
      </w:tabs>
    </w:pPr>
  </w:style>
  <w:style w:type="character" w:customStyle="1" w:styleId="RodapChar">
    <w:name w:val="Rodapé Char"/>
    <w:basedOn w:val="Fontepargpadro"/>
    <w:link w:val="Rodap"/>
    <w:uiPriority w:val="99"/>
    <w:rsid w:val="00F5557B"/>
    <w:rPr>
      <w:rFonts w:ascii="Arial" w:eastAsiaTheme="minorEastAsia" w:hAnsi="Arial" w:cs="Arial"/>
      <w:sz w:val="20"/>
      <w:szCs w:val="20"/>
      <w:lang w:eastAsia="pt-BR"/>
    </w:rPr>
  </w:style>
  <w:style w:type="paragraph" w:customStyle="1" w:styleId="NCNormalCentralizado">
    <w:name w:val="NC Normal Centralizado"/>
    <w:rsid w:val="00DD6393"/>
    <w:pPr>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DD63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rpodetexto2">
    <w:name w:val="Body Text 2"/>
    <w:basedOn w:val="Normal"/>
    <w:link w:val="Corpodetexto2Char"/>
    <w:uiPriority w:val="99"/>
    <w:semiHidden/>
    <w:unhideWhenUsed/>
    <w:rsid w:val="001452FA"/>
    <w:pPr>
      <w:spacing w:after="120" w:line="480" w:lineRule="auto"/>
    </w:pPr>
  </w:style>
  <w:style w:type="character" w:customStyle="1" w:styleId="Corpodetexto2Char">
    <w:name w:val="Corpo de texto 2 Char"/>
    <w:basedOn w:val="Fontepargpadro"/>
    <w:link w:val="Corpodetexto2"/>
    <w:uiPriority w:val="99"/>
    <w:semiHidden/>
    <w:rsid w:val="001452FA"/>
    <w:rPr>
      <w:rFonts w:ascii="Arial" w:eastAsiaTheme="minorEastAsia" w:hAnsi="Arial" w:cs="Arial"/>
      <w:sz w:val="20"/>
      <w:szCs w:val="20"/>
      <w:lang w:eastAsia="pt-BR"/>
    </w:rPr>
  </w:style>
  <w:style w:type="paragraph" w:styleId="NormalWeb">
    <w:name w:val="Normal (Web)"/>
    <w:basedOn w:val="Normal"/>
    <w:uiPriority w:val="99"/>
    <w:semiHidden/>
    <w:unhideWhenUsed/>
    <w:rsid w:val="006E4257"/>
    <w:pPr>
      <w:spacing w:before="100" w:after="100"/>
    </w:pPr>
    <w:rPr>
      <w:color w:val="663300"/>
      <w:sz w:val="24"/>
      <w:szCs w:val="24"/>
    </w:rPr>
  </w:style>
  <w:style w:type="character" w:styleId="nfase">
    <w:name w:val="Emphasis"/>
    <w:basedOn w:val="Fontepargpadro"/>
    <w:uiPriority w:val="20"/>
    <w:qFormat/>
    <w:rsid w:val="0051139D"/>
    <w:rPr>
      <w:i/>
      <w:iCs/>
    </w:rPr>
  </w:style>
  <w:style w:type="character" w:customStyle="1" w:styleId="apple-converted-space">
    <w:name w:val="apple-converted-space"/>
    <w:basedOn w:val="Fontepargpadro"/>
    <w:rsid w:val="0051139D"/>
  </w:style>
  <w:style w:type="paragraph" w:styleId="Textodebalo">
    <w:name w:val="Balloon Text"/>
    <w:basedOn w:val="Normal"/>
    <w:link w:val="TextodebaloChar"/>
    <w:uiPriority w:val="99"/>
    <w:semiHidden/>
    <w:unhideWhenUsed/>
    <w:rsid w:val="00E074D7"/>
    <w:rPr>
      <w:rFonts w:ascii="Tahoma" w:hAnsi="Tahoma" w:cs="Tahoma"/>
      <w:sz w:val="16"/>
      <w:szCs w:val="16"/>
    </w:rPr>
  </w:style>
  <w:style w:type="character" w:customStyle="1" w:styleId="TextodebaloChar">
    <w:name w:val="Texto de balão Char"/>
    <w:basedOn w:val="Fontepargpadro"/>
    <w:link w:val="Textodebalo"/>
    <w:uiPriority w:val="99"/>
    <w:semiHidden/>
    <w:rsid w:val="00E074D7"/>
    <w:rPr>
      <w:rFonts w:ascii="Tahoma" w:eastAsiaTheme="minorEastAsia" w:hAnsi="Tahoma" w:cs="Tahoma"/>
      <w:sz w:val="16"/>
      <w:szCs w:val="16"/>
      <w:lang w:eastAsia="pt-BR"/>
    </w:rPr>
  </w:style>
  <w:style w:type="character" w:customStyle="1" w:styleId="Ttulo3Char">
    <w:name w:val="Título 3 Char"/>
    <w:basedOn w:val="Fontepargpadro"/>
    <w:link w:val="Ttulo3"/>
    <w:uiPriority w:val="9"/>
    <w:semiHidden/>
    <w:rsid w:val="000C63C9"/>
    <w:rPr>
      <w:rFonts w:asciiTheme="majorHAnsi" w:eastAsiaTheme="majorEastAsia" w:hAnsiTheme="majorHAnsi" w:cstheme="majorBidi"/>
      <w:color w:val="243F60" w:themeColor="accent1" w:themeShade="7F"/>
      <w:sz w:val="24"/>
      <w:szCs w:val="24"/>
      <w:lang w:eastAsia="pt-BR"/>
    </w:rPr>
  </w:style>
  <w:style w:type="paragraph" w:styleId="PargrafodaLista">
    <w:name w:val="List Paragraph"/>
    <w:basedOn w:val="Normal"/>
    <w:uiPriority w:val="34"/>
    <w:qFormat/>
    <w:rsid w:val="00054D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325</Words>
  <Characters>1758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vanzella</dc:creator>
  <cp:lastModifiedBy>Timoteo</cp:lastModifiedBy>
  <cp:revision>3</cp:revision>
  <cp:lastPrinted>2025-06-03T12:40:00Z</cp:lastPrinted>
  <dcterms:created xsi:type="dcterms:W3CDTF">2025-06-03T13:19:00Z</dcterms:created>
  <dcterms:modified xsi:type="dcterms:W3CDTF">2025-07-25T14:54:00Z</dcterms:modified>
</cp:coreProperties>
</file>