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62DB7" w14:textId="77777777" w:rsidR="008E4DCF" w:rsidRPr="00DC0A4F" w:rsidRDefault="008E4DCF" w:rsidP="008E4DCF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167/2025</w:t>
      </w:r>
    </w:p>
    <w:p w14:paraId="0154B3DB" w14:textId="77777777" w:rsidR="008E4DCF" w:rsidRDefault="008E4DCF" w:rsidP="008E4DCF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29847B07" w14:textId="77777777" w:rsidR="008E4DCF" w:rsidRPr="00DC0A4F" w:rsidRDefault="008E4DCF" w:rsidP="008E4DCF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A70844C" w14:textId="77777777" w:rsidR="008E4DCF" w:rsidRPr="00DC0A4F" w:rsidRDefault="008E4DCF" w:rsidP="008E4DCF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29904B43" w14:textId="77777777" w:rsidR="008E4DCF" w:rsidRPr="00DC0A4F" w:rsidRDefault="008E4DCF" w:rsidP="008E4DCF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PROFª SILVANA PERIN – MDB</w:t>
      </w:r>
      <w:r>
        <w:rPr>
          <w:bCs/>
          <w:color w:val="000000"/>
          <w:sz w:val="24"/>
          <w:szCs w:val="24"/>
        </w:rPr>
        <w:t xml:space="preserve"> vereadora </w:t>
      </w:r>
      <w:r w:rsidRPr="00DC0A4F">
        <w:rPr>
          <w:sz w:val="24"/>
          <w:szCs w:val="24"/>
        </w:rPr>
        <w:t xml:space="preserve">com assento nesta Casa, em conformidade com os Arts. 118 a 121 do Regimento Interno, </w:t>
      </w:r>
      <w:r>
        <w:rPr>
          <w:sz w:val="24"/>
          <w:szCs w:val="24"/>
        </w:rPr>
        <w:t>REQUER</w:t>
      </w:r>
      <w:r w:rsidRPr="00DC0A4F">
        <w:rPr>
          <w:sz w:val="24"/>
          <w:szCs w:val="24"/>
        </w:rPr>
        <w:t xml:space="preserve"> à Mesa, que este Expediente seja encaminhado </w:t>
      </w:r>
      <w:r>
        <w:rPr>
          <w:bCs/>
          <w:sz w:val="24"/>
          <w:szCs w:val="22"/>
        </w:rPr>
        <w:t xml:space="preserve">ao </w:t>
      </w:r>
      <w:r w:rsidRPr="00880D43">
        <w:rPr>
          <w:bCs/>
          <w:sz w:val="24"/>
          <w:szCs w:val="22"/>
        </w:rPr>
        <w:t xml:space="preserve">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>, à Secretaria Municipal de Assistência Social, à Secretaria Municipal de Educação, à Secretaria Municipal de Segurança Pública, Trânsito e Defesa Civil e à Secretaria Municipal de Saúde</w:t>
      </w:r>
      <w:r w:rsidRPr="00DC0A4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requerendo informações sobre quais medidas que o Poder Executivo Municipal está tomando como enfrentamento ao índice alarmante de estupro de vulnerável</w:t>
      </w:r>
      <w:r>
        <w:rPr>
          <w:b/>
          <w:bCs/>
          <w:sz w:val="24"/>
          <w:szCs w:val="24"/>
        </w:rPr>
        <w:t>,</w:t>
      </w:r>
      <w:r w:rsidRPr="00F71B03">
        <w:rPr>
          <w:b/>
          <w:bCs/>
          <w:sz w:val="24"/>
          <w:szCs w:val="24"/>
        </w:rPr>
        <w:t xml:space="preserve"> no município de Sorriso – MT</w:t>
      </w:r>
      <w:r>
        <w:rPr>
          <w:b/>
          <w:sz w:val="24"/>
          <w:szCs w:val="24"/>
        </w:rPr>
        <w:t>.</w:t>
      </w:r>
    </w:p>
    <w:p w14:paraId="1FA41DDC" w14:textId="77777777" w:rsidR="008E4DCF" w:rsidRPr="00DC0A4F" w:rsidRDefault="008E4DCF" w:rsidP="008E4DCF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61A5690" w14:textId="77777777" w:rsidR="008E4DCF" w:rsidRPr="00DC0A4F" w:rsidRDefault="008E4DCF" w:rsidP="008E4DCF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B77C3C0" w14:textId="77777777" w:rsidR="008E4DCF" w:rsidRPr="00DC0A4F" w:rsidRDefault="008E4DCF" w:rsidP="008E4DCF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6C9D9D40" w14:textId="77777777" w:rsidR="008E4DCF" w:rsidRPr="00DC0A4F" w:rsidRDefault="008E4DCF" w:rsidP="008E4DCF">
      <w:pPr>
        <w:jc w:val="both"/>
        <w:rPr>
          <w:b/>
          <w:sz w:val="24"/>
          <w:szCs w:val="24"/>
        </w:rPr>
      </w:pPr>
    </w:p>
    <w:p w14:paraId="75A68DDE" w14:textId="77777777" w:rsidR="008E4DCF" w:rsidRPr="00DC0A4F" w:rsidRDefault="008E4DCF" w:rsidP="008E4DCF">
      <w:pPr>
        <w:jc w:val="both"/>
        <w:rPr>
          <w:b/>
          <w:sz w:val="24"/>
          <w:szCs w:val="24"/>
        </w:rPr>
      </w:pPr>
    </w:p>
    <w:p w14:paraId="119D73F7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54B44">
        <w:rPr>
          <w:bCs/>
          <w:sz w:val="24"/>
          <w:szCs w:val="24"/>
        </w:rPr>
        <w:t xml:space="preserve">Considerando os índices alarmantes dos dados divulgados que apontam </w:t>
      </w:r>
      <w:r w:rsidRPr="00412932">
        <w:rPr>
          <w:bCs/>
          <w:sz w:val="24"/>
          <w:szCs w:val="24"/>
        </w:rPr>
        <w:t xml:space="preserve">o município de Sorriso com a </w:t>
      </w:r>
      <w:r w:rsidRPr="00454B44">
        <w:rPr>
          <w:bCs/>
          <w:sz w:val="24"/>
          <w:szCs w:val="24"/>
        </w:rPr>
        <w:t>maior taxa de abuso e estupro de vulnerável no Brasil</w:t>
      </w:r>
      <w:r w:rsidRPr="00412932">
        <w:rPr>
          <w:bCs/>
          <w:sz w:val="24"/>
          <w:szCs w:val="24"/>
        </w:rPr>
        <w:t>, com 113,9 casos para cada 100 mil habitantes;</w:t>
      </w:r>
    </w:p>
    <w:p w14:paraId="60767703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BC09557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necessidade de </w:t>
      </w:r>
      <w:r w:rsidRPr="00412932">
        <w:rPr>
          <w:bCs/>
          <w:sz w:val="24"/>
          <w:szCs w:val="24"/>
        </w:rPr>
        <w:t xml:space="preserve">urgência </w:t>
      </w:r>
      <w:r>
        <w:rPr>
          <w:bCs/>
          <w:sz w:val="24"/>
          <w:szCs w:val="24"/>
        </w:rPr>
        <w:t>pel</w:t>
      </w:r>
      <w:r w:rsidRPr="00412932">
        <w:rPr>
          <w:bCs/>
          <w:sz w:val="24"/>
          <w:szCs w:val="24"/>
        </w:rPr>
        <w:t xml:space="preserve">e gravidade dessa situação, que representa uma </w:t>
      </w:r>
      <w:r w:rsidRPr="00454B44">
        <w:rPr>
          <w:bCs/>
          <w:sz w:val="24"/>
          <w:szCs w:val="24"/>
        </w:rPr>
        <w:t>violação inaceitável dos direitos humanos</w:t>
      </w:r>
      <w:r w:rsidRPr="00412932">
        <w:rPr>
          <w:bCs/>
          <w:sz w:val="24"/>
          <w:szCs w:val="24"/>
        </w:rPr>
        <w:t xml:space="preserve"> e um risco iminente para as crianças e adolescentes de nossa comunidade;</w:t>
      </w:r>
    </w:p>
    <w:p w14:paraId="662E0FFB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028072C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é dever do Poder Público Municipal de </w:t>
      </w:r>
      <w:r w:rsidRPr="00454B44">
        <w:rPr>
          <w:bCs/>
          <w:sz w:val="24"/>
          <w:szCs w:val="24"/>
        </w:rPr>
        <w:t>proteger os cidadãos</w:t>
      </w:r>
      <w:r w:rsidRPr="00412932">
        <w:rPr>
          <w:bCs/>
          <w:sz w:val="24"/>
          <w:szCs w:val="24"/>
        </w:rPr>
        <w:t>, especialmente os mais vulneráveis, e de combater ativamente todas as formas de violência;</w:t>
      </w:r>
    </w:p>
    <w:p w14:paraId="6AA7E78B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66AA10D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necessidade </w:t>
      </w:r>
      <w:r w:rsidRPr="00412932">
        <w:rPr>
          <w:bCs/>
          <w:sz w:val="24"/>
          <w:szCs w:val="24"/>
        </w:rPr>
        <w:t xml:space="preserve">de </w:t>
      </w:r>
      <w:r w:rsidRPr="00454B44">
        <w:rPr>
          <w:bCs/>
          <w:sz w:val="24"/>
          <w:szCs w:val="24"/>
        </w:rPr>
        <w:t>transparência e prestação de contas</w:t>
      </w:r>
      <w:r w:rsidRPr="00412932">
        <w:rPr>
          <w:bCs/>
          <w:sz w:val="24"/>
          <w:szCs w:val="24"/>
        </w:rPr>
        <w:t xml:space="preserve"> sobre as medidas que estão sendo ou serão tomadas para enfrentar este problema crítico;</w:t>
      </w:r>
    </w:p>
    <w:p w14:paraId="03B15C99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63A0A23" w14:textId="77777777" w:rsidR="008E4DCF" w:rsidRPr="00412932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importância </w:t>
      </w:r>
      <w:r w:rsidRPr="00412932">
        <w:rPr>
          <w:bCs/>
          <w:sz w:val="24"/>
          <w:szCs w:val="24"/>
        </w:rPr>
        <w:t xml:space="preserve">de uma </w:t>
      </w:r>
      <w:r w:rsidRPr="00454B44">
        <w:rPr>
          <w:bCs/>
          <w:sz w:val="24"/>
          <w:szCs w:val="24"/>
        </w:rPr>
        <w:t>resposta coordenada e eficaz</w:t>
      </w:r>
      <w:r w:rsidRPr="00412932">
        <w:rPr>
          <w:bCs/>
          <w:sz w:val="24"/>
          <w:szCs w:val="24"/>
        </w:rPr>
        <w:t xml:space="preserve"> por parte de todas as secretarias e órgãos municipais envolvidos na prevenção, identificação e punição desses crimes, bem</w:t>
      </w:r>
      <w:r>
        <w:rPr>
          <w:bCs/>
          <w:sz w:val="24"/>
          <w:szCs w:val="24"/>
        </w:rPr>
        <w:t xml:space="preserve"> como no acolhimento às vítimas;</w:t>
      </w:r>
    </w:p>
    <w:p w14:paraId="3BA3AF2A" w14:textId="77777777" w:rsidR="008E4DCF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183BEEB" w14:textId="77777777" w:rsidR="008E4DCF" w:rsidRPr="00454B44" w:rsidRDefault="008E4DCF" w:rsidP="008E4DC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necessidade de que o Poder Executivo Municipal, </w:t>
      </w:r>
      <w:r w:rsidRPr="00454B44">
        <w:rPr>
          <w:bCs/>
          <w:sz w:val="24"/>
          <w:szCs w:val="24"/>
        </w:rPr>
        <w:t>por meio das Secretarias competentes (como Saúde, Educação, Assistência Social e Segurança Pública), encaminhe a esta Casa Legislativa:</w:t>
      </w:r>
    </w:p>
    <w:p w14:paraId="063FFCFD" w14:textId="77777777" w:rsidR="008E4DCF" w:rsidRPr="00412932" w:rsidRDefault="008E4DCF" w:rsidP="008E4DCF">
      <w:pPr>
        <w:pStyle w:val="NCNormalCentralizado"/>
        <w:ind w:firstLine="1418"/>
        <w:jc w:val="both"/>
        <w:rPr>
          <w:b/>
          <w:bCs/>
          <w:sz w:val="24"/>
          <w:szCs w:val="24"/>
        </w:rPr>
      </w:pPr>
    </w:p>
    <w:p w14:paraId="5FD9318D" w14:textId="77777777" w:rsidR="008E4DCF" w:rsidRDefault="008E4DCF" w:rsidP="008E4DCF">
      <w:pPr>
        <w:pStyle w:val="NCNormalCentralizado"/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7E3D28">
        <w:rPr>
          <w:bCs/>
          <w:sz w:val="24"/>
          <w:szCs w:val="24"/>
        </w:rPr>
        <w:t>Informações detalhadas sobre as ações e medidas</w:t>
      </w:r>
      <w:r w:rsidRPr="00412932">
        <w:rPr>
          <w:bCs/>
          <w:sz w:val="24"/>
          <w:szCs w:val="24"/>
        </w:rPr>
        <w:t xml:space="preserve"> que estão sendo atualmente implementadas para combater a alta taxa de abuso e estupro de vulnerável no município de Sorriso.</w:t>
      </w:r>
    </w:p>
    <w:p w14:paraId="2A4EDE8B" w14:textId="77777777" w:rsidR="008E4DCF" w:rsidRPr="00412932" w:rsidRDefault="008E4DCF" w:rsidP="008E4DCF">
      <w:pPr>
        <w:pStyle w:val="NCNormalCentralizado"/>
        <w:ind w:left="720"/>
        <w:jc w:val="both"/>
        <w:rPr>
          <w:bCs/>
          <w:sz w:val="24"/>
          <w:szCs w:val="24"/>
        </w:rPr>
      </w:pPr>
    </w:p>
    <w:p w14:paraId="2EBC38B0" w14:textId="77777777" w:rsidR="008E4DCF" w:rsidRDefault="008E4DCF" w:rsidP="008E4DCF">
      <w:pPr>
        <w:pStyle w:val="NCNormalCentralizado"/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7E3D28">
        <w:rPr>
          <w:bCs/>
          <w:sz w:val="24"/>
          <w:szCs w:val="24"/>
        </w:rPr>
        <w:t>Os planos de ação e estratégias futuras</w:t>
      </w:r>
      <w:r w:rsidRPr="00412932">
        <w:rPr>
          <w:bCs/>
          <w:sz w:val="24"/>
          <w:szCs w:val="24"/>
        </w:rPr>
        <w:t xml:space="preserve"> do Poder Executivo</w:t>
      </w:r>
      <w:r>
        <w:rPr>
          <w:bCs/>
          <w:sz w:val="24"/>
          <w:szCs w:val="24"/>
        </w:rPr>
        <w:t xml:space="preserve"> Municipal</w:t>
      </w:r>
      <w:r w:rsidRPr="00412932">
        <w:rPr>
          <w:bCs/>
          <w:sz w:val="24"/>
          <w:szCs w:val="24"/>
        </w:rPr>
        <w:t xml:space="preserve"> para enfrentar e reduzir de forma significativa esses índices alarmantes. Tais planos devem contemplar, no mínimo: </w:t>
      </w:r>
    </w:p>
    <w:p w14:paraId="05D788A4" w14:textId="77777777" w:rsidR="008E4DCF" w:rsidRDefault="008E4DCF" w:rsidP="008E4DCF">
      <w:pPr>
        <w:pStyle w:val="PargrafodaLista"/>
        <w:rPr>
          <w:bCs/>
          <w:sz w:val="24"/>
          <w:szCs w:val="24"/>
        </w:rPr>
      </w:pPr>
    </w:p>
    <w:p w14:paraId="38A1A0BE" w14:textId="77777777" w:rsidR="008E4DCF" w:rsidRPr="00412932" w:rsidRDefault="008E4DCF" w:rsidP="008E4DCF">
      <w:pPr>
        <w:pStyle w:val="NCNormalCentralizado"/>
        <w:ind w:left="720"/>
        <w:jc w:val="both"/>
        <w:rPr>
          <w:bCs/>
          <w:sz w:val="24"/>
          <w:szCs w:val="24"/>
        </w:rPr>
      </w:pPr>
    </w:p>
    <w:p w14:paraId="2BA07676" w14:textId="77777777" w:rsidR="008E4DCF" w:rsidRDefault="008E4DCF" w:rsidP="008E4DCF">
      <w:pPr>
        <w:pStyle w:val="NCNormalCentralizado"/>
        <w:numPr>
          <w:ilvl w:val="1"/>
          <w:numId w:val="23"/>
        </w:numPr>
        <w:jc w:val="both"/>
        <w:rPr>
          <w:bCs/>
          <w:sz w:val="24"/>
          <w:szCs w:val="24"/>
        </w:rPr>
      </w:pPr>
      <w:r w:rsidRPr="00412932">
        <w:rPr>
          <w:bCs/>
          <w:sz w:val="24"/>
          <w:szCs w:val="24"/>
        </w:rPr>
        <w:t xml:space="preserve">Medidas de </w:t>
      </w:r>
      <w:r w:rsidRPr="007E3D28">
        <w:rPr>
          <w:bCs/>
          <w:sz w:val="24"/>
          <w:szCs w:val="24"/>
        </w:rPr>
        <w:t>prevenção,</w:t>
      </w:r>
      <w:r w:rsidRPr="00412932">
        <w:rPr>
          <w:bCs/>
          <w:sz w:val="24"/>
          <w:szCs w:val="24"/>
        </w:rPr>
        <w:t xml:space="preserve"> incluindo campanhas de conscientização e educação em escolas e na comunidade;</w:t>
      </w:r>
    </w:p>
    <w:p w14:paraId="45ED53C0" w14:textId="77777777" w:rsidR="008E4DCF" w:rsidRPr="00412932" w:rsidRDefault="008E4DCF" w:rsidP="008E4DCF">
      <w:pPr>
        <w:pStyle w:val="NCNormalCentralizado"/>
        <w:ind w:left="1440"/>
        <w:jc w:val="both"/>
        <w:rPr>
          <w:bCs/>
          <w:sz w:val="24"/>
          <w:szCs w:val="24"/>
        </w:rPr>
      </w:pPr>
    </w:p>
    <w:p w14:paraId="3CB2C025" w14:textId="77777777" w:rsidR="008E4DCF" w:rsidRDefault="008E4DCF" w:rsidP="008E4DCF">
      <w:pPr>
        <w:pStyle w:val="NCNormalCentralizado"/>
        <w:numPr>
          <w:ilvl w:val="1"/>
          <w:numId w:val="23"/>
        </w:numPr>
        <w:jc w:val="both"/>
        <w:rPr>
          <w:bCs/>
          <w:sz w:val="24"/>
          <w:szCs w:val="24"/>
        </w:rPr>
      </w:pPr>
      <w:r w:rsidRPr="00412932">
        <w:rPr>
          <w:bCs/>
          <w:sz w:val="24"/>
          <w:szCs w:val="24"/>
        </w:rPr>
        <w:t xml:space="preserve">Estratégias para o </w:t>
      </w:r>
      <w:r w:rsidRPr="007E3D28">
        <w:rPr>
          <w:bCs/>
          <w:sz w:val="24"/>
          <w:szCs w:val="24"/>
        </w:rPr>
        <w:t>fortalecimento dos canais de denúncia</w:t>
      </w:r>
      <w:r w:rsidRPr="00412932">
        <w:rPr>
          <w:bCs/>
          <w:sz w:val="24"/>
          <w:szCs w:val="24"/>
        </w:rPr>
        <w:t xml:space="preserve"> e garantia da segurança das vítimas e denunciantes;</w:t>
      </w:r>
    </w:p>
    <w:p w14:paraId="30822BA7" w14:textId="77777777" w:rsidR="008E4DCF" w:rsidRDefault="008E4DCF" w:rsidP="008E4DCF">
      <w:pPr>
        <w:pStyle w:val="PargrafodaLista"/>
        <w:rPr>
          <w:bCs/>
          <w:sz w:val="24"/>
          <w:szCs w:val="24"/>
        </w:rPr>
      </w:pPr>
    </w:p>
    <w:p w14:paraId="0CD161D7" w14:textId="77777777" w:rsidR="008E4DCF" w:rsidRDefault="008E4DCF" w:rsidP="008E4DCF">
      <w:pPr>
        <w:pStyle w:val="NCNormalCentralizado"/>
        <w:numPr>
          <w:ilvl w:val="1"/>
          <w:numId w:val="23"/>
        </w:numPr>
        <w:jc w:val="both"/>
        <w:rPr>
          <w:bCs/>
          <w:sz w:val="24"/>
          <w:szCs w:val="24"/>
        </w:rPr>
      </w:pPr>
      <w:r w:rsidRPr="00412932">
        <w:rPr>
          <w:bCs/>
          <w:sz w:val="24"/>
          <w:szCs w:val="24"/>
        </w:rPr>
        <w:t xml:space="preserve">Planos para o </w:t>
      </w:r>
      <w:r w:rsidRPr="007E3D28">
        <w:rPr>
          <w:bCs/>
          <w:sz w:val="24"/>
          <w:szCs w:val="24"/>
        </w:rPr>
        <w:t>aprimoramento da rede de acolhimento e apoio psicossocial e jurídico</w:t>
      </w:r>
      <w:r w:rsidRPr="00412932">
        <w:rPr>
          <w:bCs/>
          <w:sz w:val="24"/>
          <w:szCs w:val="24"/>
        </w:rPr>
        <w:t xml:space="preserve"> às vítimas e suas famílias;</w:t>
      </w:r>
    </w:p>
    <w:p w14:paraId="57A3231C" w14:textId="77777777" w:rsidR="008E4DCF" w:rsidRDefault="008E4DCF" w:rsidP="008E4DCF">
      <w:pPr>
        <w:pStyle w:val="PargrafodaLista"/>
        <w:rPr>
          <w:bCs/>
          <w:sz w:val="24"/>
          <w:szCs w:val="24"/>
        </w:rPr>
      </w:pPr>
    </w:p>
    <w:p w14:paraId="2886D73E" w14:textId="77777777" w:rsidR="008E4DCF" w:rsidRDefault="008E4DCF" w:rsidP="008E4DCF">
      <w:pPr>
        <w:pStyle w:val="NCNormalCentralizado"/>
        <w:numPr>
          <w:ilvl w:val="1"/>
          <w:numId w:val="23"/>
        </w:numPr>
        <w:jc w:val="both"/>
        <w:rPr>
          <w:bCs/>
          <w:sz w:val="24"/>
          <w:szCs w:val="24"/>
        </w:rPr>
      </w:pPr>
      <w:r w:rsidRPr="00412932">
        <w:rPr>
          <w:bCs/>
          <w:sz w:val="24"/>
          <w:szCs w:val="24"/>
        </w:rPr>
        <w:t xml:space="preserve">Ações de </w:t>
      </w:r>
      <w:r w:rsidRPr="007E3D28">
        <w:rPr>
          <w:bCs/>
          <w:sz w:val="24"/>
          <w:szCs w:val="24"/>
        </w:rPr>
        <w:t>capacitação dos profissionais</w:t>
      </w:r>
      <w:r w:rsidRPr="00412932">
        <w:rPr>
          <w:bCs/>
          <w:sz w:val="24"/>
          <w:szCs w:val="24"/>
        </w:rPr>
        <w:t xml:space="preserve"> das diversas áreas (saúde, educação, assistência social, segurança) para a identificação e manejo de casos de abuso;</w:t>
      </w:r>
    </w:p>
    <w:p w14:paraId="57FC38D8" w14:textId="77777777" w:rsidR="008E4DCF" w:rsidRDefault="008E4DCF" w:rsidP="008E4DCF">
      <w:pPr>
        <w:pStyle w:val="PargrafodaLista"/>
        <w:rPr>
          <w:bCs/>
          <w:sz w:val="24"/>
          <w:szCs w:val="24"/>
        </w:rPr>
      </w:pPr>
    </w:p>
    <w:p w14:paraId="021D8FB6" w14:textId="77777777" w:rsidR="008E4DCF" w:rsidRDefault="008E4DCF" w:rsidP="008E4DCF">
      <w:pPr>
        <w:pStyle w:val="NCNormalCentralizado"/>
        <w:numPr>
          <w:ilvl w:val="1"/>
          <w:numId w:val="23"/>
        </w:numPr>
        <w:jc w:val="both"/>
        <w:rPr>
          <w:bCs/>
          <w:sz w:val="24"/>
          <w:szCs w:val="24"/>
        </w:rPr>
      </w:pPr>
      <w:r w:rsidRPr="00412932">
        <w:rPr>
          <w:bCs/>
          <w:sz w:val="24"/>
          <w:szCs w:val="24"/>
        </w:rPr>
        <w:t xml:space="preserve">Medidas de </w:t>
      </w:r>
      <w:r w:rsidRPr="007E3D28">
        <w:rPr>
          <w:bCs/>
          <w:sz w:val="24"/>
          <w:szCs w:val="24"/>
        </w:rPr>
        <w:t>integração e articulação</w:t>
      </w:r>
      <w:r w:rsidRPr="00412932">
        <w:rPr>
          <w:bCs/>
          <w:sz w:val="24"/>
          <w:szCs w:val="24"/>
        </w:rPr>
        <w:t xml:space="preserve"> entre os órgãos municipais e as demais esferas de governo (estadual e federal), bem como com a sociedade civil organizada, para um combate mais efetivo.</w:t>
      </w:r>
    </w:p>
    <w:p w14:paraId="431EF968" w14:textId="77777777" w:rsidR="008E4DCF" w:rsidRDefault="008E4DCF" w:rsidP="008E4DCF">
      <w:pPr>
        <w:ind w:firstLine="1418"/>
        <w:jc w:val="both"/>
        <w:rPr>
          <w:sz w:val="24"/>
          <w:szCs w:val="24"/>
        </w:rPr>
      </w:pPr>
    </w:p>
    <w:p w14:paraId="1652DEC8" w14:textId="77777777" w:rsidR="008E4DCF" w:rsidRDefault="008E4DCF" w:rsidP="008E4DCF">
      <w:pPr>
        <w:ind w:firstLine="1418"/>
        <w:jc w:val="both"/>
        <w:rPr>
          <w:sz w:val="24"/>
          <w:szCs w:val="24"/>
        </w:rPr>
      </w:pPr>
    </w:p>
    <w:p w14:paraId="04395A87" w14:textId="77777777" w:rsidR="008E4DCF" w:rsidRPr="00DC0A4F" w:rsidRDefault="008E4DCF" w:rsidP="008E4DCF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</w:t>
      </w:r>
      <w:r w:rsidRPr="00DC0A4F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DC0A4F">
        <w:rPr>
          <w:sz w:val="24"/>
          <w:szCs w:val="24"/>
        </w:rPr>
        <w:t xml:space="preserve"> de 2025.</w:t>
      </w:r>
    </w:p>
    <w:p w14:paraId="2752A58A" w14:textId="77777777" w:rsidR="008E4DCF" w:rsidRPr="00DC0A4F" w:rsidRDefault="008E4DCF" w:rsidP="008E4DCF">
      <w:pPr>
        <w:ind w:firstLine="1418"/>
        <w:jc w:val="both"/>
        <w:rPr>
          <w:sz w:val="24"/>
          <w:szCs w:val="24"/>
        </w:rPr>
      </w:pPr>
    </w:p>
    <w:p w14:paraId="28A57753" w14:textId="77777777" w:rsidR="008E4DCF" w:rsidRDefault="008E4DCF" w:rsidP="008E4DCF">
      <w:pPr>
        <w:ind w:firstLine="1418"/>
        <w:jc w:val="both"/>
      </w:pPr>
    </w:p>
    <w:p w14:paraId="6EDF7CF9" w14:textId="77777777" w:rsidR="008E4DCF" w:rsidRDefault="008E4DCF" w:rsidP="008E4DCF">
      <w:pPr>
        <w:ind w:firstLine="1418"/>
        <w:jc w:val="both"/>
      </w:pPr>
    </w:p>
    <w:p w14:paraId="0ECA43C9" w14:textId="77777777" w:rsidR="008E4DCF" w:rsidRDefault="008E4DCF" w:rsidP="008E4DCF">
      <w:pPr>
        <w:ind w:firstLine="1418"/>
        <w:jc w:val="both"/>
      </w:pPr>
    </w:p>
    <w:p w14:paraId="00973C15" w14:textId="77777777" w:rsidR="008E4DCF" w:rsidRPr="005413C5" w:rsidRDefault="008E4DCF" w:rsidP="008E4DCF">
      <w:pPr>
        <w:ind w:firstLine="1418"/>
        <w:jc w:val="both"/>
      </w:pPr>
    </w:p>
    <w:p w14:paraId="44E89EBC" w14:textId="77777777" w:rsidR="008E4DCF" w:rsidRPr="00E475EA" w:rsidRDefault="008E4DCF" w:rsidP="008E4DCF">
      <w:pPr>
        <w:jc w:val="center"/>
        <w:rPr>
          <w:b/>
          <w:color w:val="000000"/>
          <w:sz w:val="24"/>
          <w:szCs w:val="24"/>
        </w:rPr>
      </w:pPr>
      <w:r w:rsidRPr="00E475EA">
        <w:rPr>
          <w:b/>
          <w:bCs/>
          <w:color w:val="000000"/>
          <w:sz w:val="24"/>
          <w:szCs w:val="24"/>
        </w:rPr>
        <w:t>PROFª SILVANA PERIN</w:t>
      </w:r>
    </w:p>
    <w:p w14:paraId="2B1E797A" w14:textId="77777777" w:rsidR="008E4DCF" w:rsidRPr="005413C5" w:rsidRDefault="008E4DCF" w:rsidP="008E4DCF">
      <w:pPr>
        <w:jc w:val="center"/>
        <w:rPr>
          <w:color w:val="000000"/>
        </w:rPr>
      </w:pPr>
      <w:r w:rsidRPr="00E475EA">
        <w:rPr>
          <w:b/>
          <w:color w:val="000000"/>
          <w:sz w:val="24"/>
          <w:szCs w:val="24"/>
        </w:rPr>
        <w:t>Vereadora MDB</w:t>
      </w:r>
    </w:p>
    <w:p w14:paraId="4B2700D5" w14:textId="77777777" w:rsidR="008E4DCF" w:rsidRPr="00DC0A4F" w:rsidRDefault="008E4DCF" w:rsidP="008E4DCF">
      <w:pPr>
        <w:ind w:firstLine="1418"/>
        <w:jc w:val="both"/>
        <w:rPr>
          <w:sz w:val="24"/>
          <w:szCs w:val="24"/>
        </w:rPr>
      </w:pPr>
    </w:p>
    <w:p w14:paraId="3257B81B" w14:textId="77777777" w:rsidR="008E4DCF" w:rsidRPr="00DC0A4F" w:rsidRDefault="008E4DCF" w:rsidP="008E4DCF">
      <w:pPr>
        <w:ind w:firstLine="1417"/>
        <w:jc w:val="both"/>
        <w:rPr>
          <w:sz w:val="24"/>
          <w:szCs w:val="24"/>
        </w:rPr>
      </w:pPr>
    </w:p>
    <w:p w14:paraId="6A3EBDA5" w14:textId="77777777" w:rsidR="008E4DCF" w:rsidRDefault="008E4DCF" w:rsidP="008E4DCF">
      <w:pPr>
        <w:spacing w:line="360" w:lineRule="auto"/>
        <w:jc w:val="both"/>
        <w:rPr>
          <w:b/>
          <w:sz w:val="24"/>
          <w:szCs w:val="24"/>
        </w:rPr>
      </w:pPr>
    </w:p>
    <w:p w14:paraId="03FE5AFB" w14:textId="77777777" w:rsidR="008E4DCF" w:rsidRDefault="008E4DCF" w:rsidP="008E4DCF">
      <w:pPr>
        <w:spacing w:line="360" w:lineRule="auto"/>
        <w:jc w:val="both"/>
        <w:rPr>
          <w:b/>
          <w:sz w:val="24"/>
          <w:szCs w:val="24"/>
        </w:rPr>
      </w:pPr>
    </w:p>
    <w:p w14:paraId="4FF50236" w14:textId="77777777" w:rsidR="008E4DCF" w:rsidRDefault="008E4DCF" w:rsidP="008E4DCF">
      <w:pPr>
        <w:jc w:val="both"/>
        <w:rPr>
          <w:noProof/>
        </w:rPr>
      </w:pPr>
    </w:p>
    <w:p w14:paraId="05629FD9" w14:textId="77777777" w:rsidR="008E4DCF" w:rsidRDefault="008E4DCF" w:rsidP="008E4DCF">
      <w:pPr>
        <w:jc w:val="both"/>
      </w:pPr>
    </w:p>
    <w:p w14:paraId="339AED39" w14:textId="77777777" w:rsidR="008E4DCF" w:rsidRDefault="008E4DCF" w:rsidP="008E4DCF">
      <w:pPr>
        <w:jc w:val="both"/>
        <w:rPr>
          <w:noProof/>
        </w:rPr>
      </w:pPr>
    </w:p>
    <w:p w14:paraId="598B6FAF" w14:textId="77777777" w:rsidR="008E4DCF" w:rsidRDefault="008E4DCF" w:rsidP="008E4DCF">
      <w:pPr>
        <w:jc w:val="both"/>
      </w:pPr>
    </w:p>
    <w:p w14:paraId="55486D75" w14:textId="77777777" w:rsidR="008E4DCF" w:rsidRDefault="008E4DCF" w:rsidP="008E4DCF">
      <w:pPr>
        <w:jc w:val="both"/>
        <w:rPr>
          <w:noProof/>
        </w:rPr>
      </w:pPr>
    </w:p>
    <w:p w14:paraId="569BF606" w14:textId="77777777" w:rsidR="008E4DCF" w:rsidRPr="00DC0A4F" w:rsidRDefault="008E4DCF" w:rsidP="008E4DCF">
      <w:pPr>
        <w:jc w:val="both"/>
        <w:rPr>
          <w:b/>
          <w:sz w:val="24"/>
          <w:szCs w:val="24"/>
        </w:rPr>
      </w:pPr>
    </w:p>
    <w:p w14:paraId="4A3B5E88" w14:textId="3D3ED7B3" w:rsidR="00DC0A4F" w:rsidRPr="008E4DCF" w:rsidRDefault="00DC0A4F" w:rsidP="008E4DCF">
      <w:bookmarkStart w:id="0" w:name="_GoBack"/>
      <w:bookmarkEnd w:id="0"/>
    </w:p>
    <w:sectPr w:rsidR="00DC0A4F" w:rsidRPr="008E4DCF" w:rsidSect="00B4377F">
      <w:footerReference w:type="default" r:id="rId5"/>
      <w:pgSz w:w="11906" w:h="16838"/>
      <w:pgMar w:top="2552" w:right="1134" w:bottom="1276" w:left="1418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427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3A19D3" w14:textId="0A755034" w:rsidR="00B4377F" w:rsidRDefault="008E4DC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FD7EBB" w14:textId="77777777" w:rsidR="00B4377F" w:rsidRDefault="008E4DCF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57E200AC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3DD22B1A" w:tentative="1">
      <w:start w:val="1"/>
      <w:numFmt w:val="lowerLetter"/>
      <w:lvlText w:val="%2."/>
      <w:lvlJc w:val="left"/>
      <w:pPr>
        <w:ind w:left="2558" w:hanging="360"/>
      </w:pPr>
    </w:lvl>
    <w:lvl w:ilvl="2" w:tplc="DAAC90E6" w:tentative="1">
      <w:start w:val="1"/>
      <w:numFmt w:val="lowerRoman"/>
      <w:lvlText w:val="%3."/>
      <w:lvlJc w:val="right"/>
      <w:pPr>
        <w:ind w:left="3278" w:hanging="180"/>
      </w:pPr>
    </w:lvl>
    <w:lvl w:ilvl="3" w:tplc="2C564FE6" w:tentative="1">
      <w:start w:val="1"/>
      <w:numFmt w:val="decimal"/>
      <w:lvlText w:val="%4."/>
      <w:lvlJc w:val="left"/>
      <w:pPr>
        <w:ind w:left="3998" w:hanging="360"/>
      </w:pPr>
    </w:lvl>
    <w:lvl w:ilvl="4" w:tplc="84FC40F0" w:tentative="1">
      <w:start w:val="1"/>
      <w:numFmt w:val="lowerLetter"/>
      <w:lvlText w:val="%5."/>
      <w:lvlJc w:val="left"/>
      <w:pPr>
        <w:ind w:left="4718" w:hanging="360"/>
      </w:pPr>
    </w:lvl>
    <w:lvl w:ilvl="5" w:tplc="9C2834D2" w:tentative="1">
      <w:start w:val="1"/>
      <w:numFmt w:val="lowerRoman"/>
      <w:lvlText w:val="%6."/>
      <w:lvlJc w:val="right"/>
      <w:pPr>
        <w:ind w:left="5438" w:hanging="180"/>
      </w:pPr>
    </w:lvl>
    <w:lvl w:ilvl="6" w:tplc="DD0836F8" w:tentative="1">
      <w:start w:val="1"/>
      <w:numFmt w:val="decimal"/>
      <w:lvlText w:val="%7."/>
      <w:lvlJc w:val="left"/>
      <w:pPr>
        <w:ind w:left="6158" w:hanging="360"/>
      </w:pPr>
    </w:lvl>
    <w:lvl w:ilvl="7" w:tplc="34DC3BBE" w:tentative="1">
      <w:start w:val="1"/>
      <w:numFmt w:val="lowerLetter"/>
      <w:lvlText w:val="%8."/>
      <w:lvlJc w:val="left"/>
      <w:pPr>
        <w:ind w:left="6878" w:hanging="360"/>
      </w:pPr>
    </w:lvl>
    <w:lvl w:ilvl="8" w:tplc="6206FAF8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6162E"/>
    <w:multiLevelType w:val="multilevel"/>
    <w:tmpl w:val="175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43D5E"/>
    <w:multiLevelType w:val="multilevel"/>
    <w:tmpl w:val="125E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962A77F2">
      <w:start w:val="1"/>
      <w:numFmt w:val="decimal"/>
      <w:lvlText w:val="%1."/>
      <w:lvlJc w:val="left"/>
      <w:pPr>
        <w:ind w:left="720" w:hanging="360"/>
      </w:pPr>
    </w:lvl>
    <w:lvl w:ilvl="1" w:tplc="13841E8A">
      <w:start w:val="1"/>
      <w:numFmt w:val="lowerLetter"/>
      <w:lvlText w:val="%2."/>
      <w:lvlJc w:val="left"/>
      <w:pPr>
        <w:ind w:left="1440" w:hanging="360"/>
      </w:pPr>
    </w:lvl>
    <w:lvl w:ilvl="2" w:tplc="E1A869F6" w:tentative="1">
      <w:start w:val="1"/>
      <w:numFmt w:val="lowerRoman"/>
      <w:lvlText w:val="%3."/>
      <w:lvlJc w:val="right"/>
      <w:pPr>
        <w:ind w:left="2160" w:hanging="180"/>
      </w:pPr>
    </w:lvl>
    <w:lvl w:ilvl="3" w:tplc="754EBAF6" w:tentative="1">
      <w:start w:val="1"/>
      <w:numFmt w:val="decimal"/>
      <w:lvlText w:val="%4."/>
      <w:lvlJc w:val="left"/>
      <w:pPr>
        <w:ind w:left="2880" w:hanging="360"/>
      </w:pPr>
    </w:lvl>
    <w:lvl w:ilvl="4" w:tplc="118439BC" w:tentative="1">
      <w:start w:val="1"/>
      <w:numFmt w:val="lowerLetter"/>
      <w:lvlText w:val="%5."/>
      <w:lvlJc w:val="left"/>
      <w:pPr>
        <w:ind w:left="3600" w:hanging="360"/>
      </w:pPr>
    </w:lvl>
    <w:lvl w:ilvl="5" w:tplc="3F16ADF4" w:tentative="1">
      <w:start w:val="1"/>
      <w:numFmt w:val="lowerRoman"/>
      <w:lvlText w:val="%6."/>
      <w:lvlJc w:val="right"/>
      <w:pPr>
        <w:ind w:left="4320" w:hanging="180"/>
      </w:pPr>
    </w:lvl>
    <w:lvl w:ilvl="6" w:tplc="0C7EA670" w:tentative="1">
      <w:start w:val="1"/>
      <w:numFmt w:val="decimal"/>
      <w:lvlText w:val="%7."/>
      <w:lvlJc w:val="left"/>
      <w:pPr>
        <w:ind w:left="5040" w:hanging="360"/>
      </w:pPr>
    </w:lvl>
    <w:lvl w:ilvl="7" w:tplc="8F92713C" w:tentative="1">
      <w:start w:val="1"/>
      <w:numFmt w:val="lowerLetter"/>
      <w:lvlText w:val="%8."/>
      <w:lvlJc w:val="left"/>
      <w:pPr>
        <w:ind w:left="5760" w:hanging="360"/>
      </w:pPr>
    </w:lvl>
    <w:lvl w:ilvl="8" w:tplc="66289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24710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21"/>
  </w:num>
  <w:num w:numId="5">
    <w:abstractNumId w:val="13"/>
  </w:num>
  <w:num w:numId="6">
    <w:abstractNumId w:val="6"/>
  </w:num>
  <w:num w:numId="7">
    <w:abstractNumId w:val="19"/>
  </w:num>
  <w:num w:numId="8">
    <w:abstractNumId w:val="8"/>
  </w:num>
  <w:num w:numId="9">
    <w:abstractNumId w:val="1"/>
  </w:num>
  <w:num w:numId="10">
    <w:abstractNumId w:val="9"/>
  </w:num>
  <w:num w:numId="11">
    <w:abstractNumId w:val="22"/>
  </w:num>
  <w:num w:numId="12">
    <w:abstractNumId w:val="14"/>
  </w:num>
  <w:num w:numId="13">
    <w:abstractNumId w:val="4"/>
  </w:num>
  <w:num w:numId="14">
    <w:abstractNumId w:val="7"/>
  </w:num>
  <w:num w:numId="15">
    <w:abstractNumId w:val="15"/>
  </w:num>
  <w:num w:numId="16">
    <w:abstractNumId w:val="16"/>
  </w:num>
  <w:num w:numId="17">
    <w:abstractNumId w:val="3"/>
  </w:num>
  <w:num w:numId="18">
    <w:abstractNumId w:val="12"/>
  </w:num>
  <w:num w:numId="19">
    <w:abstractNumId w:val="0"/>
  </w:num>
  <w:num w:numId="20">
    <w:abstractNumId w:val="17"/>
  </w:num>
  <w:num w:numId="21">
    <w:abstractNumId w:val="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5315E"/>
    <w:rsid w:val="0036757D"/>
    <w:rsid w:val="00372A7F"/>
    <w:rsid w:val="00393ADD"/>
    <w:rsid w:val="003A0BF1"/>
    <w:rsid w:val="003A34F2"/>
    <w:rsid w:val="003D4F42"/>
    <w:rsid w:val="00407525"/>
    <w:rsid w:val="00412932"/>
    <w:rsid w:val="004200B8"/>
    <w:rsid w:val="00454B44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413C5"/>
    <w:rsid w:val="0058260A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B5298"/>
    <w:rsid w:val="007C5CE3"/>
    <w:rsid w:val="007D1316"/>
    <w:rsid w:val="007D19F8"/>
    <w:rsid w:val="007D1A4F"/>
    <w:rsid w:val="007E38D2"/>
    <w:rsid w:val="007E3D28"/>
    <w:rsid w:val="007F19A1"/>
    <w:rsid w:val="007F7E76"/>
    <w:rsid w:val="00805473"/>
    <w:rsid w:val="00812941"/>
    <w:rsid w:val="00814118"/>
    <w:rsid w:val="00814C33"/>
    <w:rsid w:val="00841702"/>
    <w:rsid w:val="008800CD"/>
    <w:rsid w:val="00880D43"/>
    <w:rsid w:val="0088227B"/>
    <w:rsid w:val="008839D7"/>
    <w:rsid w:val="008A54EA"/>
    <w:rsid w:val="008C1B77"/>
    <w:rsid w:val="008C6B88"/>
    <w:rsid w:val="008E4DCF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81EFC"/>
    <w:rsid w:val="00A91A85"/>
    <w:rsid w:val="00A93537"/>
    <w:rsid w:val="00AB1132"/>
    <w:rsid w:val="00AB78BD"/>
    <w:rsid w:val="00AD68B0"/>
    <w:rsid w:val="00B04A23"/>
    <w:rsid w:val="00B1435D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2025-06-17T11:55:00Z</cp:lastPrinted>
  <dcterms:created xsi:type="dcterms:W3CDTF">2025-06-13T14:21:00Z</dcterms:created>
  <dcterms:modified xsi:type="dcterms:W3CDTF">2025-07-25T14:05:00Z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