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FBD28" w14:textId="77777777" w:rsidR="00A755CB" w:rsidRPr="00DC0A4F" w:rsidRDefault="00A755CB" w:rsidP="00A755CB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168/2025</w:t>
      </w:r>
    </w:p>
    <w:p w14:paraId="7D78A628" w14:textId="77777777" w:rsidR="00A755CB" w:rsidRDefault="00A755CB" w:rsidP="00A755C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88B4BD6" w14:textId="77777777" w:rsidR="00A755CB" w:rsidRPr="00DC0A4F" w:rsidRDefault="00A755CB" w:rsidP="00A755C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2E91B99" w14:textId="77777777" w:rsidR="00A755CB" w:rsidRPr="00DC0A4F" w:rsidRDefault="00A755CB" w:rsidP="00A755CB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3D481AB" w14:textId="77777777" w:rsidR="00A755CB" w:rsidRPr="00DC0A4F" w:rsidRDefault="00A755CB" w:rsidP="00A755CB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PROFª SILVANA PERIN – MDB</w:t>
      </w:r>
      <w:r>
        <w:rPr>
          <w:bCs/>
          <w:color w:val="000000"/>
          <w:sz w:val="24"/>
          <w:szCs w:val="24"/>
        </w:rPr>
        <w:t xml:space="preserve"> vereadora </w:t>
      </w:r>
      <w:r w:rsidRPr="00DC0A4F">
        <w:rPr>
          <w:sz w:val="24"/>
          <w:szCs w:val="24"/>
        </w:rPr>
        <w:t xml:space="preserve">com assento nesta Casa, em conformidade com os Arts. 118 a 121 do Regimento Interno, </w:t>
      </w:r>
      <w:r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</w:t>
      </w:r>
      <w:r>
        <w:rPr>
          <w:bCs/>
          <w:sz w:val="24"/>
          <w:szCs w:val="22"/>
        </w:rPr>
        <w:t xml:space="preserve">ao </w:t>
      </w:r>
      <w:r w:rsidRPr="00880D43">
        <w:rPr>
          <w:bCs/>
          <w:sz w:val="24"/>
          <w:szCs w:val="22"/>
        </w:rPr>
        <w:t xml:space="preserve">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>, à Secretaria Municipal</w:t>
      </w:r>
      <w:r w:rsidRPr="00AD2E75">
        <w:rPr>
          <w:sz w:val="24"/>
          <w:szCs w:val="22"/>
        </w:rPr>
        <w:t xml:space="preserve"> de </w:t>
      </w:r>
      <w:r>
        <w:rPr>
          <w:sz w:val="24"/>
          <w:szCs w:val="22"/>
        </w:rPr>
        <w:t>Educação e à Secretaria Municipal de Saúde</w:t>
      </w:r>
      <w:r w:rsidRPr="00DC0A4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requerendo informações sobre quais as medidas e ações que estão sendo feitas para se cumprir a Lei Federal nº 14.681, de 18 de setembro de 2023 que institui a Política de Bem-Estar, Saúde e Qualidade de Vida no Trabalho e Valorização dos Profissionais da Educação</w:t>
      </w:r>
      <w:r>
        <w:rPr>
          <w:b/>
          <w:bCs/>
          <w:sz w:val="24"/>
          <w:szCs w:val="24"/>
        </w:rPr>
        <w:t>,</w:t>
      </w:r>
      <w:r w:rsidRPr="00F71B03">
        <w:rPr>
          <w:b/>
          <w:bCs/>
          <w:sz w:val="24"/>
          <w:szCs w:val="24"/>
        </w:rPr>
        <w:t xml:space="preserve"> no município de Sorriso – MT</w:t>
      </w:r>
      <w:r>
        <w:rPr>
          <w:b/>
          <w:sz w:val="24"/>
          <w:szCs w:val="24"/>
        </w:rPr>
        <w:t>.</w:t>
      </w:r>
    </w:p>
    <w:p w14:paraId="7A7F42BA" w14:textId="77777777" w:rsidR="00A755CB" w:rsidRPr="00DC0A4F" w:rsidRDefault="00A755CB" w:rsidP="00A755CB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F2FCFF4" w14:textId="77777777" w:rsidR="00A755CB" w:rsidRPr="00DC0A4F" w:rsidRDefault="00A755CB" w:rsidP="00A755CB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849C38B" w14:textId="77777777" w:rsidR="00A755CB" w:rsidRPr="00DC0A4F" w:rsidRDefault="00A755CB" w:rsidP="00A755C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70DF87BB" w14:textId="77777777" w:rsidR="00A755CB" w:rsidRPr="00DC0A4F" w:rsidRDefault="00A755CB" w:rsidP="00A755CB">
      <w:pPr>
        <w:jc w:val="both"/>
        <w:rPr>
          <w:b/>
          <w:sz w:val="24"/>
          <w:szCs w:val="24"/>
        </w:rPr>
      </w:pPr>
    </w:p>
    <w:p w14:paraId="4A6701C6" w14:textId="77777777" w:rsidR="00A755CB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 w:rsidRPr="00D55FC9">
        <w:rPr>
          <w:bCs/>
          <w:sz w:val="24"/>
          <w:szCs w:val="24"/>
        </w:rPr>
        <w:t>Considerando</w:t>
      </w:r>
      <w:r w:rsidRPr="00D55FC9">
        <w:rPr>
          <w:sz w:val="24"/>
          <w:szCs w:val="24"/>
        </w:rPr>
        <w:t xml:space="preserve"> a promulgação da </w:t>
      </w:r>
      <w:r w:rsidRPr="00D55FC9">
        <w:rPr>
          <w:bCs/>
          <w:sz w:val="24"/>
          <w:szCs w:val="24"/>
        </w:rPr>
        <w:t xml:space="preserve">Lei </w:t>
      </w:r>
      <w:r>
        <w:rPr>
          <w:bCs/>
          <w:sz w:val="24"/>
          <w:szCs w:val="24"/>
        </w:rPr>
        <w:t xml:space="preserve">Federal </w:t>
      </w:r>
      <w:r w:rsidRPr="00D55FC9">
        <w:rPr>
          <w:bCs/>
          <w:sz w:val="24"/>
          <w:szCs w:val="24"/>
        </w:rPr>
        <w:t>nº 14.681, de 18 de setembro de 2023</w:t>
      </w:r>
      <w:r w:rsidRPr="00D55FC9">
        <w:rPr>
          <w:sz w:val="24"/>
          <w:szCs w:val="24"/>
        </w:rPr>
        <w:t xml:space="preserve">, que institui a </w:t>
      </w:r>
      <w:r w:rsidRPr="00D55FC9">
        <w:rPr>
          <w:bCs/>
          <w:sz w:val="24"/>
          <w:szCs w:val="24"/>
        </w:rPr>
        <w:t>Política de Bem-Estar, Saúde e Qualidade de Vida no Trabalho e Valorização dos Profissionais da Educação</w:t>
      </w:r>
      <w:r w:rsidRPr="00D55FC9">
        <w:rPr>
          <w:sz w:val="24"/>
          <w:szCs w:val="24"/>
        </w:rPr>
        <w:t>;</w:t>
      </w:r>
    </w:p>
    <w:p w14:paraId="6CBBF80C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</w:p>
    <w:p w14:paraId="0227CC84" w14:textId="77777777" w:rsidR="00A755CB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 w:rsidRPr="00D55FC9">
        <w:rPr>
          <w:bCs/>
          <w:sz w:val="24"/>
          <w:szCs w:val="24"/>
        </w:rPr>
        <w:t>Considerando</w:t>
      </w:r>
      <w:r w:rsidRPr="00D55FC9">
        <w:rPr>
          <w:sz w:val="24"/>
          <w:szCs w:val="24"/>
        </w:rPr>
        <w:t xml:space="preserve"> que a referida legislação tem como finalidade promover a valorização dos profissionais da educação, com foco na melhoria das condições de trabalho, da saúde física e mental, bem como da qualidade de vida no ambiente laboral;</w:t>
      </w:r>
    </w:p>
    <w:p w14:paraId="4BDD83A6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</w:p>
    <w:p w14:paraId="0C104AC8" w14:textId="77777777" w:rsidR="00A755CB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 w:rsidRPr="00D55FC9">
        <w:rPr>
          <w:bCs/>
          <w:sz w:val="24"/>
          <w:szCs w:val="24"/>
        </w:rPr>
        <w:t>Considerando</w:t>
      </w:r>
      <w:r w:rsidRPr="00D55FC9">
        <w:rPr>
          <w:sz w:val="24"/>
          <w:szCs w:val="24"/>
        </w:rPr>
        <w:t xml:space="preserve"> que entre as ações previstas na referida lei estão a </w:t>
      </w:r>
      <w:r w:rsidRPr="00D55FC9">
        <w:rPr>
          <w:bCs/>
          <w:sz w:val="24"/>
          <w:szCs w:val="24"/>
        </w:rPr>
        <w:t>formação continuada</w:t>
      </w:r>
      <w:r w:rsidRPr="00D55FC9">
        <w:rPr>
          <w:sz w:val="24"/>
          <w:szCs w:val="24"/>
        </w:rPr>
        <w:t xml:space="preserve">, o </w:t>
      </w:r>
      <w:r w:rsidRPr="00D55FC9">
        <w:rPr>
          <w:bCs/>
          <w:sz w:val="24"/>
          <w:szCs w:val="24"/>
        </w:rPr>
        <w:t>acompanhamento da saúde dos educadores</w:t>
      </w:r>
      <w:r w:rsidRPr="00D55FC9">
        <w:rPr>
          <w:sz w:val="24"/>
          <w:szCs w:val="24"/>
        </w:rPr>
        <w:t xml:space="preserve">, a </w:t>
      </w:r>
      <w:r w:rsidRPr="00D55FC9">
        <w:rPr>
          <w:bCs/>
          <w:sz w:val="24"/>
          <w:szCs w:val="24"/>
        </w:rPr>
        <w:t>melhoria das condições de trabalho</w:t>
      </w:r>
      <w:r w:rsidRPr="00D55FC9">
        <w:rPr>
          <w:sz w:val="24"/>
          <w:szCs w:val="24"/>
        </w:rPr>
        <w:t xml:space="preserve"> e a </w:t>
      </w:r>
      <w:r w:rsidRPr="00D55FC9">
        <w:rPr>
          <w:bCs/>
          <w:sz w:val="24"/>
          <w:szCs w:val="24"/>
        </w:rPr>
        <w:t>defesa dos direitos dos profissionais da educação</w:t>
      </w:r>
      <w:r w:rsidRPr="00D55FC9">
        <w:rPr>
          <w:sz w:val="24"/>
          <w:szCs w:val="24"/>
        </w:rPr>
        <w:t>;</w:t>
      </w:r>
    </w:p>
    <w:p w14:paraId="68118C1B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</w:p>
    <w:p w14:paraId="0438E385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 w:rsidRPr="00D55FC9">
        <w:rPr>
          <w:bCs/>
          <w:sz w:val="24"/>
          <w:szCs w:val="24"/>
        </w:rPr>
        <w:t>Considerando</w:t>
      </w:r>
      <w:r w:rsidRPr="00D55FC9">
        <w:rPr>
          <w:sz w:val="24"/>
          <w:szCs w:val="24"/>
        </w:rPr>
        <w:t xml:space="preserve"> que a implementação efetiva dessa política pública demanda articulação institucional, recursos financeiros, planejamento estratégico e acompanhamento constante;</w:t>
      </w:r>
    </w:p>
    <w:p w14:paraId="157D1486" w14:textId="77777777" w:rsidR="00A755CB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 w:rsidRPr="00D55FC9">
        <w:rPr>
          <w:bCs/>
          <w:sz w:val="24"/>
          <w:szCs w:val="24"/>
        </w:rPr>
        <w:t>Considerando</w:t>
      </w:r>
      <w:r w:rsidRPr="00D55FC9">
        <w:rPr>
          <w:sz w:val="24"/>
          <w:szCs w:val="24"/>
        </w:rPr>
        <w:t xml:space="preserve"> que é papel desta Casa Legislativa exercer o acompanhamento, a fiscalização e a proposição de medidas que assegurem o pleno cumprimento das leis federais no âmbito das instituições públicas de ensino superior;</w:t>
      </w:r>
    </w:p>
    <w:p w14:paraId="7A891CC9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</w:p>
    <w:p w14:paraId="79224F7D" w14:textId="77777777" w:rsidR="00A755CB" w:rsidRPr="00D55FC9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necessidade de</w:t>
      </w:r>
      <w:r w:rsidRPr="00D55FC9">
        <w:rPr>
          <w:sz w:val="24"/>
          <w:szCs w:val="24"/>
        </w:rPr>
        <w:t xml:space="preserve"> informações detalhadas sobre </w:t>
      </w:r>
      <w:r w:rsidRPr="00D55FC9">
        <w:rPr>
          <w:bCs/>
          <w:sz w:val="24"/>
          <w:szCs w:val="24"/>
        </w:rPr>
        <w:t>quais medidas, ações, programas ou políticas estão sendo implementadas</w:t>
      </w:r>
      <w:r w:rsidRPr="00D55FC9">
        <w:rPr>
          <w:sz w:val="24"/>
          <w:szCs w:val="24"/>
        </w:rPr>
        <w:t xml:space="preserve"> para assegurar o cumprimento da </w:t>
      </w:r>
      <w:r w:rsidRPr="00D55FC9">
        <w:rPr>
          <w:bCs/>
          <w:sz w:val="24"/>
          <w:szCs w:val="24"/>
        </w:rPr>
        <w:t>Lei</w:t>
      </w:r>
      <w:r>
        <w:rPr>
          <w:bCs/>
          <w:sz w:val="24"/>
          <w:szCs w:val="24"/>
        </w:rPr>
        <w:t xml:space="preserve"> Federal</w:t>
      </w:r>
      <w:r w:rsidRPr="00D55FC9">
        <w:rPr>
          <w:bCs/>
          <w:sz w:val="24"/>
          <w:szCs w:val="24"/>
        </w:rPr>
        <w:t xml:space="preserve"> nº 14.681/2023</w:t>
      </w:r>
      <w:r w:rsidRPr="00D55FC9">
        <w:rPr>
          <w:sz w:val="24"/>
          <w:szCs w:val="24"/>
        </w:rPr>
        <w:t>, especialmente no que diz respeito:</w:t>
      </w:r>
    </w:p>
    <w:p w14:paraId="34507402" w14:textId="77777777" w:rsidR="00A755CB" w:rsidRDefault="00A755CB" w:rsidP="00A755CB">
      <w:pPr>
        <w:pStyle w:val="NormalWeb"/>
        <w:numPr>
          <w:ilvl w:val="0"/>
          <w:numId w:val="12"/>
        </w:numPr>
      </w:pPr>
      <w:r>
        <w:t>À implementação de programas de formação continuada para os profissionais da educação;</w:t>
      </w:r>
    </w:p>
    <w:p w14:paraId="0D7F4579" w14:textId="77777777" w:rsidR="00A755CB" w:rsidRDefault="00A755CB" w:rsidP="00A755CB">
      <w:pPr>
        <w:pStyle w:val="NormalWeb"/>
        <w:numPr>
          <w:ilvl w:val="0"/>
          <w:numId w:val="12"/>
        </w:numPr>
      </w:pPr>
      <w:r>
        <w:t>Às ações voltadas ao monitoramento e cuidado da saúde física e mental dos educadores;</w:t>
      </w:r>
    </w:p>
    <w:p w14:paraId="6698F724" w14:textId="77777777" w:rsidR="00A755CB" w:rsidRDefault="00A755CB" w:rsidP="00A755CB">
      <w:pPr>
        <w:pStyle w:val="NormalWeb"/>
        <w:numPr>
          <w:ilvl w:val="0"/>
          <w:numId w:val="12"/>
        </w:numPr>
      </w:pPr>
      <w:r>
        <w:t>Às medidas adotadas para a melhoria das condições de trabalho nos ambientes educacionais;</w:t>
      </w:r>
    </w:p>
    <w:p w14:paraId="154E0529" w14:textId="77777777" w:rsidR="00A755CB" w:rsidRDefault="00A755CB" w:rsidP="00A755CB">
      <w:pPr>
        <w:pStyle w:val="NormalWeb"/>
        <w:numPr>
          <w:ilvl w:val="0"/>
          <w:numId w:val="12"/>
        </w:numPr>
      </w:pPr>
      <w:r>
        <w:t>Às estratégias de valorização profissional e reconhecimento dos educadores nas instituições públicas de ensino superior;</w:t>
      </w:r>
    </w:p>
    <w:p w14:paraId="6D28AAA4" w14:textId="77777777" w:rsidR="00A755CB" w:rsidRDefault="00A755CB" w:rsidP="00A755CB">
      <w:pPr>
        <w:pStyle w:val="NormalWeb"/>
        <w:numPr>
          <w:ilvl w:val="0"/>
          <w:numId w:val="12"/>
        </w:numPr>
      </w:pPr>
      <w:r>
        <w:lastRenderedPageBreak/>
        <w:t>Aos recursos orçamentários e cronogramas de execução destinados à efetivação da referida política.</w:t>
      </w:r>
    </w:p>
    <w:p w14:paraId="4C2750FC" w14:textId="77777777" w:rsidR="00A755CB" w:rsidRDefault="00A755CB" w:rsidP="00A755CB">
      <w:pPr>
        <w:pStyle w:val="NCNormalCentralizado"/>
        <w:ind w:firstLine="1418"/>
        <w:jc w:val="both"/>
        <w:rPr>
          <w:sz w:val="24"/>
          <w:szCs w:val="24"/>
        </w:rPr>
      </w:pPr>
    </w:p>
    <w:p w14:paraId="1B5AB3AF" w14:textId="77777777" w:rsidR="00A755CB" w:rsidRPr="00DC0A4F" w:rsidRDefault="00A755CB" w:rsidP="00A755CB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17</w:t>
      </w:r>
      <w:r w:rsidRPr="00DC0A4F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DC0A4F">
        <w:rPr>
          <w:sz w:val="24"/>
          <w:szCs w:val="24"/>
        </w:rPr>
        <w:t xml:space="preserve"> de 2025.</w:t>
      </w:r>
    </w:p>
    <w:p w14:paraId="01ABF5C7" w14:textId="77777777" w:rsidR="00A755CB" w:rsidRDefault="00A755CB" w:rsidP="00A755CB">
      <w:pPr>
        <w:ind w:firstLine="1418"/>
        <w:jc w:val="both"/>
        <w:rPr>
          <w:sz w:val="24"/>
          <w:szCs w:val="24"/>
        </w:rPr>
      </w:pPr>
    </w:p>
    <w:p w14:paraId="3D00856C" w14:textId="77777777" w:rsidR="00A755CB" w:rsidRDefault="00A755CB" w:rsidP="00A755CB">
      <w:pPr>
        <w:ind w:firstLine="1418"/>
        <w:jc w:val="both"/>
        <w:rPr>
          <w:sz w:val="24"/>
          <w:szCs w:val="24"/>
        </w:rPr>
      </w:pPr>
    </w:p>
    <w:p w14:paraId="580B4791" w14:textId="77777777" w:rsidR="00A755CB" w:rsidRPr="00DC0A4F" w:rsidRDefault="00A755CB" w:rsidP="00A755CB">
      <w:pPr>
        <w:ind w:firstLine="1418"/>
        <w:jc w:val="both"/>
        <w:rPr>
          <w:sz w:val="24"/>
          <w:szCs w:val="24"/>
        </w:rPr>
      </w:pPr>
    </w:p>
    <w:p w14:paraId="43C57385" w14:textId="77777777" w:rsidR="00A755CB" w:rsidRDefault="00A755CB" w:rsidP="00A755CB">
      <w:pPr>
        <w:ind w:firstLine="1418"/>
        <w:jc w:val="both"/>
      </w:pPr>
    </w:p>
    <w:p w14:paraId="08ED9A19" w14:textId="77777777" w:rsidR="00A755CB" w:rsidRDefault="00A755CB" w:rsidP="00A755CB">
      <w:pPr>
        <w:ind w:firstLine="1418"/>
        <w:jc w:val="both"/>
      </w:pPr>
    </w:p>
    <w:p w14:paraId="1E3D7053" w14:textId="77777777" w:rsidR="00A755CB" w:rsidRPr="005413C5" w:rsidRDefault="00A755CB" w:rsidP="00A755CB">
      <w:pPr>
        <w:ind w:firstLine="1418"/>
        <w:jc w:val="both"/>
      </w:pPr>
    </w:p>
    <w:p w14:paraId="360ADF51" w14:textId="77777777" w:rsidR="00A755CB" w:rsidRPr="00572ACE" w:rsidRDefault="00A755CB" w:rsidP="00A755CB">
      <w:pPr>
        <w:jc w:val="center"/>
        <w:rPr>
          <w:b/>
          <w:color w:val="000000"/>
          <w:sz w:val="24"/>
          <w:szCs w:val="24"/>
        </w:rPr>
      </w:pPr>
      <w:r w:rsidRPr="00572ACE">
        <w:rPr>
          <w:b/>
          <w:bCs/>
          <w:color w:val="000000"/>
          <w:sz w:val="24"/>
          <w:szCs w:val="24"/>
        </w:rPr>
        <w:t>PROFª SILVANA PERIN</w:t>
      </w:r>
    </w:p>
    <w:p w14:paraId="5A2604FC" w14:textId="77777777" w:rsidR="00A755CB" w:rsidRPr="005413C5" w:rsidRDefault="00A755CB" w:rsidP="00A755CB">
      <w:pPr>
        <w:jc w:val="center"/>
        <w:rPr>
          <w:color w:val="000000"/>
        </w:rPr>
      </w:pPr>
      <w:r w:rsidRPr="00572ACE">
        <w:rPr>
          <w:b/>
          <w:color w:val="000000"/>
          <w:sz w:val="24"/>
          <w:szCs w:val="24"/>
        </w:rPr>
        <w:t>Vereadora MDB</w:t>
      </w:r>
    </w:p>
    <w:p w14:paraId="7F9A1A39" w14:textId="77777777" w:rsidR="00A755CB" w:rsidRPr="00DC0A4F" w:rsidRDefault="00A755CB" w:rsidP="00A755CB">
      <w:pPr>
        <w:ind w:firstLine="1418"/>
        <w:jc w:val="both"/>
        <w:rPr>
          <w:sz w:val="24"/>
          <w:szCs w:val="24"/>
        </w:rPr>
      </w:pPr>
    </w:p>
    <w:p w14:paraId="55ED0560" w14:textId="77777777" w:rsidR="00A755CB" w:rsidRPr="00DC0A4F" w:rsidRDefault="00A755CB" w:rsidP="00A755CB">
      <w:pPr>
        <w:ind w:firstLine="1417"/>
        <w:jc w:val="both"/>
        <w:rPr>
          <w:sz w:val="24"/>
          <w:szCs w:val="24"/>
        </w:rPr>
      </w:pPr>
    </w:p>
    <w:p w14:paraId="00F419B5" w14:textId="77777777" w:rsidR="00A755CB" w:rsidRDefault="00A755CB" w:rsidP="00A755CB">
      <w:pPr>
        <w:spacing w:line="360" w:lineRule="auto"/>
        <w:jc w:val="both"/>
        <w:rPr>
          <w:b/>
          <w:sz w:val="24"/>
          <w:szCs w:val="24"/>
        </w:rPr>
      </w:pPr>
    </w:p>
    <w:p w14:paraId="2F8AE276" w14:textId="77777777" w:rsidR="00A755CB" w:rsidRDefault="00A755CB" w:rsidP="00A755CB">
      <w:pPr>
        <w:spacing w:line="360" w:lineRule="auto"/>
        <w:jc w:val="both"/>
        <w:rPr>
          <w:b/>
          <w:sz w:val="24"/>
          <w:szCs w:val="24"/>
        </w:rPr>
      </w:pPr>
    </w:p>
    <w:p w14:paraId="7E1E9B10" w14:textId="77777777" w:rsidR="00A755CB" w:rsidRDefault="00A755CB" w:rsidP="00A755CB">
      <w:pPr>
        <w:jc w:val="both"/>
        <w:rPr>
          <w:noProof/>
        </w:rPr>
      </w:pPr>
    </w:p>
    <w:p w14:paraId="772FA41E" w14:textId="77777777" w:rsidR="00A755CB" w:rsidRDefault="00A755CB" w:rsidP="00A755CB">
      <w:pPr>
        <w:jc w:val="both"/>
      </w:pPr>
    </w:p>
    <w:p w14:paraId="79B7F952" w14:textId="77777777" w:rsidR="00A755CB" w:rsidRDefault="00A755CB" w:rsidP="00A755CB">
      <w:pPr>
        <w:jc w:val="both"/>
        <w:rPr>
          <w:noProof/>
        </w:rPr>
      </w:pPr>
    </w:p>
    <w:p w14:paraId="21E4CAAF" w14:textId="77777777" w:rsidR="00A755CB" w:rsidRDefault="00A755CB" w:rsidP="00A755CB">
      <w:pPr>
        <w:jc w:val="both"/>
      </w:pPr>
    </w:p>
    <w:p w14:paraId="614053D8" w14:textId="77777777" w:rsidR="00A755CB" w:rsidRDefault="00A755CB" w:rsidP="00A755CB">
      <w:pPr>
        <w:jc w:val="both"/>
        <w:rPr>
          <w:noProof/>
        </w:rPr>
      </w:pPr>
    </w:p>
    <w:p w14:paraId="7BDD6F1D" w14:textId="77777777" w:rsidR="00A755CB" w:rsidRPr="00DC0A4F" w:rsidRDefault="00A755CB" w:rsidP="00A755CB">
      <w:pPr>
        <w:jc w:val="both"/>
        <w:rPr>
          <w:b/>
          <w:sz w:val="24"/>
          <w:szCs w:val="24"/>
        </w:rPr>
      </w:pPr>
    </w:p>
    <w:p w14:paraId="4A3B5E88" w14:textId="3D3ED7B3" w:rsidR="00DC0A4F" w:rsidRPr="00A755CB" w:rsidRDefault="00DC0A4F" w:rsidP="00A755CB">
      <w:bookmarkStart w:id="0" w:name="_GoBack"/>
      <w:bookmarkEnd w:id="0"/>
    </w:p>
    <w:sectPr w:rsidR="00DC0A4F" w:rsidRPr="00A755CB" w:rsidSect="00581CCF">
      <w:footerReference w:type="default" r:id="rId5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446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FCB015" w14:textId="0AAA9A6E" w:rsidR="00581CCF" w:rsidRDefault="00A755C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BFBE9" w14:textId="77777777" w:rsidR="00581CCF" w:rsidRDefault="00A755CB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02EA2"/>
    <w:rsid w:val="005226AC"/>
    <w:rsid w:val="0053281E"/>
    <w:rsid w:val="005413C5"/>
    <w:rsid w:val="005A1D55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D43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755CB"/>
    <w:rsid w:val="00A91A85"/>
    <w:rsid w:val="00A93537"/>
    <w:rsid w:val="00AB78BD"/>
    <w:rsid w:val="00AD2E75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82EA9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2025-06-10T16:39:00Z</cp:lastPrinted>
  <dcterms:created xsi:type="dcterms:W3CDTF">2025-06-10T13:17:00Z</dcterms:created>
  <dcterms:modified xsi:type="dcterms:W3CDTF">2025-07-25T14:06:00Z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